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4F00B" w14:textId="206B9D47" w:rsidR="00F2271E" w:rsidRPr="00060417" w:rsidRDefault="00425280" w:rsidP="00194330">
      <w:pPr>
        <w:pStyle w:val="Title"/>
        <w:spacing w:after="0" w:line="240" w:lineRule="auto"/>
        <w:rPr>
          <w:rFonts w:eastAsia="Source Sans Pro"/>
        </w:rPr>
      </w:pPr>
      <w:r>
        <w:rPr>
          <w:rFonts w:eastAsia="Source Sans Pro"/>
        </w:rPr>
        <w:t xml:space="preserve">Round 2: </w:t>
      </w:r>
      <w:r w:rsidR="00194330" w:rsidRPr="4868443A">
        <w:rPr>
          <w:rFonts w:eastAsia="Source Sans Pro"/>
        </w:rPr>
        <w:t>The Vermont Framework for Proficiency-Based Learning Grant Application</w:t>
      </w:r>
      <w:r w:rsidR="00F2271E" w:rsidRPr="4868443A">
        <w:rPr>
          <w:rFonts w:eastAsia="Source Sans Pro"/>
        </w:rPr>
        <w:t xml:space="preserve"> </w:t>
      </w:r>
    </w:p>
    <w:p w14:paraId="09699C95" w14:textId="77777777" w:rsidR="00F2271E" w:rsidRPr="00060417" w:rsidRDefault="00F2271E" w:rsidP="00F2271E">
      <w:pPr>
        <w:ind w:left="1734" w:right="1656"/>
        <w:jc w:val="center"/>
        <w:rPr>
          <w:rFonts w:ascii="Source Sans Pro" w:eastAsia="Source Sans Pro" w:hAnsi="Source Sans Pro" w:cs="Source Sans Pro"/>
          <w:b/>
          <w:sz w:val="16"/>
          <w:szCs w:val="16"/>
        </w:rPr>
      </w:pPr>
    </w:p>
    <w:p w14:paraId="33A8B7A7" w14:textId="4DD2D9CF" w:rsidR="00F2271E" w:rsidRPr="00060417" w:rsidRDefault="00F2271E">
      <w:pPr>
        <w:pStyle w:val="Heading1"/>
        <w:numPr>
          <w:ilvl w:val="0"/>
          <w:numId w:val="6"/>
        </w:numPr>
        <w:spacing w:after="0"/>
        <w:ind w:left="274" w:hanging="274"/>
      </w:pPr>
      <w:r w:rsidRPr="00060417">
        <w:t xml:space="preserve">Introduction </w:t>
      </w:r>
    </w:p>
    <w:p w14:paraId="5ED77A89" w14:textId="659CA5AF" w:rsidR="00541AC6" w:rsidRPr="007233AB" w:rsidRDefault="00A07A4E" w:rsidP="00541AC6">
      <w:pPr>
        <w:spacing w:before="0" w:after="240" w:line="240" w:lineRule="auto"/>
      </w:pPr>
      <w:r>
        <w:t xml:space="preserve">The Vermont Agency of Education (AOE) invites supervisory unions/districts (SUs/SDs) to apply for </w:t>
      </w:r>
      <w:r w:rsidR="00C93821">
        <w:t>Secondary School Reform</w:t>
      </w:r>
      <w:r w:rsidR="009701FF">
        <w:t xml:space="preserve"> grant</w:t>
      </w:r>
      <w:r w:rsidR="00703786">
        <w:t xml:space="preserve"> </w:t>
      </w:r>
      <w:r w:rsidR="009D639E">
        <w:t>f</w:t>
      </w:r>
      <w:r w:rsidR="002F3E70">
        <w:t>unding</w:t>
      </w:r>
      <w:r>
        <w:t>, totaling $</w:t>
      </w:r>
      <w:r w:rsidR="00B66974">
        <w:t>150</w:t>
      </w:r>
      <w:r>
        <w:t xml:space="preserve">,000, for the purpose of improving their </w:t>
      </w:r>
      <w:r w:rsidR="007233AB">
        <w:t>Framework for Proficiency-Based Learning</w:t>
      </w:r>
      <w:r>
        <w:t>.</w:t>
      </w:r>
      <w:r w:rsidR="00BB21E2">
        <w:t xml:space="preserve"> </w:t>
      </w:r>
      <w:r w:rsidR="00541AC6">
        <w:t>Th</w:t>
      </w:r>
      <w:r w:rsidR="00872659">
        <w:t>is</w:t>
      </w:r>
      <w:r w:rsidR="00541AC6">
        <w:t xml:space="preserve"> competitive grant will be for FY23 (2022 - 2023 academic year). Applicants may apply for grants for up to $10,000 to fund expenses related to participation in the</w:t>
      </w:r>
      <w:r w:rsidR="00CC3F8D">
        <w:t xml:space="preserve"> </w:t>
      </w:r>
      <w:r w:rsidR="00541AC6">
        <w:t>Vermont Framework for Proficiency-Based Learning professional learning series</w:t>
      </w:r>
      <w:r w:rsidR="00526FD7">
        <w:t xml:space="preserve"> facilitated </w:t>
      </w:r>
      <w:r w:rsidR="00416D4D">
        <w:t>through the Agency’s contract with the</w:t>
      </w:r>
      <w:r w:rsidR="00526FD7">
        <w:t xml:space="preserve"> Great Schools Partnership</w:t>
      </w:r>
      <w:r w:rsidR="00541AC6">
        <w:t xml:space="preserve">. Grant applications will be reviewed by the Agency of Education after the </w:t>
      </w:r>
      <w:r w:rsidR="6D99A035">
        <w:t>March 16</w:t>
      </w:r>
      <w:r w:rsidR="00541AC6">
        <w:t>, 202</w:t>
      </w:r>
      <w:r w:rsidR="005D49A0">
        <w:t>3</w:t>
      </w:r>
      <w:r w:rsidR="00541AC6">
        <w:t xml:space="preserve"> application deadline. Competitive awards will be granted to SU</w:t>
      </w:r>
      <w:r w:rsidR="008144A6">
        <w:t>s</w:t>
      </w:r>
      <w:r w:rsidR="00541AC6">
        <w:t xml:space="preserve">/SDs that show the greatest promise </w:t>
      </w:r>
      <w:r w:rsidR="002D4CF9">
        <w:t>to fulfill grant requirements and meet Agency priorit</w:t>
      </w:r>
      <w:r w:rsidR="00031F07">
        <w:t>ies</w:t>
      </w:r>
      <w:r w:rsidR="00541AC6">
        <w:t xml:space="preserve">. Approved grants may be fully or partially funded. The final award will be determined by the reviewers. </w:t>
      </w:r>
    </w:p>
    <w:p w14:paraId="3073A040" w14:textId="404E7951" w:rsidR="00541AC6" w:rsidRDefault="00FB1F25" w:rsidP="00D74DD2">
      <w:pPr>
        <w:spacing w:before="0" w:after="0" w:line="240" w:lineRule="auto"/>
      </w:pPr>
      <w:r>
        <w:t xml:space="preserve">Grant funds can be used to </w:t>
      </w:r>
      <w:r w:rsidR="007806FA">
        <w:t xml:space="preserve">support the following activities: </w:t>
      </w:r>
    </w:p>
    <w:p w14:paraId="63A9FE3C" w14:textId="68ECD087" w:rsidR="007806FA" w:rsidRPr="00C92FF5" w:rsidRDefault="00BA14D1">
      <w:pPr>
        <w:pStyle w:val="ListParagraph"/>
        <w:numPr>
          <w:ilvl w:val="0"/>
          <w:numId w:val="15"/>
        </w:numPr>
        <w:spacing w:before="0" w:after="240" w:line="240" w:lineRule="auto"/>
        <w:rPr>
          <w:rFonts w:ascii="Palatino Linotype" w:hAnsi="Palatino Linotype"/>
        </w:rPr>
      </w:pPr>
      <w:r>
        <w:rPr>
          <w:rFonts w:ascii="Palatino Linotype" w:hAnsi="Palatino Linotype"/>
        </w:rPr>
        <w:t>Faculty and staff participation</w:t>
      </w:r>
      <w:r w:rsidRPr="00C92FF5">
        <w:rPr>
          <w:rFonts w:ascii="Palatino Linotype" w:hAnsi="Palatino Linotype"/>
        </w:rPr>
        <w:t xml:space="preserve"> </w:t>
      </w:r>
      <w:r w:rsidR="007806FA" w:rsidRPr="00C92FF5">
        <w:rPr>
          <w:rFonts w:ascii="Palatino Linotype" w:hAnsi="Palatino Linotype"/>
        </w:rPr>
        <w:t>at regional meetings</w:t>
      </w:r>
      <w:r w:rsidR="00542DFE">
        <w:rPr>
          <w:rFonts w:ascii="Palatino Linotype" w:hAnsi="Palatino Linotype"/>
        </w:rPr>
        <w:t xml:space="preserve"> and/or</w:t>
      </w:r>
    </w:p>
    <w:p w14:paraId="5412283C" w14:textId="1B18529B" w:rsidR="007806FA" w:rsidRPr="00C92FF5" w:rsidRDefault="005E6004">
      <w:pPr>
        <w:pStyle w:val="ListParagraph"/>
        <w:numPr>
          <w:ilvl w:val="0"/>
          <w:numId w:val="15"/>
        </w:numPr>
        <w:spacing w:before="0" w:after="0" w:line="240" w:lineRule="auto"/>
        <w:rPr>
          <w:rStyle w:val="cf01"/>
          <w:rFonts w:ascii="Palatino Linotype" w:hAnsi="Palatino Linotype"/>
          <w:bCs w:val="0"/>
          <w:sz w:val="22"/>
          <w:szCs w:val="22"/>
        </w:rPr>
      </w:pPr>
      <w:r>
        <w:rPr>
          <w:rStyle w:val="cf01"/>
          <w:rFonts w:ascii="Palatino Linotype" w:hAnsi="Palatino Linotype"/>
          <w:sz w:val="22"/>
          <w:szCs w:val="22"/>
        </w:rPr>
        <w:t xml:space="preserve">Convening </w:t>
      </w:r>
      <w:r w:rsidR="00221BCA">
        <w:rPr>
          <w:rStyle w:val="cf01"/>
          <w:rFonts w:ascii="Palatino Linotype" w:hAnsi="Palatino Linotype"/>
          <w:sz w:val="22"/>
          <w:szCs w:val="22"/>
        </w:rPr>
        <w:t>c</w:t>
      </w:r>
      <w:r w:rsidR="00176F4D">
        <w:rPr>
          <w:rStyle w:val="cf01"/>
          <w:rFonts w:ascii="Palatino Linotype" w:hAnsi="Palatino Linotype"/>
          <w:sz w:val="22"/>
          <w:szCs w:val="22"/>
        </w:rPr>
        <w:t xml:space="preserve">ommunity </w:t>
      </w:r>
      <w:r w:rsidR="00221BCA">
        <w:rPr>
          <w:rStyle w:val="cf01"/>
          <w:rFonts w:ascii="Palatino Linotype" w:hAnsi="Palatino Linotype"/>
          <w:sz w:val="22"/>
          <w:szCs w:val="22"/>
        </w:rPr>
        <w:t>f</w:t>
      </w:r>
      <w:r w:rsidR="00176F4D">
        <w:rPr>
          <w:rStyle w:val="cf01"/>
          <w:rFonts w:ascii="Palatino Linotype" w:hAnsi="Palatino Linotype"/>
          <w:sz w:val="22"/>
          <w:szCs w:val="22"/>
        </w:rPr>
        <w:t>orums</w:t>
      </w:r>
      <w:r w:rsidR="008A5CBB">
        <w:rPr>
          <w:rStyle w:val="cf01"/>
          <w:rFonts w:ascii="Palatino Linotype" w:hAnsi="Palatino Linotype"/>
          <w:sz w:val="22"/>
          <w:szCs w:val="22"/>
        </w:rPr>
        <w:t xml:space="preserve"> either in-person, virtually, or both</w:t>
      </w:r>
      <w:r w:rsidR="00EC3269">
        <w:rPr>
          <w:rStyle w:val="cf01"/>
          <w:rFonts w:ascii="Palatino Linotype" w:hAnsi="Palatino Linotype"/>
          <w:sz w:val="22"/>
          <w:szCs w:val="22"/>
        </w:rPr>
        <w:t>,</w:t>
      </w:r>
      <w:r w:rsidR="008D13F8">
        <w:rPr>
          <w:rStyle w:val="cf01"/>
          <w:rFonts w:ascii="Palatino Linotype" w:hAnsi="Palatino Linotype"/>
          <w:sz w:val="22"/>
          <w:szCs w:val="22"/>
        </w:rPr>
        <w:t xml:space="preserve"> to support the development of a local Portrait of a Graduate</w:t>
      </w:r>
      <w:r w:rsidR="00542DFE">
        <w:rPr>
          <w:rStyle w:val="cf01"/>
          <w:rFonts w:ascii="Palatino Linotype" w:hAnsi="Palatino Linotype"/>
          <w:sz w:val="22"/>
          <w:szCs w:val="22"/>
        </w:rPr>
        <w:t>.</w:t>
      </w:r>
    </w:p>
    <w:p w14:paraId="48DD4F45" w14:textId="7B58176D" w:rsidR="00541AC6" w:rsidRPr="00BB0AB9" w:rsidRDefault="00BB0AB9" w:rsidP="00BB0AB9">
      <w:pPr>
        <w:pStyle w:val="Heading1"/>
        <w:spacing w:before="360" w:after="0"/>
        <w:rPr>
          <w:sz w:val="20"/>
          <w:szCs w:val="20"/>
        </w:rPr>
      </w:pPr>
      <w:r w:rsidRPr="00060417">
        <w:rPr>
          <w:rFonts w:eastAsia="Source Sans Pro"/>
        </w:rPr>
        <w:t>II. Background</w:t>
      </w:r>
      <w:r w:rsidR="00537C7A">
        <w:rPr>
          <w:rFonts w:eastAsia="Source Sans Pro"/>
        </w:rPr>
        <w:t xml:space="preserve"> and Evidence Base</w:t>
      </w:r>
    </w:p>
    <w:p w14:paraId="2CFAAB20" w14:textId="12EF5D1A" w:rsidR="00591A51" w:rsidRPr="007233AB" w:rsidRDefault="00537C7A" w:rsidP="0044579C">
      <w:pPr>
        <w:spacing w:before="0" w:after="240" w:line="240" w:lineRule="auto"/>
      </w:pPr>
      <w:r>
        <w:t>L</w:t>
      </w:r>
      <w:r w:rsidR="00591A51" w:rsidRPr="007233AB">
        <w:t>egislation such as</w:t>
      </w:r>
      <w:r w:rsidR="00281C04">
        <w:t xml:space="preserve"> </w:t>
      </w:r>
      <w:hyperlink r:id="rId11" w:tgtFrame="_blank" w:history="1">
        <w:r w:rsidR="00281C04" w:rsidRPr="007233AB">
          <w:rPr>
            <w:rStyle w:val="normaltextrun"/>
            <w:rFonts w:cs="Segoe UI"/>
            <w:color w:val="3333FF"/>
            <w:u w:val="single"/>
            <w:shd w:val="clear" w:color="auto" w:fill="FFFFFF"/>
          </w:rPr>
          <w:t>Act 77</w:t>
        </w:r>
      </w:hyperlink>
      <w:r w:rsidR="00281C04">
        <w:t xml:space="preserve"> of </w:t>
      </w:r>
      <w:r w:rsidR="000D61ED">
        <w:t xml:space="preserve">2013, </w:t>
      </w:r>
      <w:hyperlink r:id="rId12" w:tgtFrame="_blank" w:history="1">
        <w:r w:rsidR="000D61ED" w:rsidRPr="007233AB">
          <w:rPr>
            <w:rStyle w:val="normaltextrun"/>
            <w:rFonts w:cs="Segoe UI"/>
            <w:color w:val="3333FF"/>
            <w:u w:val="single"/>
            <w:shd w:val="clear" w:color="auto" w:fill="FFFFFF"/>
          </w:rPr>
          <w:t>Act 173</w:t>
        </w:r>
      </w:hyperlink>
      <w:r w:rsidR="00027E0E">
        <w:rPr>
          <w:rStyle w:val="normaltextrun"/>
          <w:rFonts w:cs="Segoe UI"/>
          <w:color w:val="3333FF"/>
          <w:shd w:val="clear" w:color="auto" w:fill="FFFFFF"/>
        </w:rPr>
        <w:t xml:space="preserve"> </w:t>
      </w:r>
      <w:r w:rsidR="00027E0E" w:rsidRPr="00BE09A1">
        <w:rPr>
          <w:rStyle w:val="normaltextrun"/>
          <w:rFonts w:cs="Segoe UI"/>
          <w:shd w:val="clear" w:color="auto" w:fill="FFFFFF"/>
        </w:rPr>
        <w:t>of 2018</w:t>
      </w:r>
      <w:r w:rsidR="00027E0E" w:rsidRPr="007B7538">
        <w:rPr>
          <w:rStyle w:val="normaltextrun"/>
          <w:rFonts w:cs="Segoe UI"/>
          <w:shd w:val="clear" w:color="auto" w:fill="FFFFFF"/>
        </w:rPr>
        <w:t>,</w:t>
      </w:r>
      <w:r w:rsidR="00027E0E">
        <w:rPr>
          <w:rStyle w:val="normaltextrun"/>
          <w:rFonts w:cs="Segoe UI"/>
          <w:color w:val="3333FF"/>
          <w:shd w:val="clear" w:color="auto" w:fill="FFFFFF"/>
        </w:rPr>
        <w:t xml:space="preserve"> </w:t>
      </w:r>
      <w:r w:rsidR="00027E0E" w:rsidRPr="00BE09A1">
        <w:rPr>
          <w:rStyle w:val="normaltextrun"/>
          <w:rFonts w:cs="Segoe UI"/>
          <w:shd w:val="clear" w:color="auto" w:fill="FFFFFF"/>
        </w:rPr>
        <w:t>and</w:t>
      </w:r>
      <w:r w:rsidR="00591A51" w:rsidRPr="00027E0E">
        <w:t xml:space="preserve"> </w:t>
      </w:r>
      <w:hyperlink r:id="rId13" w:tgtFrame="_blank" w:history="1">
        <w:r w:rsidR="00591A51" w:rsidRPr="007233AB">
          <w:rPr>
            <w:rStyle w:val="normaltextrun"/>
            <w:rFonts w:cs="Segoe UI"/>
            <w:color w:val="3333FF"/>
            <w:u w:val="single"/>
            <w:shd w:val="clear" w:color="auto" w:fill="FFFFFF"/>
          </w:rPr>
          <w:t>Act 1</w:t>
        </w:r>
      </w:hyperlink>
      <w:r w:rsidR="00027E0E">
        <w:rPr>
          <w:rStyle w:val="normaltextrun"/>
          <w:color w:val="3333FF"/>
          <w:shd w:val="clear" w:color="auto" w:fill="FFFFFF"/>
        </w:rPr>
        <w:t xml:space="preserve"> </w:t>
      </w:r>
      <w:r w:rsidR="00027E0E" w:rsidRPr="00BE09A1">
        <w:rPr>
          <w:rStyle w:val="normaltextrun"/>
          <w:shd w:val="clear" w:color="auto" w:fill="FFFFFF"/>
        </w:rPr>
        <w:t>of 2019</w:t>
      </w:r>
      <w:r w:rsidR="00591A51" w:rsidRPr="00027E0E">
        <w:t xml:space="preserve"> </w:t>
      </w:r>
      <w:r w:rsidR="00591A51" w:rsidRPr="007233AB">
        <w:t xml:space="preserve">and </w:t>
      </w:r>
      <w:r w:rsidR="000F7400" w:rsidRPr="007233AB">
        <w:t>are examples</w:t>
      </w:r>
      <w:r w:rsidR="00971993" w:rsidRPr="007233AB">
        <w:t xml:space="preserve"> of Vermont’s ongoing efforts</w:t>
      </w:r>
      <w:r w:rsidR="00591A51" w:rsidRPr="007233AB">
        <w:t xml:space="preserve"> to </w:t>
      </w:r>
      <w:r w:rsidR="000249C3" w:rsidRPr="007233AB">
        <w:t>ensure</w:t>
      </w:r>
      <w:r w:rsidR="00591A51" w:rsidRPr="007233AB">
        <w:t xml:space="preserve"> </w:t>
      </w:r>
      <w:r w:rsidR="00872CC8">
        <w:t xml:space="preserve">that </w:t>
      </w:r>
      <w:r w:rsidR="00591A51" w:rsidRPr="007233AB">
        <w:t>Vermont</w:t>
      </w:r>
      <w:r w:rsidR="00872CC8">
        <w:t>’s</w:t>
      </w:r>
      <w:r w:rsidR="00591A51" w:rsidRPr="007233AB">
        <w:t xml:space="preserve"> education</w:t>
      </w:r>
      <w:r w:rsidR="00BF43D9">
        <w:t>al</w:t>
      </w:r>
      <w:r w:rsidR="00591A51" w:rsidRPr="007233AB">
        <w:t xml:space="preserve"> </w:t>
      </w:r>
      <w:r w:rsidR="00971993" w:rsidRPr="007233AB">
        <w:t>system</w:t>
      </w:r>
      <w:r w:rsidR="00D272E7">
        <w:t>s</w:t>
      </w:r>
      <w:r w:rsidR="00971993" w:rsidRPr="007233AB">
        <w:t xml:space="preserve"> </w:t>
      </w:r>
      <w:r w:rsidR="00D272E7">
        <w:t>are</w:t>
      </w:r>
      <w:r w:rsidR="008A6069">
        <w:t xml:space="preserve"> </w:t>
      </w:r>
      <w:r w:rsidR="00591A51" w:rsidRPr="007233AB">
        <w:t>accessible and equitable for all learners,</w:t>
      </w:r>
      <w:r w:rsidR="00A67DF8">
        <w:t xml:space="preserve"> </w:t>
      </w:r>
      <w:r w:rsidR="00591A51" w:rsidRPr="007233AB">
        <w:t>value individual differences</w:t>
      </w:r>
      <w:r w:rsidR="0011615E" w:rsidRPr="007233AB">
        <w:t>,</w:t>
      </w:r>
      <w:r w:rsidR="00591A51" w:rsidRPr="007233AB">
        <w:t xml:space="preserve"> and </w:t>
      </w:r>
      <w:r w:rsidR="0011615E" w:rsidRPr="007233AB">
        <w:t>prepare</w:t>
      </w:r>
      <w:r w:rsidR="00591A51" w:rsidRPr="007233AB">
        <w:t xml:space="preserve"> all students for postsecondary </w:t>
      </w:r>
      <w:r w:rsidR="0011615E" w:rsidRPr="007233AB">
        <w:t>success</w:t>
      </w:r>
      <w:r w:rsidR="00591A51" w:rsidRPr="007233AB">
        <w:t>.</w:t>
      </w:r>
    </w:p>
    <w:p w14:paraId="38FA4391" w14:textId="73C02FF7" w:rsidR="00D775C0" w:rsidRDefault="00F2271E" w:rsidP="000D7694">
      <w:pPr>
        <w:spacing w:before="0" w:after="240" w:line="240" w:lineRule="auto"/>
      </w:pPr>
      <w:r w:rsidRPr="007233AB">
        <w:t xml:space="preserve">To support our </w:t>
      </w:r>
      <w:r w:rsidR="00B870DE">
        <w:t>supervisory unions/districts (SU</w:t>
      </w:r>
      <w:r w:rsidR="006A3E52">
        <w:t xml:space="preserve">s/SDs), </w:t>
      </w:r>
      <w:r w:rsidRPr="007233AB">
        <w:t>schools</w:t>
      </w:r>
      <w:r w:rsidR="009C3EF1">
        <w:t>,</w:t>
      </w:r>
      <w:r w:rsidRPr="007233AB">
        <w:t xml:space="preserve"> and educators in this collective effort, the AOE is providing</w:t>
      </w:r>
      <w:r w:rsidR="00A439B0" w:rsidRPr="007233AB">
        <w:t xml:space="preserve"> </w:t>
      </w:r>
      <w:r w:rsidR="0039067A" w:rsidRPr="007233AB">
        <w:t xml:space="preserve">a </w:t>
      </w:r>
      <w:r w:rsidRPr="007233AB">
        <w:t>competitive grant</w:t>
      </w:r>
      <w:r w:rsidR="00EE2026" w:rsidRPr="007233AB">
        <w:t xml:space="preserve"> opportunit</w:t>
      </w:r>
      <w:r w:rsidR="0039067A" w:rsidRPr="007233AB">
        <w:t>y</w:t>
      </w:r>
      <w:r w:rsidRPr="007233AB">
        <w:t xml:space="preserve"> to </w:t>
      </w:r>
      <w:r w:rsidR="0073737F">
        <w:t xml:space="preserve">engage </w:t>
      </w:r>
      <w:r w:rsidR="006A3E52">
        <w:t>SU</w:t>
      </w:r>
      <w:r w:rsidR="003E53EC">
        <w:t>s</w:t>
      </w:r>
      <w:r w:rsidR="006A3E52">
        <w:t>/SDs</w:t>
      </w:r>
      <w:r w:rsidRPr="007233AB">
        <w:t xml:space="preserve"> in </w:t>
      </w:r>
      <w:r w:rsidR="00EE2026" w:rsidRPr="007233AB">
        <w:t xml:space="preserve">activities </w:t>
      </w:r>
      <w:r w:rsidRPr="007233AB">
        <w:t>that facilitate the development and implementation of</w:t>
      </w:r>
      <w:r w:rsidR="00E36B22">
        <w:t xml:space="preserve"> coherent systems of proficiency-based learning</w:t>
      </w:r>
      <w:r w:rsidR="00BD25BE">
        <w:t>.</w:t>
      </w:r>
      <w:r w:rsidRPr="007233AB">
        <w:t xml:space="preserve"> </w:t>
      </w:r>
      <w:r w:rsidR="00BD25BE">
        <w:t xml:space="preserve">This work </w:t>
      </w:r>
      <w:r w:rsidR="003E5675">
        <w:t>wil</w:t>
      </w:r>
      <w:r w:rsidR="007A5C5A">
        <w:t>l</w:t>
      </w:r>
      <w:r w:rsidR="0044278A" w:rsidRPr="007233AB">
        <w:t xml:space="preserve"> </w:t>
      </w:r>
      <w:r w:rsidR="00234C92" w:rsidRPr="007233AB">
        <w:t>focus</w:t>
      </w:r>
      <w:r w:rsidR="00D775C0" w:rsidRPr="007233AB">
        <w:t xml:space="preserve"> on improving outcomes for all students by refining local proficiency-based systems to ensure that each and every student develops the cognitive, personal</w:t>
      </w:r>
      <w:r w:rsidR="00683867" w:rsidRPr="007233AB">
        <w:t>,</w:t>
      </w:r>
      <w:r w:rsidR="00D775C0" w:rsidRPr="007233AB">
        <w:t xml:space="preserve"> and interpersonal skills, and knowledge identified within the Vermont Portrait of a Graduate.</w:t>
      </w:r>
    </w:p>
    <w:p w14:paraId="760BF3AE" w14:textId="3E7D3ACB" w:rsidR="00FE08C7" w:rsidRDefault="00FE08C7" w:rsidP="00FE08C7">
      <w:r w:rsidRPr="007233AB">
        <w:t xml:space="preserve">The </w:t>
      </w:r>
      <w:r w:rsidR="00DE682F">
        <w:t xml:space="preserve">draft </w:t>
      </w:r>
      <w:r w:rsidRPr="007233AB">
        <w:t xml:space="preserve">Vermont Framework for Proficiency includes: </w:t>
      </w:r>
    </w:p>
    <w:p w14:paraId="439053AB" w14:textId="373122F8" w:rsidR="00FE08C7" w:rsidRPr="007233AB" w:rsidRDefault="00FE08C7">
      <w:pPr>
        <w:pStyle w:val="ListParagraph"/>
        <w:widowControl w:val="0"/>
        <w:numPr>
          <w:ilvl w:val="0"/>
          <w:numId w:val="11"/>
        </w:numPr>
        <w:spacing w:after="0" w:line="240" w:lineRule="auto"/>
        <w:rPr>
          <w:rFonts w:ascii="Palatino Linotype" w:hAnsi="Palatino Linotype"/>
        </w:rPr>
      </w:pPr>
      <w:r w:rsidRPr="007233AB">
        <w:rPr>
          <w:rFonts w:ascii="Palatino Linotype" w:hAnsi="Palatino Linotype"/>
        </w:rPr>
        <w:t xml:space="preserve">A Portrait of a Graduate that specifies the cognitive, personal, and interpersonal skills and knowledge that students should demonstrate upon graduation; </w:t>
      </w:r>
    </w:p>
    <w:p w14:paraId="374371D0" w14:textId="77777777" w:rsidR="00FE08C7" w:rsidRPr="007233AB" w:rsidRDefault="00FE08C7">
      <w:pPr>
        <w:pStyle w:val="paragraph"/>
        <w:numPr>
          <w:ilvl w:val="0"/>
          <w:numId w:val="11"/>
        </w:numPr>
        <w:spacing w:before="0" w:beforeAutospacing="0" w:after="0" w:afterAutospacing="0"/>
        <w:textAlignment w:val="baseline"/>
        <w:rPr>
          <w:rFonts w:ascii="Palatino Linotype" w:hAnsi="Palatino Linotype" w:cs="Segoe UI"/>
          <w:sz w:val="22"/>
          <w:szCs w:val="22"/>
        </w:rPr>
      </w:pPr>
      <w:r w:rsidRPr="007233AB">
        <w:rPr>
          <w:rStyle w:val="normaltextrun"/>
          <w:rFonts w:ascii="Palatino Linotype" w:hAnsi="Palatino Linotype" w:cs="Segoe UI"/>
          <w:color w:val="000000" w:themeColor="text1"/>
          <w:sz w:val="22"/>
          <w:szCs w:val="22"/>
        </w:rPr>
        <w:t>Connected literacies that are common across content areas and support the development of a student's equity lens, transferable skills, and Portrait of a Graduate attributes;</w:t>
      </w:r>
      <w:r w:rsidRPr="007233AB">
        <w:rPr>
          <w:rStyle w:val="normaltextrun"/>
          <w:color w:val="000000" w:themeColor="text1"/>
          <w:sz w:val="22"/>
          <w:szCs w:val="22"/>
        </w:rPr>
        <w:t> </w:t>
      </w:r>
      <w:r w:rsidRPr="007233AB">
        <w:rPr>
          <w:rStyle w:val="eop"/>
          <w:rFonts w:ascii="Palatino Linotype" w:hAnsi="Palatino Linotype" w:cs="Segoe UI"/>
          <w:color w:val="000000" w:themeColor="text1"/>
          <w:sz w:val="22"/>
          <w:szCs w:val="22"/>
        </w:rPr>
        <w:t> </w:t>
      </w:r>
    </w:p>
    <w:p w14:paraId="31720750" w14:textId="77777777" w:rsidR="00FE08C7" w:rsidRPr="007233AB" w:rsidRDefault="00FE08C7">
      <w:pPr>
        <w:pStyle w:val="ListParagraph"/>
        <w:widowControl w:val="0"/>
        <w:numPr>
          <w:ilvl w:val="0"/>
          <w:numId w:val="11"/>
        </w:numPr>
        <w:spacing w:before="0" w:line="240" w:lineRule="auto"/>
        <w:rPr>
          <w:rFonts w:ascii="Palatino Linotype" w:hAnsi="Palatino Linotype"/>
        </w:rPr>
      </w:pPr>
      <w:r w:rsidRPr="007233AB">
        <w:rPr>
          <w:rFonts w:ascii="Palatino Linotype" w:hAnsi="Palatino Linotype"/>
        </w:rPr>
        <w:t>Proficiency-Based Graduation Requirements (PBGRs) that encompass the content knowledge and transferable skills that students must exhibit for college and career readiness, thus qualifying a student for high school graduation;</w:t>
      </w:r>
    </w:p>
    <w:p w14:paraId="7E8F5E3A" w14:textId="71A12727" w:rsidR="00FE08C7" w:rsidRPr="007233AB" w:rsidRDefault="00FE08C7">
      <w:pPr>
        <w:pStyle w:val="ListParagraph"/>
        <w:widowControl w:val="0"/>
        <w:numPr>
          <w:ilvl w:val="0"/>
          <w:numId w:val="11"/>
        </w:numPr>
        <w:spacing w:line="240" w:lineRule="auto"/>
        <w:rPr>
          <w:rFonts w:ascii="Palatino Linotype" w:hAnsi="Palatino Linotype"/>
        </w:rPr>
      </w:pPr>
      <w:r w:rsidRPr="007233AB">
        <w:rPr>
          <w:rFonts w:ascii="Palatino Linotype" w:hAnsi="Palatino Linotype"/>
        </w:rPr>
        <w:lastRenderedPageBreak/>
        <w:t>Critical</w:t>
      </w:r>
      <w:r w:rsidR="00481CFE">
        <w:rPr>
          <w:rFonts w:ascii="Palatino Linotype" w:hAnsi="Palatino Linotype"/>
        </w:rPr>
        <w:t xml:space="preserve"> </w:t>
      </w:r>
      <w:r w:rsidRPr="007233AB">
        <w:rPr>
          <w:rFonts w:ascii="Palatino Linotype" w:hAnsi="Palatino Linotype"/>
        </w:rPr>
        <w:t>Proficiencies (CPs) that promote high expectations for all students, and support students' personal, professional, and academic development;</w:t>
      </w:r>
    </w:p>
    <w:p w14:paraId="5D1ED2ED" w14:textId="1ED4F109" w:rsidR="00FE08C7" w:rsidRPr="007233AB" w:rsidRDefault="00FE08C7">
      <w:pPr>
        <w:pStyle w:val="ListParagraph"/>
        <w:widowControl w:val="0"/>
        <w:numPr>
          <w:ilvl w:val="0"/>
          <w:numId w:val="11"/>
        </w:numPr>
        <w:spacing w:line="240" w:lineRule="auto"/>
        <w:rPr>
          <w:rFonts w:ascii="Palatino Linotype" w:hAnsi="Palatino Linotype"/>
        </w:rPr>
      </w:pPr>
      <w:r w:rsidRPr="007233AB">
        <w:rPr>
          <w:rFonts w:ascii="Palatino Linotype" w:hAnsi="Palatino Linotype"/>
        </w:rPr>
        <w:t xml:space="preserve">Priority Performance Indicators (PPIs) that are chosen to determine the proficiency of the larger grain size </w:t>
      </w:r>
      <w:r w:rsidR="00AD2DDC">
        <w:rPr>
          <w:rFonts w:ascii="Palatino Linotype" w:hAnsi="Palatino Linotype"/>
        </w:rPr>
        <w:t>C</w:t>
      </w:r>
      <w:r w:rsidRPr="007233AB">
        <w:rPr>
          <w:rFonts w:ascii="Palatino Linotype" w:hAnsi="Palatino Linotype"/>
        </w:rPr>
        <w:t xml:space="preserve">ritical </w:t>
      </w:r>
      <w:r w:rsidR="00AD2DDC">
        <w:rPr>
          <w:rFonts w:ascii="Palatino Linotype" w:hAnsi="Palatino Linotype"/>
        </w:rPr>
        <w:t>P</w:t>
      </w:r>
      <w:r w:rsidRPr="007233AB">
        <w:rPr>
          <w:rFonts w:ascii="Palatino Linotype" w:hAnsi="Palatino Linotype"/>
        </w:rPr>
        <w:t xml:space="preserve">roficiency:  PPIs are taught and assessed; </w:t>
      </w:r>
    </w:p>
    <w:p w14:paraId="028EB1AE" w14:textId="77777777" w:rsidR="00FE08C7" w:rsidRPr="007233AB" w:rsidRDefault="00FE08C7">
      <w:pPr>
        <w:pStyle w:val="ListParagraph"/>
        <w:widowControl w:val="0"/>
        <w:numPr>
          <w:ilvl w:val="0"/>
          <w:numId w:val="11"/>
        </w:numPr>
        <w:spacing w:line="240" w:lineRule="auto"/>
        <w:rPr>
          <w:rFonts w:ascii="Palatino Linotype" w:hAnsi="Palatino Linotype"/>
        </w:rPr>
      </w:pPr>
      <w:r w:rsidRPr="007233AB">
        <w:rPr>
          <w:rFonts w:ascii="Palatino Linotype" w:hAnsi="Palatino Linotype"/>
        </w:rPr>
        <w:t>Proficiency Scales that are designed to show a continuum of distinct levels of knowledge and skills relative to a specific performance indicator;</w:t>
      </w:r>
    </w:p>
    <w:p w14:paraId="3743230C" w14:textId="77777777" w:rsidR="00FE08C7" w:rsidRPr="007233AB" w:rsidRDefault="00FE08C7">
      <w:pPr>
        <w:pStyle w:val="ListParagraph"/>
        <w:widowControl w:val="0"/>
        <w:numPr>
          <w:ilvl w:val="0"/>
          <w:numId w:val="11"/>
        </w:numPr>
        <w:spacing w:line="240" w:lineRule="auto"/>
        <w:rPr>
          <w:rFonts w:ascii="Palatino Linotype" w:hAnsi="Palatino Linotype"/>
        </w:rPr>
      </w:pPr>
      <w:r w:rsidRPr="007233AB">
        <w:rPr>
          <w:rFonts w:ascii="Palatino Linotype" w:hAnsi="Palatino Linotype"/>
        </w:rPr>
        <w:t>Performance Assessments that engage students in meaningful learning in authentic contexts, show genuine applications of knowledge, and yield a tangible product and/or performance that serves as evidence of learning; and</w:t>
      </w:r>
    </w:p>
    <w:p w14:paraId="25A45E1A" w14:textId="77777777" w:rsidR="00FE08C7" w:rsidRPr="007233AB" w:rsidRDefault="00FE08C7">
      <w:pPr>
        <w:pStyle w:val="ListParagraph"/>
        <w:widowControl w:val="0"/>
        <w:numPr>
          <w:ilvl w:val="0"/>
          <w:numId w:val="11"/>
        </w:numPr>
        <w:spacing w:line="240" w:lineRule="auto"/>
        <w:rPr>
          <w:rFonts w:ascii="Palatino Linotype" w:hAnsi="Palatino Linotype"/>
        </w:rPr>
      </w:pPr>
      <w:r w:rsidRPr="007233AB">
        <w:rPr>
          <w:rFonts w:ascii="Palatino Linotype" w:hAnsi="Palatino Linotype"/>
        </w:rPr>
        <w:t>Rubrics that clearly define academic expectations for learners in a particular context and help to ensure consistency in the evaluation of academic work from learner to learner, assignment to</w:t>
      </w:r>
      <w:r w:rsidRPr="00E01535">
        <w:rPr>
          <w:rFonts w:ascii="Palatino Linotype" w:hAnsi="Palatino Linotype"/>
        </w:rPr>
        <w:t xml:space="preserve"> </w:t>
      </w:r>
      <w:r w:rsidRPr="007233AB">
        <w:rPr>
          <w:rFonts w:ascii="Palatino Linotype" w:hAnsi="Palatino Linotype"/>
        </w:rPr>
        <w:t>assignment, or course to course.</w:t>
      </w:r>
    </w:p>
    <w:p w14:paraId="0372A90D" w14:textId="01662825" w:rsidR="00D6343E" w:rsidRPr="002E5397" w:rsidRDefault="00944E24" w:rsidP="005E7457">
      <w:pPr>
        <w:pStyle w:val="paragraph"/>
        <w:spacing w:before="0" w:beforeAutospacing="0" w:after="0" w:afterAutospacing="0"/>
        <w:textAlignment w:val="baseline"/>
        <w:rPr>
          <w:rFonts w:ascii="Palatino Linotype" w:hAnsi="Palatino Linotype" w:cs="Segoe UI"/>
          <w:color w:val="000000" w:themeColor="text1"/>
          <w:sz w:val="22"/>
          <w:szCs w:val="22"/>
        </w:rPr>
      </w:pPr>
      <w:r>
        <w:rPr>
          <w:rStyle w:val="normaltextrun"/>
          <w:rFonts w:ascii="Palatino Linotype" w:hAnsi="Palatino Linotype" w:cs="Segoe UI"/>
          <w:color w:val="000000" w:themeColor="text1"/>
          <w:sz w:val="22"/>
          <w:szCs w:val="22"/>
        </w:rPr>
        <w:t xml:space="preserve">Although </w:t>
      </w:r>
      <w:r w:rsidR="00FC1A85">
        <w:rPr>
          <w:rStyle w:val="normaltextrun"/>
          <w:rFonts w:ascii="Palatino Linotype" w:hAnsi="Palatino Linotype" w:cs="Segoe UI"/>
          <w:color w:val="000000" w:themeColor="text1"/>
          <w:sz w:val="22"/>
          <w:szCs w:val="22"/>
        </w:rPr>
        <w:t xml:space="preserve">Vermont </w:t>
      </w:r>
      <w:r w:rsidR="007E4130">
        <w:rPr>
          <w:rStyle w:val="normaltextrun"/>
          <w:rFonts w:ascii="Palatino Linotype" w:hAnsi="Palatino Linotype" w:cs="Segoe UI"/>
          <w:color w:val="000000" w:themeColor="text1"/>
          <w:sz w:val="22"/>
          <w:szCs w:val="22"/>
        </w:rPr>
        <w:t>educators have</w:t>
      </w:r>
      <w:r w:rsidR="00FC1A85">
        <w:rPr>
          <w:rStyle w:val="normaltextrun"/>
          <w:rFonts w:ascii="Palatino Linotype" w:hAnsi="Palatino Linotype" w:cs="Segoe UI"/>
          <w:color w:val="000000" w:themeColor="text1"/>
          <w:sz w:val="22"/>
          <w:szCs w:val="22"/>
        </w:rPr>
        <w:t xml:space="preserve"> been</w:t>
      </w:r>
      <w:r w:rsidR="00B4147B">
        <w:rPr>
          <w:rStyle w:val="normaltextrun"/>
          <w:rFonts w:ascii="Palatino Linotype" w:hAnsi="Palatino Linotype" w:cs="Segoe UI"/>
          <w:color w:val="000000" w:themeColor="text1"/>
          <w:sz w:val="22"/>
          <w:szCs w:val="22"/>
        </w:rPr>
        <w:t xml:space="preserve"> </w:t>
      </w:r>
      <w:r w:rsidR="00720E7E">
        <w:rPr>
          <w:rStyle w:val="normaltextrun"/>
          <w:rFonts w:ascii="Palatino Linotype" w:hAnsi="Palatino Linotype" w:cs="Segoe UI"/>
          <w:color w:val="000000" w:themeColor="text1"/>
          <w:sz w:val="22"/>
          <w:szCs w:val="22"/>
        </w:rPr>
        <w:t>working</w:t>
      </w:r>
      <w:r w:rsidR="00B66070">
        <w:rPr>
          <w:rStyle w:val="normaltextrun"/>
          <w:rFonts w:ascii="Palatino Linotype" w:hAnsi="Palatino Linotype" w:cs="Segoe UI"/>
          <w:color w:val="000000" w:themeColor="text1"/>
          <w:sz w:val="22"/>
          <w:szCs w:val="22"/>
        </w:rPr>
        <w:t xml:space="preserve"> hard</w:t>
      </w:r>
      <w:r w:rsidR="00720E7E">
        <w:rPr>
          <w:rStyle w:val="normaltextrun"/>
          <w:rFonts w:ascii="Palatino Linotype" w:hAnsi="Palatino Linotype" w:cs="Segoe UI"/>
          <w:color w:val="000000" w:themeColor="text1"/>
          <w:sz w:val="22"/>
          <w:szCs w:val="22"/>
        </w:rPr>
        <w:t xml:space="preserve"> to implement</w:t>
      </w:r>
      <w:r w:rsidR="00204F06">
        <w:rPr>
          <w:rStyle w:val="normaltextrun"/>
          <w:rFonts w:ascii="Palatino Linotype" w:hAnsi="Palatino Linotype" w:cs="Segoe UI"/>
          <w:color w:val="000000" w:themeColor="text1"/>
          <w:sz w:val="22"/>
          <w:szCs w:val="22"/>
        </w:rPr>
        <w:t xml:space="preserve"> </w:t>
      </w:r>
      <w:r w:rsidR="00FC1A85">
        <w:rPr>
          <w:rStyle w:val="normaltextrun"/>
          <w:rFonts w:ascii="Palatino Linotype" w:hAnsi="Palatino Linotype" w:cs="Segoe UI"/>
          <w:color w:val="000000" w:themeColor="text1"/>
          <w:sz w:val="22"/>
          <w:szCs w:val="22"/>
        </w:rPr>
        <w:t>proficiency-based learning</w:t>
      </w:r>
      <w:r w:rsidR="00204F06">
        <w:rPr>
          <w:rStyle w:val="normaltextrun"/>
          <w:rFonts w:ascii="Palatino Linotype" w:hAnsi="Palatino Linotype" w:cs="Segoe UI"/>
          <w:color w:val="000000" w:themeColor="text1"/>
          <w:sz w:val="22"/>
          <w:szCs w:val="22"/>
        </w:rPr>
        <w:t xml:space="preserve"> systems</w:t>
      </w:r>
      <w:r w:rsidR="00E1044A">
        <w:rPr>
          <w:rStyle w:val="normaltextrun"/>
          <w:rFonts w:ascii="Palatino Linotype" w:hAnsi="Palatino Linotype" w:cs="Segoe UI"/>
          <w:color w:val="000000" w:themeColor="text1"/>
          <w:sz w:val="22"/>
          <w:szCs w:val="22"/>
        </w:rPr>
        <w:t xml:space="preserve"> since 2014 when the Education Quality Standards </w:t>
      </w:r>
      <w:r w:rsidR="00686830">
        <w:rPr>
          <w:rStyle w:val="normaltextrun"/>
          <w:rFonts w:ascii="Palatino Linotype" w:hAnsi="Palatino Linotype" w:cs="Segoe UI"/>
          <w:color w:val="000000" w:themeColor="text1"/>
          <w:sz w:val="22"/>
          <w:szCs w:val="22"/>
        </w:rPr>
        <w:t>went into effect</w:t>
      </w:r>
      <w:r>
        <w:rPr>
          <w:rStyle w:val="normaltextrun"/>
          <w:rFonts w:ascii="Palatino Linotype" w:hAnsi="Palatino Linotype" w:cs="Segoe UI"/>
          <w:color w:val="000000" w:themeColor="text1"/>
          <w:sz w:val="22"/>
          <w:szCs w:val="22"/>
        </w:rPr>
        <w:t xml:space="preserve">, there is </w:t>
      </w:r>
      <w:r w:rsidR="000516F5">
        <w:rPr>
          <w:rStyle w:val="normaltextrun"/>
          <w:rFonts w:ascii="Palatino Linotype" w:hAnsi="Palatino Linotype" w:cs="Segoe UI"/>
          <w:color w:val="000000" w:themeColor="text1"/>
          <w:sz w:val="22"/>
          <w:szCs w:val="22"/>
        </w:rPr>
        <w:t>s</w:t>
      </w:r>
      <w:r>
        <w:rPr>
          <w:rStyle w:val="normaltextrun"/>
          <w:rFonts w:ascii="Palatino Linotype" w:hAnsi="Palatino Linotype" w:cs="Segoe UI"/>
          <w:color w:val="000000" w:themeColor="text1"/>
          <w:sz w:val="22"/>
          <w:szCs w:val="22"/>
        </w:rPr>
        <w:t xml:space="preserve">till </w:t>
      </w:r>
      <w:r w:rsidR="007E4130">
        <w:rPr>
          <w:rStyle w:val="normaltextrun"/>
          <w:rFonts w:ascii="Palatino Linotype" w:hAnsi="Palatino Linotype" w:cs="Segoe UI"/>
          <w:color w:val="000000" w:themeColor="text1"/>
          <w:sz w:val="22"/>
          <w:szCs w:val="22"/>
        </w:rPr>
        <w:t>more</w:t>
      </w:r>
      <w:r w:rsidR="000516F5">
        <w:rPr>
          <w:rStyle w:val="normaltextrun"/>
          <w:rFonts w:ascii="Palatino Linotype" w:hAnsi="Palatino Linotype" w:cs="Segoe UI"/>
          <w:color w:val="000000" w:themeColor="text1"/>
          <w:sz w:val="22"/>
          <w:szCs w:val="22"/>
        </w:rPr>
        <w:t xml:space="preserve"> to do. For instance,</w:t>
      </w:r>
      <w:r w:rsidR="00FC1A85">
        <w:rPr>
          <w:rStyle w:val="normaltextrun"/>
          <w:rFonts w:ascii="Palatino Linotype" w:hAnsi="Palatino Linotype" w:cs="Segoe UI"/>
          <w:color w:val="000000" w:themeColor="text1"/>
          <w:sz w:val="22"/>
          <w:szCs w:val="22"/>
        </w:rPr>
        <w:t xml:space="preserve"> </w:t>
      </w:r>
      <w:r w:rsidR="000516F5">
        <w:rPr>
          <w:rStyle w:val="normaltextrun"/>
          <w:rFonts w:ascii="Palatino Linotype" w:hAnsi="Palatino Linotype" w:cs="Segoe UI"/>
          <w:color w:val="000000" w:themeColor="text1"/>
          <w:sz w:val="22"/>
          <w:szCs w:val="22"/>
        </w:rPr>
        <w:t>g</w:t>
      </w:r>
      <w:r w:rsidR="00D6343E" w:rsidRPr="5780C9C2">
        <w:rPr>
          <w:rStyle w:val="normaltextrun"/>
          <w:rFonts w:ascii="Palatino Linotype" w:hAnsi="Palatino Linotype" w:cs="Segoe UI"/>
          <w:color w:val="000000" w:themeColor="text1"/>
          <w:sz w:val="22"/>
          <w:szCs w:val="22"/>
        </w:rPr>
        <w:t xml:space="preserve">raduation requirements </w:t>
      </w:r>
      <w:r w:rsidR="005B5008">
        <w:rPr>
          <w:rStyle w:val="normaltextrun"/>
          <w:rFonts w:ascii="Palatino Linotype" w:hAnsi="Palatino Linotype" w:cs="Segoe UI"/>
          <w:color w:val="000000" w:themeColor="text1"/>
          <w:sz w:val="22"/>
          <w:szCs w:val="22"/>
        </w:rPr>
        <w:t xml:space="preserve">throughout Vermont </w:t>
      </w:r>
      <w:r w:rsidR="00D6343E" w:rsidRPr="5780C9C2">
        <w:rPr>
          <w:rStyle w:val="normaltextrun"/>
          <w:rFonts w:ascii="Palatino Linotype" w:hAnsi="Palatino Linotype" w:cs="Segoe UI"/>
          <w:color w:val="000000" w:themeColor="text1"/>
          <w:sz w:val="22"/>
          <w:szCs w:val="22"/>
        </w:rPr>
        <w:t xml:space="preserve">vary from approximately six to one-hundred thirty-five. The data below </w:t>
      </w:r>
      <w:r w:rsidR="00C649E9">
        <w:rPr>
          <w:rStyle w:val="normaltextrun"/>
          <w:rFonts w:ascii="Palatino Linotype" w:hAnsi="Palatino Linotype" w:cs="Segoe UI"/>
          <w:color w:val="000000" w:themeColor="text1"/>
          <w:sz w:val="22"/>
          <w:szCs w:val="22"/>
        </w:rPr>
        <w:t xml:space="preserve">were gathered through the </w:t>
      </w:r>
      <w:r w:rsidR="00D6343E" w:rsidRPr="00C649E9">
        <w:rPr>
          <w:rStyle w:val="normaltextrun"/>
          <w:rFonts w:ascii="Palatino Linotype" w:hAnsi="Palatino Linotype" w:cs="Segoe UI"/>
          <w:bCs/>
          <w:color w:val="000000" w:themeColor="text1"/>
          <w:sz w:val="22"/>
          <w:szCs w:val="22"/>
        </w:rPr>
        <w:t>Proficiency-Based Graduation Requirements and Pers</w:t>
      </w:r>
      <w:r w:rsidR="00FC1A85">
        <w:rPr>
          <w:rStyle w:val="normaltextrun"/>
          <w:rFonts w:ascii="Palatino Linotype" w:hAnsi="Palatino Linotype" w:cs="Segoe UI"/>
          <w:bCs/>
          <w:color w:val="000000" w:themeColor="text1"/>
          <w:sz w:val="22"/>
          <w:szCs w:val="22"/>
        </w:rPr>
        <w:t>o</w:t>
      </w:r>
      <w:r w:rsidR="00D6343E" w:rsidRPr="00C649E9">
        <w:rPr>
          <w:rStyle w:val="normaltextrun"/>
          <w:rFonts w:ascii="Palatino Linotype" w:hAnsi="Palatino Linotype" w:cs="Segoe UI"/>
          <w:bCs/>
          <w:color w:val="000000" w:themeColor="text1"/>
          <w:sz w:val="22"/>
          <w:szCs w:val="22"/>
        </w:rPr>
        <w:t xml:space="preserve">nalized Learning Plans </w:t>
      </w:r>
      <w:r w:rsidR="00C649E9" w:rsidRPr="00C649E9">
        <w:rPr>
          <w:rStyle w:val="normaltextrun"/>
          <w:rFonts w:ascii="Palatino Linotype" w:hAnsi="Palatino Linotype" w:cs="Segoe UI"/>
          <w:bCs/>
          <w:color w:val="000000" w:themeColor="text1"/>
          <w:sz w:val="22"/>
          <w:szCs w:val="22"/>
        </w:rPr>
        <w:t xml:space="preserve">survey in </w:t>
      </w:r>
      <w:r w:rsidR="00D6343E" w:rsidRPr="00C649E9">
        <w:rPr>
          <w:rStyle w:val="normaltextrun"/>
          <w:rFonts w:ascii="Palatino Linotype" w:hAnsi="Palatino Linotype" w:cs="Segoe UI"/>
          <w:bCs/>
          <w:color w:val="000000" w:themeColor="text1"/>
          <w:sz w:val="22"/>
          <w:szCs w:val="22"/>
        </w:rPr>
        <w:t>2020</w:t>
      </w:r>
      <w:r w:rsidR="00821832">
        <w:rPr>
          <w:rStyle w:val="normaltextrun"/>
          <w:rFonts w:ascii="Palatino Linotype" w:hAnsi="Palatino Linotype" w:cs="Segoe UI"/>
          <w:bCs/>
          <w:color w:val="000000" w:themeColor="text1"/>
          <w:sz w:val="22"/>
          <w:szCs w:val="22"/>
        </w:rPr>
        <w:t xml:space="preserve">. </w:t>
      </w:r>
    </w:p>
    <w:p w14:paraId="69110F37" w14:textId="6BB73960" w:rsidR="259EF01E" w:rsidRDefault="259EF01E" w:rsidP="259EF01E">
      <w:pPr>
        <w:pStyle w:val="paragraph"/>
        <w:spacing w:before="0" w:beforeAutospacing="0" w:after="0" w:afterAutospacing="0"/>
        <w:rPr>
          <w:rStyle w:val="eop"/>
          <w:color w:val="000000" w:themeColor="text1"/>
        </w:rPr>
      </w:pPr>
    </w:p>
    <w:p w14:paraId="60CC0A86" w14:textId="77777777" w:rsidR="00D6343E" w:rsidRDefault="00D6343E" w:rsidP="00D6343E">
      <w:pPr>
        <w:pStyle w:val="paragraph"/>
        <w:spacing w:before="0" w:beforeAutospacing="0" w:after="0" w:afterAutospacing="0"/>
        <w:ind w:left="360"/>
        <w:textAlignment w:val="baseline"/>
        <w:rPr>
          <w:rStyle w:val="eop"/>
          <w:rFonts w:ascii="Palatino Linotype" w:hAnsi="Palatino Linotype" w:cs="Segoe UI"/>
          <w:color w:val="000000"/>
          <w:sz w:val="22"/>
          <w:szCs w:val="22"/>
        </w:rPr>
      </w:pPr>
      <w:r>
        <w:rPr>
          <w:rStyle w:val="normaltextrun"/>
          <w:rFonts w:ascii="Palatino Linotype" w:hAnsi="Palatino Linotype" w:cs="Segoe UI"/>
          <w:color w:val="000000"/>
          <w:sz w:val="22"/>
          <w:szCs w:val="22"/>
        </w:rPr>
        <w:t>What is the total number of PBGRs that students must meet</w:t>
      </w:r>
      <w:r>
        <w:rPr>
          <w:rStyle w:val="normaltextrun"/>
          <w:color w:val="000000"/>
          <w:sz w:val="22"/>
          <w:szCs w:val="22"/>
        </w:rPr>
        <w:t> </w:t>
      </w:r>
      <w:r>
        <w:rPr>
          <w:rStyle w:val="normaltextrun"/>
          <w:rFonts w:ascii="Palatino Linotype" w:hAnsi="Palatino Linotype" w:cs="Segoe UI"/>
          <w:color w:val="000000"/>
          <w:sz w:val="22"/>
          <w:szCs w:val="22"/>
        </w:rPr>
        <w:t>in order to</w:t>
      </w:r>
      <w:r>
        <w:rPr>
          <w:rStyle w:val="normaltextrun"/>
          <w:color w:val="000000"/>
          <w:sz w:val="22"/>
          <w:szCs w:val="22"/>
        </w:rPr>
        <w:t> </w:t>
      </w:r>
      <w:r>
        <w:rPr>
          <w:rStyle w:val="normaltextrun"/>
          <w:rFonts w:ascii="Palatino Linotype" w:hAnsi="Palatino Linotype" w:cs="Segoe UI"/>
          <w:color w:val="000000"/>
          <w:sz w:val="22"/>
          <w:szCs w:val="22"/>
        </w:rPr>
        <w:t>graduate?</w:t>
      </w:r>
      <w:r>
        <w:rPr>
          <w:rStyle w:val="normaltextrun"/>
          <w:color w:val="000000"/>
          <w:sz w:val="22"/>
          <w:szCs w:val="22"/>
        </w:rPr>
        <w:t>  </w:t>
      </w:r>
      <w:r>
        <w:rPr>
          <w:rStyle w:val="eop"/>
          <w:rFonts w:ascii="Palatino Linotype" w:hAnsi="Palatino Linotype" w:cs="Segoe UI"/>
          <w:color w:val="000000"/>
          <w:sz w:val="22"/>
          <w:szCs w:val="22"/>
        </w:rPr>
        <w:t> </w:t>
      </w:r>
    </w:p>
    <w:p w14:paraId="18D14F15" w14:textId="77777777" w:rsidR="00CE41D0" w:rsidRDefault="00CE41D0" w:rsidP="00D6343E">
      <w:pPr>
        <w:pStyle w:val="paragraph"/>
        <w:spacing w:before="0" w:beforeAutospacing="0" w:after="0" w:afterAutospacing="0"/>
        <w:ind w:left="360"/>
        <w:textAlignment w:val="baseline"/>
        <w:rPr>
          <w:rFonts w:ascii="Segoe UI" w:hAnsi="Segoe UI" w:cs="Segoe UI"/>
          <w:sz w:val="18"/>
          <w:szCs w:val="18"/>
        </w:rPr>
      </w:pPr>
    </w:p>
    <w:p w14:paraId="0EBC965E" w14:textId="1522D500" w:rsidR="00D6343E" w:rsidRDefault="00D6343E" w:rsidP="007A0177">
      <w:pPr>
        <w:pStyle w:val="paragraph"/>
        <w:spacing w:before="0" w:beforeAutospacing="0" w:after="240" w:afterAutospacing="0"/>
        <w:ind w:left="360"/>
        <w:textAlignment w:val="baseline"/>
        <w:rPr>
          <w:rFonts w:ascii="Segoe UI" w:hAnsi="Segoe UI" w:cs="Segoe UI"/>
          <w:sz w:val="18"/>
          <w:szCs w:val="18"/>
        </w:rPr>
      </w:pPr>
      <w:r>
        <w:rPr>
          <w:rStyle w:val="normaltextrun"/>
          <w:rFonts w:ascii="Palatino Linotype" w:hAnsi="Palatino Linotype" w:cs="Segoe UI"/>
          <w:color w:val="000000"/>
          <w:sz w:val="22"/>
          <w:szCs w:val="22"/>
        </w:rPr>
        <w:t>Figure 1.</w:t>
      </w:r>
      <w:r>
        <w:rPr>
          <w:rStyle w:val="normaltextrun"/>
          <w:color w:val="000000"/>
          <w:sz w:val="22"/>
          <w:szCs w:val="22"/>
        </w:rPr>
        <w:t>  </w:t>
      </w:r>
      <w:r>
        <w:rPr>
          <w:rStyle w:val="eop"/>
          <w:rFonts w:ascii="Palatino Linotype" w:hAnsi="Palatino Linotype" w:cs="Segoe UI"/>
          <w:color w:val="000000"/>
          <w:sz w:val="22"/>
          <w:szCs w:val="22"/>
        </w:rPr>
        <w:t> </w:t>
      </w:r>
      <w:r w:rsidR="00066095">
        <w:rPr>
          <w:rStyle w:val="eop"/>
          <w:rFonts w:ascii="Palatino Linotype" w:hAnsi="Palatino Linotype" w:cs="Segoe UI"/>
          <w:color w:val="000000"/>
          <w:sz w:val="22"/>
          <w:szCs w:val="22"/>
        </w:rPr>
        <w:t xml:space="preserve">Total </w:t>
      </w:r>
      <w:r w:rsidR="001351D6">
        <w:rPr>
          <w:rStyle w:val="eop"/>
          <w:rFonts w:ascii="Palatino Linotype" w:hAnsi="Palatino Linotype" w:cs="Segoe UI"/>
          <w:color w:val="000000"/>
          <w:sz w:val="22"/>
          <w:szCs w:val="22"/>
        </w:rPr>
        <w:t>N</w:t>
      </w:r>
      <w:r w:rsidR="00066095">
        <w:rPr>
          <w:rStyle w:val="eop"/>
          <w:rFonts w:ascii="Palatino Linotype" w:hAnsi="Palatino Linotype" w:cs="Segoe UI"/>
          <w:color w:val="000000"/>
          <w:sz w:val="22"/>
          <w:szCs w:val="22"/>
        </w:rPr>
        <w:t>umber of PBGRs Required by SU</w:t>
      </w:r>
      <w:r w:rsidR="00692E3D">
        <w:rPr>
          <w:rStyle w:val="eop"/>
          <w:rFonts w:ascii="Palatino Linotype" w:hAnsi="Palatino Linotype" w:cs="Segoe UI"/>
          <w:color w:val="000000"/>
          <w:sz w:val="22"/>
          <w:szCs w:val="22"/>
        </w:rPr>
        <w:t>s</w:t>
      </w:r>
      <w:r w:rsidR="00066095">
        <w:rPr>
          <w:rStyle w:val="eop"/>
          <w:rFonts w:ascii="Palatino Linotype" w:hAnsi="Palatino Linotype" w:cs="Segoe UI"/>
          <w:color w:val="000000"/>
          <w:sz w:val="22"/>
          <w:szCs w:val="22"/>
        </w:rPr>
        <w:t>/SD</w:t>
      </w:r>
      <w:r w:rsidR="001351D6">
        <w:rPr>
          <w:rStyle w:val="eop"/>
          <w:rFonts w:ascii="Palatino Linotype" w:hAnsi="Palatino Linotype" w:cs="Segoe UI"/>
          <w:color w:val="000000"/>
          <w:sz w:val="22"/>
          <w:szCs w:val="22"/>
        </w:rPr>
        <w:t>s</w:t>
      </w:r>
    </w:p>
    <w:p w14:paraId="73E145E6" w14:textId="0B045064" w:rsidR="00D6343E" w:rsidRDefault="00D6343E" w:rsidP="00D6343E">
      <w:pPr>
        <w:pStyle w:val="paragraph"/>
        <w:spacing w:before="0" w:beforeAutospacing="0" w:after="0" w:afterAutospacing="0"/>
        <w:ind w:left="360"/>
        <w:textAlignment w:val="baseline"/>
        <w:rPr>
          <w:rFonts w:ascii="Segoe UI" w:hAnsi="Segoe UI" w:cs="Segoe UI"/>
          <w:sz w:val="18"/>
          <w:szCs w:val="18"/>
        </w:rPr>
      </w:pPr>
      <w:r>
        <w:rPr>
          <w:rFonts w:ascii="Palatino Linotype" w:hAnsi="Palatino Linotype" w:cs="Calibri"/>
          <w:bCs/>
          <w:noProof/>
        </w:rPr>
        <w:drawing>
          <wp:inline distT="0" distB="0" distL="0" distR="0" wp14:anchorId="37D6EA98" wp14:editId="758BF39D">
            <wp:extent cx="5296535" cy="2399639"/>
            <wp:effectExtent l="19050" t="19050" r="18415" b="20320"/>
            <wp:docPr id="4" name="Picture 4" descr="This pie chart shows the total number of PBGRs in SUs/SDs across the state. The number ranges from six to one-hundred-thirty-f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pie chart shows the total number of PBGRs in SUs/SDs across the state. The number ranges from six to one-hundred-thirty-five. "/>
                    <pic:cNvPicPr>
                      <a:picLocks noChangeAspect="1" noChangeArrowheads="1"/>
                    </pic:cNvPicPr>
                  </pic:nvPicPr>
                  <pic:blipFill rotWithShape="1">
                    <a:blip r:embed="rId14">
                      <a:extLst>
                        <a:ext uri="{28A0092B-C50C-407E-A947-70E740481C1C}">
                          <a14:useLocalDpi xmlns:a14="http://schemas.microsoft.com/office/drawing/2010/main" val="0"/>
                        </a:ext>
                      </a:extLst>
                    </a:blip>
                    <a:srcRect t="12524"/>
                    <a:stretch/>
                  </pic:blipFill>
                  <pic:spPr bwMode="auto">
                    <a:xfrm>
                      <a:off x="0" y="0"/>
                      <a:ext cx="5296535" cy="2399639"/>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Pr>
          <w:rStyle w:val="normaltextrun"/>
          <w:color w:val="000000"/>
          <w:sz w:val="22"/>
          <w:szCs w:val="22"/>
        </w:rPr>
        <w:t> </w:t>
      </w:r>
      <w:r>
        <w:rPr>
          <w:rStyle w:val="eop"/>
          <w:rFonts w:ascii="Palatino Linotype" w:hAnsi="Palatino Linotype" w:cs="Segoe UI"/>
          <w:color w:val="000000"/>
          <w:sz w:val="22"/>
          <w:szCs w:val="22"/>
        </w:rPr>
        <w:t> </w:t>
      </w:r>
    </w:p>
    <w:p w14:paraId="04D5AEF2" w14:textId="745217D8" w:rsidR="00D6343E" w:rsidRDefault="00D6343E" w:rsidP="007A0177">
      <w:pPr>
        <w:pStyle w:val="paragraph"/>
        <w:spacing w:before="240" w:beforeAutospacing="0" w:after="0" w:afterAutospacing="0"/>
        <w:textAlignment w:val="baseline"/>
        <w:rPr>
          <w:rFonts w:ascii="Segoe UI" w:hAnsi="Segoe UI" w:cs="Segoe UI"/>
          <w:sz w:val="18"/>
          <w:szCs w:val="18"/>
        </w:rPr>
      </w:pPr>
      <w:r>
        <w:rPr>
          <w:rStyle w:val="normaltextrun"/>
          <w:rFonts w:ascii="Palatino Linotype" w:hAnsi="Palatino Linotype" w:cs="Segoe UI"/>
          <w:color w:val="000000"/>
          <w:sz w:val="22"/>
          <w:szCs w:val="22"/>
        </w:rPr>
        <w:t>Most respondents (22 of 49) reported</w:t>
      </w:r>
      <w:r>
        <w:rPr>
          <w:rStyle w:val="normaltextrun"/>
          <w:color w:val="000000"/>
          <w:sz w:val="22"/>
          <w:szCs w:val="22"/>
        </w:rPr>
        <w:t> </w:t>
      </w:r>
      <w:r>
        <w:rPr>
          <w:rStyle w:val="normaltextrun"/>
          <w:rFonts w:ascii="Palatino Linotype" w:hAnsi="Palatino Linotype" w:cs="Segoe UI"/>
          <w:color w:val="000000"/>
          <w:sz w:val="22"/>
          <w:szCs w:val="22"/>
        </w:rPr>
        <w:t>that their SU/SD requires between 21-40 total PBGRs in order for a student to graduate, but the breakdown of how content and skill requirements are reflected in these PBGRs may not be consistent among this group of respondents. Please note that of the six respondents that reported zero PBGRS, two SU</w:t>
      </w:r>
      <w:r w:rsidR="00692E3D">
        <w:rPr>
          <w:rStyle w:val="normaltextrun"/>
          <w:rFonts w:ascii="Palatino Linotype" w:hAnsi="Palatino Linotype" w:cs="Segoe UI"/>
          <w:color w:val="000000"/>
          <w:sz w:val="22"/>
          <w:szCs w:val="22"/>
        </w:rPr>
        <w:t>s</w:t>
      </w:r>
      <w:r>
        <w:rPr>
          <w:rStyle w:val="normaltextrun"/>
          <w:rFonts w:ascii="Palatino Linotype" w:hAnsi="Palatino Linotype" w:cs="Segoe UI"/>
          <w:color w:val="000000"/>
          <w:sz w:val="22"/>
          <w:szCs w:val="22"/>
        </w:rPr>
        <w:t>/SDs were kindergarten through grade eight systems, while four respondents mistakenly entered zero for that item.</w:t>
      </w:r>
      <w:r>
        <w:rPr>
          <w:rStyle w:val="normaltextrun"/>
          <w:color w:val="000000"/>
          <w:sz w:val="22"/>
          <w:szCs w:val="22"/>
        </w:rPr>
        <w:t> </w:t>
      </w:r>
      <w:r>
        <w:rPr>
          <w:rStyle w:val="normaltextrun"/>
          <w:rFonts w:ascii="Palatino Linotype" w:hAnsi="Palatino Linotype" w:cs="Segoe UI"/>
          <w:color w:val="000000"/>
          <w:sz w:val="22"/>
          <w:szCs w:val="22"/>
        </w:rPr>
        <w:t>After follow-up, it was determined that PBGRs are</w:t>
      </w:r>
      <w:r>
        <w:rPr>
          <w:rStyle w:val="normaltextrun"/>
          <w:color w:val="000000"/>
          <w:sz w:val="22"/>
          <w:szCs w:val="22"/>
        </w:rPr>
        <w:t> </w:t>
      </w:r>
      <w:r>
        <w:rPr>
          <w:rStyle w:val="normaltextrun"/>
          <w:rFonts w:ascii="Palatino Linotype" w:hAnsi="Palatino Linotype" w:cs="Segoe UI"/>
          <w:color w:val="000000"/>
          <w:sz w:val="22"/>
          <w:szCs w:val="22"/>
        </w:rPr>
        <w:t>in place at the four corresponding high schools.</w:t>
      </w:r>
      <w:r>
        <w:rPr>
          <w:rStyle w:val="eop"/>
          <w:rFonts w:ascii="Palatino Linotype" w:hAnsi="Palatino Linotype" w:cs="Segoe UI"/>
          <w:color w:val="000000"/>
          <w:sz w:val="22"/>
          <w:szCs w:val="22"/>
        </w:rPr>
        <w:t> </w:t>
      </w:r>
    </w:p>
    <w:p w14:paraId="0A8572EA" w14:textId="3C19D325" w:rsidR="00D6343E" w:rsidRDefault="00D6343E" w:rsidP="00D6343E">
      <w:pPr>
        <w:pStyle w:val="paragraph"/>
        <w:spacing w:before="0" w:beforeAutospacing="0" w:after="0" w:afterAutospacing="0"/>
        <w:ind w:left="360"/>
        <w:textAlignment w:val="baseline"/>
        <w:rPr>
          <w:rFonts w:ascii="Segoe UI" w:hAnsi="Segoe UI" w:cs="Segoe UI"/>
          <w:sz w:val="18"/>
          <w:szCs w:val="18"/>
        </w:rPr>
      </w:pPr>
      <w:r w:rsidRPr="259EF01E">
        <w:rPr>
          <w:rStyle w:val="eop"/>
          <w:rFonts w:ascii="Palatino Linotype" w:hAnsi="Palatino Linotype" w:cs="Segoe UI"/>
          <w:color w:val="000000" w:themeColor="text1"/>
          <w:sz w:val="22"/>
          <w:szCs w:val="22"/>
        </w:rPr>
        <w:t>  </w:t>
      </w:r>
    </w:p>
    <w:p w14:paraId="488CFEC4" w14:textId="4A43ECB4" w:rsidR="009C181A" w:rsidRPr="003E59F6" w:rsidRDefault="009C181A" w:rsidP="259EF01E">
      <w:pPr>
        <w:pStyle w:val="paragraph"/>
        <w:spacing w:before="0" w:beforeAutospacing="0" w:after="0" w:afterAutospacing="0"/>
        <w:textAlignment w:val="baseline"/>
        <w:rPr>
          <w:rFonts w:ascii="Palatino Linotype" w:hAnsi="Palatino Linotype" w:cs="Segoe UI"/>
          <w:sz w:val="22"/>
          <w:szCs w:val="22"/>
        </w:rPr>
      </w:pPr>
      <w:r w:rsidRPr="003E59F6">
        <w:rPr>
          <w:rFonts w:ascii="Palatino Linotype" w:hAnsi="Palatino Linotype" w:cs="Segoe UI"/>
          <w:sz w:val="22"/>
          <w:szCs w:val="22"/>
        </w:rPr>
        <w:lastRenderedPageBreak/>
        <w:t xml:space="preserve">In summary, there is currently a wide </w:t>
      </w:r>
      <w:r w:rsidR="005C4D34">
        <w:rPr>
          <w:rFonts w:ascii="Palatino Linotype" w:hAnsi="Palatino Linotype" w:cs="Segoe UI"/>
          <w:sz w:val="22"/>
          <w:szCs w:val="22"/>
        </w:rPr>
        <w:t>variation</w:t>
      </w:r>
      <w:r w:rsidRPr="003E59F6">
        <w:rPr>
          <w:rFonts w:ascii="Palatino Linotype" w:hAnsi="Palatino Linotype" w:cs="Segoe UI"/>
          <w:sz w:val="22"/>
          <w:szCs w:val="22"/>
        </w:rPr>
        <w:t xml:space="preserve"> of expectations for graduati</w:t>
      </w:r>
      <w:r w:rsidR="006F1A91">
        <w:rPr>
          <w:rFonts w:ascii="Palatino Linotype" w:hAnsi="Palatino Linotype" w:cs="Segoe UI"/>
          <w:sz w:val="22"/>
          <w:szCs w:val="22"/>
        </w:rPr>
        <w:t>on</w:t>
      </w:r>
      <w:r w:rsidRPr="003E59F6">
        <w:rPr>
          <w:rFonts w:ascii="Palatino Linotype" w:hAnsi="Palatino Linotype" w:cs="Segoe UI"/>
          <w:sz w:val="22"/>
          <w:szCs w:val="22"/>
        </w:rPr>
        <w:t xml:space="preserve"> from high school</w:t>
      </w:r>
      <w:r w:rsidR="003E59F6" w:rsidRPr="003E59F6">
        <w:rPr>
          <w:rFonts w:ascii="Palatino Linotype" w:hAnsi="Palatino Linotype" w:cs="Segoe UI"/>
          <w:sz w:val="22"/>
          <w:szCs w:val="22"/>
        </w:rPr>
        <w:t xml:space="preserve"> creating systemic inequities that need to be addressed. </w:t>
      </w:r>
    </w:p>
    <w:p w14:paraId="6115B5D4" w14:textId="77777777" w:rsidR="00DD5648" w:rsidRPr="00060417" w:rsidRDefault="00DD5648" w:rsidP="00AE601C">
      <w:pPr>
        <w:pStyle w:val="Heading1"/>
        <w:spacing w:before="0" w:after="0" w:line="240" w:lineRule="auto"/>
        <w:rPr>
          <w:color w:val="000000"/>
        </w:rPr>
      </w:pPr>
    </w:p>
    <w:p w14:paraId="43364158" w14:textId="0271C16A" w:rsidR="006858D3" w:rsidRPr="00060417" w:rsidRDefault="006858D3" w:rsidP="00AE601C">
      <w:pPr>
        <w:pStyle w:val="Heading1"/>
        <w:spacing w:before="0" w:after="0" w:line="240" w:lineRule="auto"/>
      </w:pPr>
      <w:r w:rsidRPr="00060417">
        <w:rPr>
          <w:color w:val="000000"/>
        </w:rPr>
        <w:t xml:space="preserve">III. </w:t>
      </w:r>
      <w:r w:rsidRPr="00060417">
        <w:t>Vermont Agency of Education Priorities</w:t>
      </w:r>
    </w:p>
    <w:p w14:paraId="7178DF31" w14:textId="77377D8D" w:rsidR="002D03E5" w:rsidRPr="00031FD0" w:rsidRDefault="002700F4" w:rsidP="002D03E5">
      <w:pPr>
        <w:spacing w:line="276" w:lineRule="auto"/>
        <w:rPr>
          <w:rFonts w:cs="Times New Roman"/>
          <w:b/>
        </w:rPr>
      </w:pPr>
      <w:r w:rsidRPr="00031FD0">
        <w:rPr>
          <w:rFonts w:cs="Times New Roman"/>
          <w:bCs w:val="0"/>
        </w:rPr>
        <w:t xml:space="preserve">This </w:t>
      </w:r>
      <w:r w:rsidR="00D80BCA">
        <w:rPr>
          <w:rFonts w:cs="Times New Roman"/>
          <w:bCs w:val="0"/>
        </w:rPr>
        <w:t xml:space="preserve">first </w:t>
      </w:r>
      <w:r w:rsidRPr="00031FD0">
        <w:rPr>
          <w:rFonts w:cs="Times New Roman"/>
          <w:bCs w:val="0"/>
        </w:rPr>
        <w:t xml:space="preserve">grant </w:t>
      </w:r>
      <w:r w:rsidR="009F250B">
        <w:rPr>
          <w:rFonts w:cs="Times New Roman"/>
          <w:bCs w:val="0"/>
        </w:rPr>
        <w:t xml:space="preserve">to support the development and implementation of the Vermont Framework for Proficiency </w:t>
      </w:r>
      <w:r w:rsidR="00B96B8A">
        <w:rPr>
          <w:rFonts w:cs="Times New Roman"/>
          <w:bCs w:val="0"/>
        </w:rPr>
        <w:t xml:space="preserve">is anticipated to begin </w:t>
      </w:r>
      <w:r w:rsidR="00425280">
        <w:rPr>
          <w:rFonts w:cs="Times New Roman"/>
          <w:bCs w:val="0"/>
        </w:rPr>
        <w:t>by March 29,</w:t>
      </w:r>
      <w:r w:rsidR="00ED4078" w:rsidRPr="00137641">
        <w:rPr>
          <w:rFonts w:cs="Times New Roman"/>
          <w:bCs w:val="0"/>
        </w:rPr>
        <w:t xml:space="preserve"> 2023 and extend </w:t>
      </w:r>
      <w:r w:rsidR="00DA2DFD" w:rsidRPr="00137641">
        <w:rPr>
          <w:rFonts w:cs="Times New Roman"/>
          <w:bCs w:val="0"/>
        </w:rPr>
        <w:t>until June 30, 202</w:t>
      </w:r>
      <w:r w:rsidR="003832F0" w:rsidRPr="00137641">
        <w:rPr>
          <w:rFonts w:cs="Times New Roman"/>
          <w:bCs w:val="0"/>
        </w:rPr>
        <w:t>3</w:t>
      </w:r>
      <w:r w:rsidR="00ED4078" w:rsidRPr="00137641">
        <w:rPr>
          <w:rFonts w:cs="Times New Roman"/>
        </w:rPr>
        <w:t>.</w:t>
      </w:r>
      <w:r w:rsidR="00ED4078" w:rsidRPr="00031FD0">
        <w:rPr>
          <w:rFonts w:cs="Times New Roman"/>
        </w:rPr>
        <w:t xml:space="preserve"> </w:t>
      </w:r>
      <w:r w:rsidR="00ED4078" w:rsidRPr="00031FD0">
        <w:rPr>
          <w:rFonts w:cs="Times New Roman"/>
          <w:bCs w:val="0"/>
        </w:rPr>
        <w:t>It</w:t>
      </w:r>
      <w:r w:rsidRPr="00031FD0">
        <w:rPr>
          <w:rFonts w:cs="Times New Roman"/>
          <w:bCs w:val="0"/>
        </w:rPr>
        <w:t xml:space="preserve"> will support </w:t>
      </w:r>
      <w:r w:rsidR="00311FFA">
        <w:rPr>
          <w:rFonts w:cs="Times New Roman"/>
          <w:bCs w:val="0"/>
        </w:rPr>
        <w:t>SU</w:t>
      </w:r>
      <w:r w:rsidR="00EF57A6">
        <w:rPr>
          <w:rFonts w:cs="Times New Roman"/>
          <w:bCs w:val="0"/>
        </w:rPr>
        <w:t>s</w:t>
      </w:r>
      <w:r w:rsidR="00311FFA">
        <w:rPr>
          <w:rFonts w:cs="Times New Roman"/>
          <w:bCs w:val="0"/>
        </w:rPr>
        <w:t>/SD</w:t>
      </w:r>
      <w:r w:rsidR="00EF57A6">
        <w:rPr>
          <w:rFonts w:cs="Times New Roman"/>
          <w:bCs w:val="0"/>
        </w:rPr>
        <w:t>s</w:t>
      </w:r>
      <w:r w:rsidR="00311FFA">
        <w:rPr>
          <w:rFonts w:cs="Times New Roman"/>
          <w:bCs w:val="0"/>
        </w:rPr>
        <w:t xml:space="preserve"> and school </w:t>
      </w:r>
      <w:r w:rsidR="005A60F9" w:rsidRPr="00031FD0">
        <w:rPr>
          <w:rFonts w:cs="Times New Roman"/>
          <w:bCs w:val="0"/>
        </w:rPr>
        <w:t>Leadership Teams to</w:t>
      </w:r>
      <w:r w:rsidRPr="00031FD0">
        <w:rPr>
          <w:rFonts w:cs="Times New Roman"/>
          <w:bCs w:val="0"/>
        </w:rPr>
        <w:t xml:space="preserve"> participate in </w:t>
      </w:r>
      <w:r w:rsidR="005A60F9" w:rsidRPr="00031FD0">
        <w:rPr>
          <w:rFonts w:cs="Times New Roman"/>
          <w:bCs w:val="0"/>
        </w:rPr>
        <w:t xml:space="preserve">the </w:t>
      </w:r>
      <w:r w:rsidR="0B96AD0F" w:rsidRPr="259EF01E">
        <w:rPr>
          <w:rFonts w:cs="Times New Roman"/>
        </w:rPr>
        <w:t xml:space="preserve">Vermont Framework for Proficiency </w:t>
      </w:r>
      <w:r w:rsidR="005A60F9" w:rsidRPr="00031FD0">
        <w:rPr>
          <w:rFonts w:cs="Times New Roman"/>
          <w:bCs w:val="0"/>
        </w:rPr>
        <w:t xml:space="preserve">professional learning opportunities that </w:t>
      </w:r>
      <w:r w:rsidRPr="00031FD0">
        <w:rPr>
          <w:rFonts w:cs="Times New Roman"/>
          <w:bCs w:val="0"/>
        </w:rPr>
        <w:t>best meet their needs</w:t>
      </w:r>
      <w:r w:rsidRPr="43823A48">
        <w:rPr>
          <w:rFonts w:cs="Times New Roman"/>
        </w:rPr>
        <w:t xml:space="preserve">. </w:t>
      </w:r>
      <w:r w:rsidR="006E5000">
        <w:rPr>
          <w:rFonts w:cs="Times New Roman"/>
        </w:rPr>
        <w:t xml:space="preserve">Leadership teams can select to participate in one or </w:t>
      </w:r>
      <w:r w:rsidR="00B34FC6">
        <w:rPr>
          <w:rFonts w:cs="Times New Roman"/>
        </w:rPr>
        <w:t>any combination of the</w:t>
      </w:r>
      <w:r w:rsidR="006E5000">
        <w:rPr>
          <w:rFonts w:cs="Times New Roman"/>
        </w:rPr>
        <w:t xml:space="preserve"> sessions below. </w:t>
      </w:r>
    </w:p>
    <w:p w14:paraId="50F000A5" w14:textId="2D47D05A" w:rsidR="002F0B43" w:rsidRPr="002730CD" w:rsidRDefault="002D03E5">
      <w:pPr>
        <w:pStyle w:val="ListParagraph"/>
        <w:numPr>
          <w:ilvl w:val="0"/>
          <w:numId w:val="12"/>
        </w:numPr>
        <w:spacing w:before="0"/>
        <w:rPr>
          <w:rFonts w:ascii="Palatino Linotype" w:hAnsi="Palatino Linotype"/>
          <w:bCs w:val="0"/>
        </w:rPr>
      </w:pPr>
      <w:r w:rsidRPr="002730CD">
        <w:rPr>
          <w:rFonts w:ascii="Palatino Linotype" w:hAnsi="Palatino Linotype" w:cs="Times New Roman"/>
          <w:bCs w:val="0"/>
        </w:rPr>
        <w:t xml:space="preserve">Portrait of a Graduate: </w:t>
      </w:r>
    </w:p>
    <w:p w14:paraId="6C537F76" w14:textId="29E1B91F" w:rsidR="002F0B43" w:rsidRPr="002F0B43" w:rsidRDefault="00700989">
      <w:pPr>
        <w:pStyle w:val="ListParagraph"/>
        <w:numPr>
          <w:ilvl w:val="1"/>
          <w:numId w:val="12"/>
        </w:numPr>
        <w:spacing w:before="0"/>
        <w:rPr>
          <w:rStyle w:val="eop"/>
          <w:rFonts w:ascii="Palatino Linotype" w:hAnsi="Palatino Linotype"/>
          <w:bCs w:val="0"/>
          <w:u w:val="single"/>
        </w:rPr>
      </w:pPr>
      <w:r w:rsidRPr="002F0B43">
        <w:rPr>
          <w:rStyle w:val="normaltextrun"/>
          <w:rFonts w:ascii="Palatino Linotype" w:hAnsi="Palatino Linotype"/>
          <w:color w:val="000000"/>
          <w:shd w:val="clear" w:color="auto" w:fill="FFFFFF"/>
        </w:rPr>
        <w:t>Attend</w:t>
      </w:r>
      <w:r w:rsidR="002D03E5" w:rsidRPr="002F0B43">
        <w:rPr>
          <w:rStyle w:val="normaltextrun"/>
          <w:rFonts w:ascii="Palatino Linotype" w:hAnsi="Palatino Linotype"/>
          <w:color w:val="000000"/>
          <w:shd w:val="clear" w:color="auto" w:fill="FFFFFF"/>
        </w:rPr>
        <w:t xml:space="preserve"> face-to-face </w:t>
      </w:r>
      <w:r w:rsidR="00CF6B16" w:rsidRPr="002F0B43">
        <w:rPr>
          <w:rStyle w:val="normaltextrun"/>
          <w:rFonts w:ascii="Palatino Linotype" w:hAnsi="Palatino Linotype"/>
          <w:color w:val="000000"/>
          <w:shd w:val="clear" w:color="auto" w:fill="FFFFFF"/>
        </w:rPr>
        <w:t xml:space="preserve">as well as </w:t>
      </w:r>
      <w:r w:rsidRPr="002F0B43">
        <w:rPr>
          <w:rStyle w:val="normaltextrun"/>
          <w:rFonts w:ascii="Palatino Linotype" w:hAnsi="Palatino Linotype"/>
          <w:color w:val="000000"/>
          <w:shd w:val="clear" w:color="auto" w:fill="FFFFFF"/>
        </w:rPr>
        <w:t xml:space="preserve">virtual </w:t>
      </w:r>
      <w:r w:rsidR="00CF6B16" w:rsidRPr="002F0B43">
        <w:rPr>
          <w:rStyle w:val="normaltextrun"/>
          <w:rFonts w:ascii="Palatino Linotype" w:hAnsi="Palatino Linotype"/>
          <w:color w:val="000000"/>
          <w:shd w:val="clear" w:color="auto" w:fill="FFFFFF"/>
        </w:rPr>
        <w:t>convenings</w:t>
      </w:r>
      <w:r w:rsidRPr="002F0B43">
        <w:rPr>
          <w:rStyle w:val="normaltextrun"/>
          <w:rFonts w:ascii="Palatino Linotype" w:hAnsi="Palatino Linotype"/>
          <w:color w:val="000000"/>
          <w:shd w:val="clear" w:color="auto" w:fill="FFFFFF"/>
        </w:rPr>
        <w:t xml:space="preserve"> to </w:t>
      </w:r>
      <w:r w:rsidR="00DD65A1" w:rsidRPr="002F0B43">
        <w:rPr>
          <w:rStyle w:val="normaltextrun"/>
          <w:rFonts w:ascii="Palatino Linotype" w:hAnsi="Palatino Linotype"/>
          <w:color w:val="000000"/>
          <w:shd w:val="clear" w:color="auto" w:fill="FFFFFF"/>
        </w:rPr>
        <w:t>r</w:t>
      </w:r>
      <w:r w:rsidR="002D03E5" w:rsidRPr="002F0B43">
        <w:rPr>
          <w:rStyle w:val="normaltextrun"/>
          <w:rFonts w:ascii="Palatino Linotype" w:hAnsi="Palatino Linotype"/>
          <w:color w:val="000000"/>
          <w:shd w:val="clear" w:color="auto" w:fill="FFFFFF"/>
        </w:rPr>
        <w:t>efin</w:t>
      </w:r>
      <w:r w:rsidR="00DD65A1" w:rsidRPr="002F0B43">
        <w:rPr>
          <w:rStyle w:val="normaltextrun"/>
          <w:rFonts w:ascii="Palatino Linotype" w:hAnsi="Palatino Linotype"/>
          <w:color w:val="000000"/>
          <w:shd w:val="clear" w:color="auto" w:fill="FFFFFF"/>
        </w:rPr>
        <w:t>e</w:t>
      </w:r>
      <w:r w:rsidR="002D03E5" w:rsidRPr="002F0B43">
        <w:rPr>
          <w:rStyle w:val="normaltextrun"/>
          <w:rFonts w:ascii="Palatino Linotype" w:hAnsi="Palatino Linotype"/>
          <w:color w:val="000000"/>
          <w:shd w:val="clear" w:color="auto" w:fill="FFFFFF"/>
        </w:rPr>
        <w:t xml:space="preserve"> the VT P</w:t>
      </w:r>
      <w:r w:rsidR="009A24CC">
        <w:rPr>
          <w:rStyle w:val="normaltextrun"/>
          <w:rFonts w:ascii="Palatino Linotype" w:hAnsi="Palatino Linotype"/>
          <w:color w:val="000000"/>
          <w:shd w:val="clear" w:color="auto" w:fill="FFFFFF"/>
        </w:rPr>
        <w:t xml:space="preserve">ortrait of a Graduate </w:t>
      </w:r>
      <w:r w:rsidR="00CF6B16" w:rsidRPr="002F0B43">
        <w:rPr>
          <w:rStyle w:val="normaltextrun"/>
          <w:rFonts w:ascii="Palatino Linotype" w:hAnsi="Palatino Linotype"/>
          <w:color w:val="000000"/>
          <w:shd w:val="clear" w:color="auto" w:fill="FFFFFF"/>
        </w:rPr>
        <w:t xml:space="preserve">to reflect </w:t>
      </w:r>
      <w:r w:rsidR="00FC4E8D">
        <w:rPr>
          <w:rStyle w:val="normaltextrun"/>
          <w:rFonts w:ascii="Palatino Linotype" w:hAnsi="Palatino Linotype"/>
          <w:color w:val="000000"/>
          <w:shd w:val="clear" w:color="auto" w:fill="FFFFFF"/>
        </w:rPr>
        <w:t>a</w:t>
      </w:r>
      <w:r w:rsidR="00FC4E8D" w:rsidRPr="002F0B43">
        <w:rPr>
          <w:rStyle w:val="normaltextrun"/>
          <w:rFonts w:ascii="Palatino Linotype" w:hAnsi="Palatino Linotype"/>
          <w:color w:val="000000"/>
          <w:shd w:val="clear" w:color="auto" w:fill="FFFFFF"/>
        </w:rPr>
        <w:t xml:space="preserve"> </w:t>
      </w:r>
      <w:r w:rsidR="00CF6B16" w:rsidRPr="002F0B43">
        <w:rPr>
          <w:rStyle w:val="normaltextrun"/>
          <w:rFonts w:ascii="Palatino Linotype" w:hAnsi="Palatino Linotype"/>
          <w:color w:val="000000"/>
          <w:shd w:val="clear" w:color="auto" w:fill="FFFFFF"/>
        </w:rPr>
        <w:t xml:space="preserve">local context and </w:t>
      </w:r>
      <w:r w:rsidR="002D03E5" w:rsidRPr="002F0B43">
        <w:rPr>
          <w:rStyle w:val="normaltextrun"/>
          <w:rFonts w:ascii="Palatino Linotype" w:hAnsi="Palatino Linotype"/>
          <w:color w:val="000000"/>
          <w:shd w:val="clear" w:color="auto" w:fill="FFFFFF"/>
        </w:rPr>
        <w:t>communicate a narrative of hope</w:t>
      </w:r>
      <w:r w:rsidR="003C1234" w:rsidRPr="002F0B43">
        <w:rPr>
          <w:rStyle w:val="normaltextrun"/>
          <w:rFonts w:ascii="Palatino Linotype" w:hAnsi="Palatino Linotype"/>
          <w:color w:val="000000"/>
          <w:shd w:val="clear" w:color="auto" w:fill="FFFFFF"/>
        </w:rPr>
        <w:t>,</w:t>
      </w:r>
      <w:r w:rsidR="002D03E5" w:rsidRPr="002F0B43">
        <w:rPr>
          <w:rStyle w:val="normaltextrun"/>
          <w:rFonts w:ascii="Palatino Linotype" w:hAnsi="Palatino Linotype"/>
          <w:color w:val="000000"/>
          <w:shd w:val="clear" w:color="auto" w:fill="FFFFFF"/>
        </w:rPr>
        <w:t xml:space="preserve"> rather than learning loss</w:t>
      </w:r>
      <w:r w:rsidR="003C1234" w:rsidRPr="002F0B43">
        <w:rPr>
          <w:rStyle w:val="normaltextrun"/>
          <w:rFonts w:ascii="Palatino Linotype" w:hAnsi="Palatino Linotype"/>
          <w:color w:val="000000"/>
          <w:shd w:val="clear" w:color="auto" w:fill="FFFFFF"/>
        </w:rPr>
        <w:t>, for the future</w:t>
      </w:r>
      <w:r w:rsidR="002D03E5" w:rsidRPr="002F0B43">
        <w:rPr>
          <w:rStyle w:val="normaltextrun"/>
          <w:rFonts w:ascii="Palatino Linotype" w:hAnsi="Palatino Linotype"/>
          <w:color w:val="000000"/>
          <w:shd w:val="clear" w:color="auto" w:fill="FFFFFF"/>
        </w:rPr>
        <w:t>.</w:t>
      </w:r>
      <w:r w:rsidR="002D03E5" w:rsidRPr="002F0B43">
        <w:rPr>
          <w:rStyle w:val="eop"/>
          <w:rFonts w:ascii="Palatino Linotype" w:hAnsi="Palatino Linotype"/>
          <w:color w:val="000000"/>
          <w:shd w:val="clear" w:color="auto" w:fill="FFFFFF"/>
        </w:rPr>
        <w:t> </w:t>
      </w:r>
    </w:p>
    <w:p w14:paraId="6E02AA5B" w14:textId="77777777" w:rsidR="00006FB6" w:rsidRPr="002730CD" w:rsidRDefault="00006FB6">
      <w:pPr>
        <w:pStyle w:val="ListParagraph"/>
        <w:numPr>
          <w:ilvl w:val="0"/>
          <w:numId w:val="12"/>
        </w:numPr>
        <w:spacing w:before="0"/>
        <w:rPr>
          <w:rFonts w:ascii="Palatino Linotype" w:hAnsi="Palatino Linotype"/>
          <w:bCs w:val="0"/>
        </w:rPr>
      </w:pPr>
      <w:r w:rsidRPr="002730CD">
        <w:rPr>
          <w:rFonts w:ascii="Palatino Linotype" w:hAnsi="Palatino Linotype" w:cs="Times New Roman"/>
          <w:bCs w:val="0"/>
        </w:rPr>
        <w:t>Personalized Learning Planning Process:</w:t>
      </w:r>
    </w:p>
    <w:p w14:paraId="66E6C3C2" w14:textId="399B51F2" w:rsidR="008608FC" w:rsidRPr="002F0B43" w:rsidRDefault="002F7C5D">
      <w:pPr>
        <w:pStyle w:val="ListParagraph"/>
        <w:numPr>
          <w:ilvl w:val="1"/>
          <w:numId w:val="12"/>
        </w:numPr>
        <w:spacing w:before="0"/>
        <w:rPr>
          <w:rStyle w:val="eop"/>
          <w:rFonts w:ascii="Palatino Linotype" w:hAnsi="Palatino Linotype"/>
          <w:bCs w:val="0"/>
          <w:u w:val="single"/>
        </w:rPr>
      </w:pPr>
      <w:r>
        <w:rPr>
          <w:rFonts w:ascii="Palatino Linotype" w:hAnsi="Palatino Linotype" w:cs="Times New Roman"/>
          <w:bCs w:val="0"/>
        </w:rPr>
        <w:t>R</w:t>
      </w:r>
      <w:r w:rsidR="008608FC" w:rsidRPr="002F0B43">
        <w:rPr>
          <w:rFonts w:ascii="Palatino Linotype" w:hAnsi="Palatino Linotype" w:cs="Times New Roman"/>
          <w:bCs w:val="0"/>
        </w:rPr>
        <w:t>efin</w:t>
      </w:r>
      <w:r>
        <w:rPr>
          <w:rFonts w:ascii="Palatino Linotype" w:hAnsi="Palatino Linotype" w:cs="Times New Roman"/>
          <w:bCs w:val="0"/>
        </w:rPr>
        <w:t>e</w:t>
      </w:r>
      <w:r w:rsidR="008608FC" w:rsidRPr="002F0B43">
        <w:rPr>
          <w:rFonts w:ascii="Palatino Linotype" w:hAnsi="Palatino Linotype" w:cs="Times New Roman"/>
          <w:bCs w:val="0"/>
        </w:rPr>
        <w:t xml:space="preserve"> </w:t>
      </w:r>
      <w:r w:rsidR="004D7317">
        <w:rPr>
          <w:rFonts w:ascii="Palatino Linotype" w:hAnsi="Palatino Linotype" w:cs="Times New Roman"/>
          <w:bCs w:val="0"/>
        </w:rPr>
        <w:t>the local</w:t>
      </w:r>
      <w:r w:rsidR="008608FC" w:rsidRPr="002F0B43">
        <w:rPr>
          <w:rFonts w:ascii="Palatino Linotype" w:hAnsi="Palatino Linotype" w:cs="Times New Roman"/>
          <w:bCs w:val="0"/>
        </w:rPr>
        <w:t xml:space="preserve"> </w:t>
      </w:r>
      <w:r w:rsidR="00507F9D">
        <w:rPr>
          <w:rFonts w:ascii="Palatino Linotype" w:hAnsi="Palatino Linotype" w:cs="Times New Roman"/>
          <w:bCs w:val="0"/>
        </w:rPr>
        <w:t>p</w:t>
      </w:r>
      <w:r w:rsidR="008608FC" w:rsidRPr="002F0B43">
        <w:rPr>
          <w:rFonts w:ascii="Palatino Linotype" w:hAnsi="Palatino Linotype" w:cs="Times New Roman"/>
          <w:bCs w:val="0"/>
        </w:rPr>
        <w:t xml:space="preserve">ersonalized </w:t>
      </w:r>
      <w:r w:rsidR="00507F9D">
        <w:rPr>
          <w:rFonts w:ascii="Palatino Linotype" w:hAnsi="Palatino Linotype" w:cs="Times New Roman"/>
          <w:bCs w:val="0"/>
        </w:rPr>
        <w:t>l</w:t>
      </w:r>
      <w:r w:rsidR="008608FC" w:rsidRPr="002F0B43">
        <w:rPr>
          <w:rFonts w:ascii="Palatino Linotype" w:hAnsi="Palatino Linotype" w:cs="Times New Roman"/>
          <w:bCs w:val="0"/>
        </w:rPr>
        <w:t xml:space="preserve">earning </w:t>
      </w:r>
      <w:r w:rsidR="00507F9D">
        <w:rPr>
          <w:rFonts w:ascii="Palatino Linotype" w:hAnsi="Palatino Linotype" w:cs="Times New Roman"/>
          <w:bCs w:val="0"/>
        </w:rPr>
        <w:t>p</w:t>
      </w:r>
      <w:r w:rsidR="008608FC" w:rsidRPr="002F0B43">
        <w:rPr>
          <w:rFonts w:ascii="Palatino Linotype" w:hAnsi="Palatino Linotype" w:cs="Times New Roman"/>
          <w:bCs w:val="0"/>
        </w:rPr>
        <w:t xml:space="preserve">lanning process (in alignment with state-level guidelines) </w:t>
      </w:r>
      <w:r w:rsidR="004D7317">
        <w:rPr>
          <w:rFonts w:ascii="Palatino Linotype" w:hAnsi="Palatino Linotype" w:cs="Times New Roman"/>
          <w:bCs w:val="0"/>
        </w:rPr>
        <w:t xml:space="preserve">to </w:t>
      </w:r>
      <w:r w:rsidR="008608FC" w:rsidRPr="002F0B43">
        <w:rPr>
          <w:rFonts w:ascii="Palatino Linotype" w:hAnsi="Palatino Linotype" w:cs="Times New Roman"/>
          <w:bCs w:val="0"/>
        </w:rPr>
        <w:t>align with and inform other school processes such as Education Support Teams</w:t>
      </w:r>
      <w:r w:rsidR="004D7317">
        <w:rPr>
          <w:rFonts w:ascii="Palatino Linotype" w:hAnsi="Palatino Linotype" w:cs="Times New Roman"/>
          <w:bCs w:val="0"/>
        </w:rPr>
        <w:t xml:space="preserve">; </w:t>
      </w:r>
      <w:r w:rsidR="00FD144C">
        <w:rPr>
          <w:rFonts w:ascii="Palatino Linotype" w:hAnsi="Palatino Linotype" w:cs="Times New Roman"/>
          <w:bCs w:val="0"/>
        </w:rPr>
        <w:t>i</w:t>
      </w:r>
      <w:r w:rsidR="0084703A">
        <w:rPr>
          <w:rFonts w:ascii="Palatino Linotype" w:hAnsi="Palatino Linotype" w:cs="Times New Roman"/>
          <w:bCs w:val="0"/>
        </w:rPr>
        <w:t>dentify how to i</w:t>
      </w:r>
      <w:r w:rsidR="008608FC" w:rsidRPr="002F0B43">
        <w:rPr>
          <w:rFonts w:ascii="Palatino Linotype" w:hAnsi="Palatino Linotype" w:cs="Times New Roman"/>
          <w:bCs w:val="0"/>
        </w:rPr>
        <w:t>ntegrat</w:t>
      </w:r>
      <w:r w:rsidR="004D7317">
        <w:rPr>
          <w:rFonts w:ascii="Palatino Linotype" w:hAnsi="Palatino Linotype" w:cs="Times New Roman"/>
          <w:bCs w:val="0"/>
        </w:rPr>
        <w:t>e</w:t>
      </w:r>
      <w:r w:rsidR="008608FC" w:rsidRPr="002F0B43">
        <w:rPr>
          <w:rFonts w:ascii="Palatino Linotype" w:hAnsi="Palatino Linotype" w:cs="Times New Roman"/>
          <w:bCs w:val="0"/>
        </w:rPr>
        <w:t xml:space="preserve"> PLPs into classroom practice, so PLPs can provide a pathway for achieving the attributes of the </w:t>
      </w:r>
      <w:r w:rsidR="009A24CC">
        <w:rPr>
          <w:rFonts w:ascii="Palatino Linotype" w:hAnsi="Palatino Linotype" w:cs="Times New Roman"/>
          <w:bCs w:val="0"/>
        </w:rPr>
        <w:t>Portrait of a Graduate</w:t>
      </w:r>
      <w:r w:rsidR="008608FC" w:rsidRPr="002F0B43">
        <w:rPr>
          <w:rFonts w:ascii="Palatino Linotype" w:hAnsi="Palatino Linotype" w:cs="Times New Roman"/>
          <w:bCs w:val="0"/>
        </w:rPr>
        <w:t xml:space="preserve"> and career and college readiness. </w:t>
      </w:r>
    </w:p>
    <w:p w14:paraId="2CCC667F" w14:textId="77777777" w:rsidR="00127114" w:rsidRPr="002730CD" w:rsidRDefault="002D03E5">
      <w:pPr>
        <w:pStyle w:val="ListParagraph"/>
        <w:numPr>
          <w:ilvl w:val="0"/>
          <w:numId w:val="12"/>
        </w:numPr>
        <w:spacing w:before="0"/>
        <w:rPr>
          <w:rStyle w:val="normaltextrun"/>
          <w:rFonts w:ascii="Palatino Linotype" w:hAnsi="Palatino Linotype" w:cs="Times New Roman"/>
          <w:bCs w:val="0"/>
        </w:rPr>
      </w:pPr>
      <w:r w:rsidRPr="002730CD">
        <w:rPr>
          <w:rStyle w:val="normaltextrun"/>
          <w:rFonts w:ascii="Palatino Linotype" w:hAnsi="Palatino Linotype"/>
          <w:color w:val="000000"/>
          <w:shd w:val="clear" w:color="auto" w:fill="FFFFFF"/>
        </w:rPr>
        <w:t xml:space="preserve">Vermont Framework for Proficiency: </w:t>
      </w:r>
    </w:p>
    <w:p w14:paraId="6557F21F" w14:textId="0A0EBECA" w:rsidR="00B32755" w:rsidRPr="006404E3" w:rsidRDefault="00DF62B7">
      <w:pPr>
        <w:pStyle w:val="ListParagraph"/>
        <w:numPr>
          <w:ilvl w:val="1"/>
          <w:numId w:val="12"/>
        </w:numPr>
        <w:spacing w:before="0"/>
        <w:rPr>
          <w:rStyle w:val="normaltextrun"/>
          <w:rFonts w:ascii="Palatino Linotype" w:hAnsi="Palatino Linotype" w:cs="Times New Roman"/>
          <w:bCs w:val="0"/>
          <w:u w:val="single"/>
        </w:rPr>
      </w:pPr>
      <w:r w:rsidRPr="00127114">
        <w:rPr>
          <w:rStyle w:val="normaltextrun"/>
          <w:rFonts w:ascii="Palatino Linotype" w:hAnsi="Palatino Linotype" w:cs="Times New Roman"/>
          <w:bCs w:val="0"/>
        </w:rPr>
        <w:t>Provide</w:t>
      </w:r>
      <w:r w:rsidR="002D03E5" w:rsidRPr="00127114">
        <w:rPr>
          <w:rStyle w:val="normaltextrun"/>
          <w:rFonts w:ascii="Palatino Linotype" w:hAnsi="Palatino Linotype" w:cs="Times New Roman"/>
          <w:bCs w:val="0"/>
        </w:rPr>
        <w:t xml:space="preserve"> feedback</w:t>
      </w:r>
      <w:r w:rsidR="00F14C71">
        <w:rPr>
          <w:rStyle w:val="normaltextrun"/>
          <w:rFonts w:ascii="Palatino Linotype" w:hAnsi="Palatino Linotype" w:cs="Times New Roman"/>
          <w:bCs w:val="0"/>
        </w:rPr>
        <w:t xml:space="preserve"> to improve</w:t>
      </w:r>
      <w:r w:rsidR="002D03E5" w:rsidRPr="00127114">
        <w:rPr>
          <w:rStyle w:val="normaltextrun"/>
          <w:rFonts w:ascii="Palatino Linotype" w:hAnsi="Palatino Linotype" w:cs="Times New Roman"/>
          <w:bCs w:val="0"/>
        </w:rPr>
        <w:t xml:space="preserve"> </w:t>
      </w:r>
      <w:r w:rsidR="0F2F8584" w:rsidRPr="00127114">
        <w:rPr>
          <w:rStyle w:val="normaltextrun"/>
          <w:rFonts w:ascii="Palatino Linotype" w:hAnsi="Palatino Linotype" w:cs="Times New Roman"/>
        </w:rPr>
        <w:t>Vermont’s</w:t>
      </w:r>
      <w:r w:rsidR="002D03E5" w:rsidRPr="00127114">
        <w:rPr>
          <w:rStyle w:val="normaltextrun"/>
          <w:rFonts w:ascii="Palatino Linotype" w:hAnsi="Palatino Linotype" w:cs="Times New Roman"/>
          <w:bCs w:val="0"/>
        </w:rPr>
        <w:t xml:space="preserve"> </w:t>
      </w:r>
      <w:r w:rsidR="002D03E5" w:rsidRPr="00127114">
        <w:rPr>
          <w:rStyle w:val="eop"/>
          <w:rFonts w:ascii="Palatino Linotype" w:hAnsi="Palatino Linotype"/>
        </w:rPr>
        <w:t xml:space="preserve">revised </w:t>
      </w:r>
      <w:r w:rsidRPr="00127114">
        <w:rPr>
          <w:rStyle w:val="eop"/>
          <w:rFonts w:ascii="Palatino Linotype" w:hAnsi="Palatino Linotype"/>
        </w:rPr>
        <w:t xml:space="preserve">exemplar </w:t>
      </w:r>
      <w:r w:rsidR="002D03E5" w:rsidRPr="00127114">
        <w:rPr>
          <w:rStyle w:val="eop"/>
          <w:rFonts w:ascii="Palatino Linotype" w:hAnsi="Palatino Linotype"/>
        </w:rPr>
        <w:t>P</w:t>
      </w:r>
      <w:r w:rsidR="006404E3">
        <w:rPr>
          <w:rStyle w:val="eop"/>
          <w:rFonts w:ascii="Palatino Linotype" w:hAnsi="Palatino Linotype"/>
        </w:rPr>
        <w:t>roficiency-Based Graduation Requirements (PBGRs)</w:t>
      </w:r>
      <w:r w:rsidR="002D03E5" w:rsidRPr="00127114">
        <w:rPr>
          <w:rStyle w:val="eop"/>
          <w:rFonts w:ascii="Palatino Linotype" w:hAnsi="Palatino Linotype"/>
        </w:rPr>
        <w:t xml:space="preserve">, </w:t>
      </w:r>
      <w:r w:rsidR="00AD2DDC">
        <w:rPr>
          <w:rStyle w:val="eop"/>
          <w:rFonts w:ascii="Palatino Linotype" w:hAnsi="Palatino Linotype"/>
        </w:rPr>
        <w:t>Critical</w:t>
      </w:r>
      <w:r w:rsidR="002D03E5" w:rsidRPr="00127114">
        <w:rPr>
          <w:rStyle w:val="eop"/>
          <w:rFonts w:ascii="Palatino Linotype" w:hAnsi="Palatino Linotype"/>
        </w:rPr>
        <w:t xml:space="preserve"> Proficiencies</w:t>
      </w:r>
      <w:r w:rsidR="006404E3">
        <w:rPr>
          <w:rStyle w:val="eop"/>
          <w:rFonts w:ascii="Palatino Linotype" w:hAnsi="Palatino Linotype"/>
        </w:rPr>
        <w:t xml:space="preserve"> (</w:t>
      </w:r>
      <w:r w:rsidR="00AD2DDC">
        <w:rPr>
          <w:rStyle w:val="eop"/>
          <w:rFonts w:ascii="Palatino Linotype" w:hAnsi="Palatino Linotype"/>
        </w:rPr>
        <w:t>C</w:t>
      </w:r>
      <w:r w:rsidR="006404E3">
        <w:rPr>
          <w:rStyle w:val="eop"/>
          <w:rFonts w:ascii="Palatino Linotype" w:hAnsi="Palatino Linotype"/>
        </w:rPr>
        <w:t>Ps)</w:t>
      </w:r>
      <w:r w:rsidR="002D03E5" w:rsidRPr="00127114">
        <w:rPr>
          <w:rStyle w:val="eop"/>
          <w:rFonts w:ascii="Palatino Linotype" w:hAnsi="Palatino Linotype"/>
        </w:rPr>
        <w:t xml:space="preserve">, </w:t>
      </w:r>
      <w:r w:rsidR="00DC21CA">
        <w:rPr>
          <w:rStyle w:val="eop"/>
          <w:rFonts w:ascii="Palatino Linotype" w:hAnsi="Palatino Linotype"/>
        </w:rPr>
        <w:t xml:space="preserve">and </w:t>
      </w:r>
      <w:r w:rsidR="002D03E5" w:rsidRPr="00127114">
        <w:rPr>
          <w:rStyle w:val="eop"/>
          <w:rFonts w:ascii="Palatino Linotype" w:hAnsi="Palatino Linotype"/>
        </w:rPr>
        <w:t>Priority Performance Indicators</w:t>
      </w:r>
      <w:r w:rsidR="006404E3">
        <w:rPr>
          <w:rStyle w:val="eop"/>
          <w:rFonts w:ascii="Palatino Linotype" w:hAnsi="Palatino Linotype"/>
        </w:rPr>
        <w:t xml:space="preserve"> (PPIs)</w:t>
      </w:r>
      <w:r w:rsidR="00DC21CA">
        <w:rPr>
          <w:rStyle w:val="eop"/>
          <w:rFonts w:ascii="Palatino Linotype" w:hAnsi="Palatino Linotype"/>
        </w:rPr>
        <w:t>.</w:t>
      </w:r>
    </w:p>
    <w:p w14:paraId="2BAC2303" w14:textId="2C889901" w:rsidR="00623D4E" w:rsidRPr="00060417" w:rsidRDefault="00623D4E" w:rsidP="00AE601C">
      <w:pPr>
        <w:pStyle w:val="Heading1"/>
        <w:spacing w:before="0" w:after="0" w:line="240" w:lineRule="auto"/>
        <w:rPr>
          <w:rFonts w:eastAsia="Franklin Gothic"/>
        </w:rPr>
      </w:pPr>
      <w:r w:rsidRPr="00060417">
        <w:t xml:space="preserve">IV. </w:t>
      </w:r>
      <w:r w:rsidRPr="00060417">
        <w:rPr>
          <w:rFonts w:eastAsia="Franklin Gothic"/>
        </w:rPr>
        <w:t>Project Award and Timeline</w:t>
      </w:r>
    </w:p>
    <w:p w14:paraId="642EFFEF" w14:textId="1824BED2" w:rsidR="00623D4E" w:rsidRPr="00F200B9" w:rsidRDefault="002A1512" w:rsidP="612257F4">
      <w:pPr>
        <w:pBdr>
          <w:top w:val="nil"/>
          <w:left w:val="nil"/>
          <w:bottom w:val="nil"/>
          <w:right w:val="nil"/>
          <w:between w:val="nil"/>
        </w:pBdr>
        <w:spacing w:before="0" w:after="0" w:line="240" w:lineRule="auto"/>
        <w:ind w:right="134"/>
        <w:rPr>
          <w:color w:val="000000"/>
        </w:rPr>
      </w:pPr>
      <w:r w:rsidRPr="612257F4">
        <w:rPr>
          <w:color w:val="000000" w:themeColor="text1"/>
        </w:rPr>
        <w:t>Grant award</w:t>
      </w:r>
      <w:r w:rsidR="00F31406" w:rsidRPr="612257F4">
        <w:rPr>
          <w:color w:val="000000" w:themeColor="text1"/>
        </w:rPr>
        <w:t xml:space="preserve">s will be announced </w:t>
      </w:r>
      <w:r w:rsidR="0D4B4618" w:rsidRPr="612257F4">
        <w:rPr>
          <w:color w:val="000000" w:themeColor="text1"/>
        </w:rPr>
        <w:t>by</w:t>
      </w:r>
      <w:r w:rsidR="0004339B" w:rsidRPr="612257F4">
        <w:rPr>
          <w:color w:val="000000" w:themeColor="text1"/>
        </w:rPr>
        <w:t xml:space="preserve"> </w:t>
      </w:r>
      <w:r w:rsidR="1FAEC365" w:rsidRPr="612257F4">
        <w:rPr>
          <w:color w:val="000000" w:themeColor="text1"/>
        </w:rPr>
        <w:t>March 29</w:t>
      </w:r>
      <w:r w:rsidR="00F401CF" w:rsidRPr="612257F4">
        <w:rPr>
          <w:color w:val="000000" w:themeColor="text1"/>
        </w:rPr>
        <w:t>, 2023</w:t>
      </w:r>
      <w:r w:rsidR="1FFAD722" w:rsidRPr="612257F4">
        <w:rPr>
          <w:color w:val="000000" w:themeColor="text1"/>
        </w:rPr>
        <w:t>,</w:t>
      </w:r>
      <w:r w:rsidR="00111B39" w:rsidRPr="612257F4">
        <w:rPr>
          <w:color w:val="000000" w:themeColor="text1"/>
        </w:rPr>
        <w:t xml:space="preserve"> </w:t>
      </w:r>
      <w:r w:rsidR="00644865" w:rsidRPr="612257F4">
        <w:rPr>
          <w:color w:val="000000" w:themeColor="text1"/>
        </w:rPr>
        <w:t xml:space="preserve">and </w:t>
      </w:r>
      <w:r w:rsidR="00111B39" w:rsidRPr="612257F4">
        <w:rPr>
          <w:color w:val="000000" w:themeColor="text1"/>
        </w:rPr>
        <w:t>begin on the date that final signatures are execut</w:t>
      </w:r>
      <w:r w:rsidR="004E7A25" w:rsidRPr="612257F4">
        <w:rPr>
          <w:color w:val="000000" w:themeColor="text1"/>
        </w:rPr>
        <w:t>ed</w:t>
      </w:r>
      <w:r w:rsidR="003C6525" w:rsidRPr="612257F4">
        <w:rPr>
          <w:color w:val="000000" w:themeColor="text1"/>
        </w:rPr>
        <w:t>. Funds will</w:t>
      </w:r>
      <w:r w:rsidR="00111B39" w:rsidRPr="612257F4">
        <w:rPr>
          <w:color w:val="000000" w:themeColor="text1"/>
        </w:rPr>
        <w:t xml:space="preserve"> </w:t>
      </w:r>
      <w:r w:rsidR="00623D4E" w:rsidRPr="612257F4">
        <w:rPr>
          <w:color w:val="000000" w:themeColor="text1"/>
        </w:rPr>
        <w:t>expire on June 30, 20</w:t>
      </w:r>
      <w:r w:rsidR="00623D4E">
        <w:t>2</w:t>
      </w:r>
      <w:r w:rsidR="002F5267">
        <w:t>3</w:t>
      </w:r>
      <w:r w:rsidR="00543426">
        <w:t>,</w:t>
      </w:r>
      <w:r w:rsidR="00623D4E" w:rsidRPr="612257F4">
        <w:rPr>
          <w:color w:val="000000" w:themeColor="text1"/>
        </w:rPr>
        <w:t xml:space="preserve"> </w:t>
      </w:r>
      <w:r w:rsidR="00623D4E">
        <w:t xml:space="preserve">with the expectation that </w:t>
      </w:r>
      <w:r w:rsidR="00623D4E" w:rsidRPr="612257F4">
        <w:rPr>
          <w:color w:val="000000" w:themeColor="text1"/>
        </w:rPr>
        <w:t>program objectives are met and all reporting and monitoring requirements are successfully fulfilled</w:t>
      </w:r>
      <w:r w:rsidR="00623D4E" w:rsidRPr="612257F4">
        <w:rPr>
          <w:i/>
          <w:iCs/>
          <w:color w:val="000000" w:themeColor="text1"/>
        </w:rPr>
        <w:t xml:space="preserve">. </w:t>
      </w:r>
      <w:r w:rsidR="00623D4E" w:rsidRPr="612257F4">
        <w:rPr>
          <w:color w:val="000000" w:themeColor="text1"/>
        </w:rPr>
        <w:t>Grantees are expected to provide a plan, timeline, budget request</w:t>
      </w:r>
      <w:r w:rsidR="3B81902A" w:rsidRPr="612257F4">
        <w:rPr>
          <w:color w:val="000000" w:themeColor="text1"/>
        </w:rPr>
        <w:t>,</w:t>
      </w:r>
      <w:r w:rsidR="00C9474C" w:rsidRPr="612257F4">
        <w:rPr>
          <w:color w:val="000000" w:themeColor="text1"/>
        </w:rPr>
        <w:t xml:space="preserve"> and justification</w:t>
      </w:r>
      <w:r w:rsidR="00623D4E" w:rsidRPr="612257F4">
        <w:rPr>
          <w:color w:val="000000" w:themeColor="text1"/>
        </w:rPr>
        <w:t xml:space="preserve"> for the identified grant activity period.</w:t>
      </w:r>
    </w:p>
    <w:p w14:paraId="54CE3B2C" w14:textId="77777777" w:rsidR="00623D4E" w:rsidRPr="00060417" w:rsidRDefault="00623D4E" w:rsidP="2054936B">
      <w:pPr>
        <w:pStyle w:val="Heading2"/>
      </w:pPr>
      <w:r>
        <w:t>Timeline:</w:t>
      </w:r>
    </w:p>
    <w:p w14:paraId="06C0FC8D" w14:textId="475A7B24" w:rsidR="00623D4E" w:rsidRPr="002730CD" w:rsidRDefault="00623D4E" w:rsidP="612257F4">
      <w:pPr>
        <w:pStyle w:val="ListParagraph"/>
        <w:numPr>
          <w:ilvl w:val="0"/>
          <w:numId w:val="34"/>
        </w:numPr>
        <w:pBdr>
          <w:top w:val="nil"/>
          <w:left w:val="nil"/>
          <w:bottom w:val="nil"/>
          <w:right w:val="nil"/>
          <w:between w:val="nil"/>
        </w:pBdr>
        <w:spacing w:before="0" w:after="0" w:line="240" w:lineRule="auto"/>
        <w:rPr>
          <w:rFonts w:ascii="Palatino Linotype" w:hAnsi="Palatino Linotype"/>
        </w:rPr>
      </w:pPr>
      <w:r w:rsidRPr="612257F4">
        <w:rPr>
          <w:rFonts w:ascii="Palatino Linotype" w:hAnsi="Palatino Linotype"/>
        </w:rPr>
        <w:t xml:space="preserve">Grant Application Released: </w:t>
      </w:r>
      <w:r w:rsidR="50E2470C" w:rsidRPr="612257F4">
        <w:rPr>
          <w:rFonts w:ascii="Palatino Linotype" w:hAnsi="Palatino Linotype"/>
        </w:rPr>
        <w:t xml:space="preserve">Monday, February </w:t>
      </w:r>
      <w:r w:rsidR="7ED047F6" w:rsidRPr="612257F4">
        <w:rPr>
          <w:rFonts w:ascii="Palatino Linotype" w:hAnsi="Palatino Linotype"/>
        </w:rPr>
        <w:t>27</w:t>
      </w:r>
      <w:r w:rsidR="009338A7" w:rsidRPr="612257F4">
        <w:rPr>
          <w:rFonts w:ascii="Palatino Linotype" w:hAnsi="Palatino Linotype"/>
        </w:rPr>
        <w:t xml:space="preserve">, </w:t>
      </w:r>
      <w:r w:rsidR="00A442CD" w:rsidRPr="612257F4">
        <w:rPr>
          <w:rFonts w:ascii="Palatino Linotype" w:hAnsi="Palatino Linotype"/>
        </w:rPr>
        <w:t>2023</w:t>
      </w:r>
    </w:p>
    <w:p w14:paraId="4772E516" w14:textId="59DDF08A" w:rsidR="00623D4E" w:rsidRPr="002730CD" w:rsidRDefault="00623D4E" w:rsidP="612257F4">
      <w:pPr>
        <w:pStyle w:val="ListParagraph"/>
        <w:numPr>
          <w:ilvl w:val="0"/>
          <w:numId w:val="34"/>
        </w:numPr>
        <w:pBdr>
          <w:top w:val="nil"/>
          <w:left w:val="nil"/>
          <w:bottom w:val="nil"/>
          <w:right w:val="nil"/>
          <w:between w:val="nil"/>
        </w:pBdr>
        <w:spacing w:before="0" w:after="0" w:line="240" w:lineRule="auto"/>
        <w:rPr>
          <w:rFonts w:ascii="Palatino Linotype" w:hAnsi="Palatino Linotype"/>
        </w:rPr>
      </w:pPr>
      <w:r w:rsidRPr="612257F4">
        <w:rPr>
          <w:rFonts w:ascii="Palatino Linotype" w:hAnsi="Palatino Linotype"/>
        </w:rPr>
        <w:t xml:space="preserve">Application Deadline: </w:t>
      </w:r>
      <w:r w:rsidR="73BFDEF7" w:rsidRPr="612257F4">
        <w:rPr>
          <w:rFonts w:ascii="Palatino Linotype" w:hAnsi="Palatino Linotype"/>
        </w:rPr>
        <w:t>March 1</w:t>
      </w:r>
      <w:r w:rsidR="3BD3A9E0" w:rsidRPr="612257F4">
        <w:rPr>
          <w:rFonts w:ascii="Palatino Linotype" w:hAnsi="Palatino Linotype"/>
        </w:rPr>
        <w:t>5</w:t>
      </w:r>
      <w:r w:rsidR="009338A7" w:rsidRPr="612257F4">
        <w:rPr>
          <w:rFonts w:ascii="Palatino Linotype" w:hAnsi="Palatino Linotype"/>
        </w:rPr>
        <w:t>, 2023</w:t>
      </w:r>
    </w:p>
    <w:p w14:paraId="1DCB62BF" w14:textId="7409E873" w:rsidR="00623D4E" w:rsidRPr="002730CD" w:rsidRDefault="00623D4E" w:rsidP="002730CD">
      <w:pPr>
        <w:pStyle w:val="ListParagraph"/>
        <w:numPr>
          <w:ilvl w:val="0"/>
          <w:numId w:val="34"/>
        </w:numPr>
        <w:spacing w:before="0" w:after="0" w:line="240" w:lineRule="auto"/>
        <w:ind w:right="1650"/>
        <w:rPr>
          <w:rFonts w:ascii="Palatino Linotype" w:hAnsi="Palatino Linotype"/>
        </w:rPr>
      </w:pPr>
      <w:r w:rsidRPr="002730CD">
        <w:rPr>
          <w:rFonts w:ascii="Palatino Linotype" w:hAnsi="Palatino Linotype"/>
        </w:rPr>
        <w:t>Anticipated Grant Duration:</w:t>
      </w:r>
      <w:r w:rsidR="002A0A09" w:rsidRPr="002730CD">
        <w:rPr>
          <w:rFonts w:ascii="Palatino Linotype" w:hAnsi="Palatino Linotype"/>
        </w:rPr>
        <w:t xml:space="preserve"> </w:t>
      </w:r>
      <w:r w:rsidR="003A7E34" w:rsidRPr="002730CD">
        <w:rPr>
          <w:rFonts w:ascii="Palatino Linotype" w:hAnsi="Palatino Linotype"/>
        </w:rPr>
        <w:t>June 30, 2023</w:t>
      </w:r>
    </w:p>
    <w:p w14:paraId="02FEB526" w14:textId="2121E8AA" w:rsidR="009F1A2B" w:rsidRPr="002730CD" w:rsidRDefault="00623D4E" w:rsidP="002730CD">
      <w:pPr>
        <w:pStyle w:val="ListParagraph"/>
        <w:numPr>
          <w:ilvl w:val="0"/>
          <w:numId w:val="34"/>
        </w:numPr>
        <w:spacing w:before="0" w:after="240" w:line="240" w:lineRule="auto"/>
        <w:rPr>
          <w:rFonts w:ascii="Palatino Linotype" w:hAnsi="Palatino Linotype"/>
        </w:rPr>
      </w:pPr>
      <w:r w:rsidRPr="002730CD">
        <w:rPr>
          <w:rFonts w:ascii="Palatino Linotype" w:hAnsi="Palatino Linotype"/>
        </w:rPr>
        <w:t>Number of Awards: Multiple awards are anticipated</w:t>
      </w:r>
      <w:r w:rsidR="00697691" w:rsidRPr="002730CD">
        <w:rPr>
          <w:rFonts w:ascii="Palatino Linotype" w:hAnsi="Palatino Linotype"/>
        </w:rPr>
        <w:t xml:space="preserve"> and are</w:t>
      </w:r>
      <w:r w:rsidR="002730CD">
        <w:rPr>
          <w:rFonts w:ascii="Palatino Linotype" w:hAnsi="Palatino Linotype"/>
        </w:rPr>
        <w:t xml:space="preserve"> </w:t>
      </w:r>
      <w:r w:rsidR="00697691" w:rsidRPr="002730CD">
        <w:rPr>
          <w:rFonts w:ascii="Palatino Linotype" w:hAnsi="Palatino Linotype"/>
        </w:rPr>
        <w:t>contingent on available funding</w:t>
      </w:r>
    </w:p>
    <w:p w14:paraId="40E95703" w14:textId="77777777" w:rsidR="007A0177" w:rsidRDefault="007A0177">
      <w:pPr>
        <w:spacing w:before="0" w:after="200" w:line="276" w:lineRule="auto"/>
        <w:rPr>
          <w:rFonts w:ascii="Franklin Gothic Demi Cond" w:hAnsi="Franklin Gothic Demi Cond"/>
          <w:bCs w:val="0"/>
          <w:sz w:val="28"/>
        </w:rPr>
      </w:pPr>
      <w:r>
        <w:br w:type="page"/>
      </w:r>
    </w:p>
    <w:p w14:paraId="02E0C8CD" w14:textId="779597B1" w:rsidR="00623D4E" w:rsidRPr="00DD6D2E" w:rsidRDefault="00623D4E" w:rsidP="00BA47C3">
      <w:pPr>
        <w:pStyle w:val="Heading1"/>
        <w:spacing w:after="0" w:line="240" w:lineRule="auto"/>
      </w:pPr>
      <w:r w:rsidRPr="00DD6D2E">
        <w:lastRenderedPageBreak/>
        <w:t>V. Project Requirements</w:t>
      </w:r>
    </w:p>
    <w:p w14:paraId="6E02A54A" w14:textId="0F18C325" w:rsidR="00675E74" w:rsidRPr="005E7709" w:rsidRDefault="00623D4E" w:rsidP="007A0177">
      <w:pPr>
        <w:pStyle w:val="ListParagraph"/>
        <w:widowControl w:val="0"/>
        <w:numPr>
          <w:ilvl w:val="0"/>
          <w:numId w:val="5"/>
        </w:numPr>
        <w:pBdr>
          <w:top w:val="nil"/>
          <w:left w:val="nil"/>
          <w:bottom w:val="nil"/>
          <w:right w:val="nil"/>
          <w:between w:val="nil"/>
        </w:pBdr>
        <w:tabs>
          <w:tab w:val="left" w:pos="481"/>
        </w:tabs>
        <w:spacing w:after="120" w:line="240" w:lineRule="auto"/>
        <w:ind w:left="806" w:right="706"/>
        <w:contextualSpacing w:val="0"/>
        <w:rPr>
          <w:rFonts w:ascii="Palatino Linotype" w:hAnsi="Palatino Linotype"/>
        </w:rPr>
      </w:pPr>
      <w:r w:rsidRPr="00DD6D2E">
        <w:rPr>
          <w:rFonts w:ascii="Palatino Linotype" w:hAnsi="Palatino Linotype"/>
          <w:b/>
          <w:color w:val="000000"/>
        </w:rPr>
        <w:t xml:space="preserve">Contact Information: </w:t>
      </w:r>
      <w:r w:rsidRPr="00DD6D2E">
        <w:rPr>
          <w:rFonts w:ascii="Palatino Linotype" w:hAnsi="Palatino Linotype"/>
          <w:color w:val="000000"/>
        </w:rPr>
        <w:t>Name, address, phone number, and e-mail information for Lead Grant Contact, Partners, and Business Manager.</w:t>
      </w:r>
    </w:p>
    <w:p w14:paraId="05517A73" w14:textId="69C963B2" w:rsidR="00623D4E" w:rsidRPr="00DD6D2E" w:rsidRDefault="00623D4E" w:rsidP="007A0177">
      <w:pPr>
        <w:pStyle w:val="ListParagraph"/>
        <w:widowControl w:val="0"/>
        <w:numPr>
          <w:ilvl w:val="0"/>
          <w:numId w:val="5"/>
        </w:numPr>
        <w:pBdr>
          <w:top w:val="nil"/>
          <w:left w:val="nil"/>
          <w:bottom w:val="nil"/>
          <w:right w:val="nil"/>
          <w:between w:val="nil"/>
        </w:pBdr>
        <w:tabs>
          <w:tab w:val="left" w:pos="481"/>
        </w:tabs>
        <w:spacing w:after="120" w:line="240" w:lineRule="auto"/>
        <w:ind w:left="806" w:right="128"/>
        <w:contextualSpacing w:val="0"/>
        <w:rPr>
          <w:rFonts w:ascii="Palatino Linotype" w:hAnsi="Palatino Linotype"/>
        </w:rPr>
      </w:pPr>
      <w:r w:rsidRPr="00DD6D2E">
        <w:rPr>
          <w:rFonts w:ascii="Palatino Linotype" w:hAnsi="Palatino Linotype"/>
          <w:b/>
          <w:color w:val="000000" w:themeColor="text1"/>
        </w:rPr>
        <w:t xml:space="preserve">Organizational Structure: </w:t>
      </w:r>
      <w:r w:rsidRPr="00DD6D2E">
        <w:rPr>
          <w:rFonts w:ascii="Palatino Linotype" w:hAnsi="Palatino Linotype"/>
        </w:rPr>
        <w:t xml:space="preserve">Define </w:t>
      </w:r>
      <w:r w:rsidRPr="00DD6D2E">
        <w:rPr>
          <w:rFonts w:ascii="Palatino Linotype" w:hAnsi="Palatino Linotype"/>
          <w:color w:val="000000" w:themeColor="text1"/>
        </w:rPr>
        <w:t xml:space="preserve">roles and responsibilities </w:t>
      </w:r>
      <w:r w:rsidRPr="00DD6D2E">
        <w:rPr>
          <w:rFonts w:ascii="Palatino Linotype" w:hAnsi="Palatino Linotype"/>
        </w:rPr>
        <w:t>for</w:t>
      </w:r>
      <w:r w:rsidRPr="00DD6D2E">
        <w:rPr>
          <w:rFonts w:ascii="Palatino Linotype" w:hAnsi="Palatino Linotype"/>
          <w:color w:val="000000" w:themeColor="text1"/>
        </w:rPr>
        <w:t xml:space="preserve"> </w:t>
      </w:r>
      <w:r w:rsidRPr="00DD6D2E">
        <w:rPr>
          <w:rFonts w:ascii="Palatino Linotype" w:hAnsi="Palatino Linotype"/>
        </w:rPr>
        <w:t xml:space="preserve">a leadership team that ideally includes representation by administrators, staff, </w:t>
      </w:r>
      <w:r w:rsidR="00297712" w:rsidRPr="00DD6D2E">
        <w:rPr>
          <w:rFonts w:ascii="Palatino Linotype" w:hAnsi="Palatino Linotype"/>
        </w:rPr>
        <w:t>and</w:t>
      </w:r>
      <w:r w:rsidR="788133FC" w:rsidRPr="00DD6D2E">
        <w:rPr>
          <w:rFonts w:ascii="Palatino Linotype" w:hAnsi="Palatino Linotype"/>
        </w:rPr>
        <w:t>/or</w:t>
      </w:r>
      <w:r w:rsidRPr="00DD6D2E">
        <w:rPr>
          <w:rFonts w:ascii="Palatino Linotype" w:hAnsi="Palatino Linotype"/>
        </w:rPr>
        <w:t xml:space="preserve"> community members</w:t>
      </w:r>
      <w:r w:rsidR="00821832">
        <w:rPr>
          <w:rFonts w:ascii="Palatino Linotype" w:hAnsi="Palatino Linotype"/>
        </w:rPr>
        <w:t xml:space="preserve">. </w:t>
      </w:r>
    </w:p>
    <w:p w14:paraId="300083CD" w14:textId="54A25854" w:rsidR="002730C0" w:rsidRPr="00DD6D2E" w:rsidRDefault="00623D4E" w:rsidP="007A0177">
      <w:pPr>
        <w:pStyle w:val="ListParagraph"/>
        <w:widowControl w:val="0"/>
        <w:numPr>
          <w:ilvl w:val="0"/>
          <w:numId w:val="5"/>
        </w:numPr>
        <w:pBdr>
          <w:top w:val="nil"/>
          <w:left w:val="nil"/>
          <w:bottom w:val="nil"/>
          <w:right w:val="nil"/>
          <w:between w:val="nil"/>
        </w:pBdr>
        <w:tabs>
          <w:tab w:val="left" w:pos="481"/>
        </w:tabs>
        <w:spacing w:after="120" w:line="240" w:lineRule="auto"/>
        <w:ind w:left="806" w:right="369"/>
        <w:contextualSpacing w:val="0"/>
        <w:rPr>
          <w:rFonts w:ascii="Palatino Linotype" w:hAnsi="Palatino Linotype"/>
        </w:rPr>
      </w:pPr>
      <w:r w:rsidRPr="00DD6D2E">
        <w:rPr>
          <w:rFonts w:ascii="Palatino Linotype" w:hAnsi="Palatino Linotype"/>
          <w:b/>
          <w:color w:val="000000" w:themeColor="text1"/>
        </w:rPr>
        <w:t xml:space="preserve">Communication System: </w:t>
      </w:r>
      <w:r w:rsidRPr="00DD6D2E">
        <w:rPr>
          <w:rFonts w:ascii="Palatino Linotype" w:hAnsi="Palatino Linotype"/>
          <w:color w:val="000000" w:themeColor="text1"/>
        </w:rPr>
        <w:t>Identify intended strategies for communication with and among the school(s), AOE staff, and any stakeholders. Additionally, expla</w:t>
      </w:r>
      <w:r w:rsidRPr="00DD6D2E">
        <w:rPr>
          <w:rFonts w:ascii="Palatino Linotype" w:hAnsi="Palatino Linotype"/>
        </w:rPr>
        <w:t xml:space="preserve">in </w:t>
      </w:r>
      <w:r w:rsidRPr="00DD6D2E">
        <w:rPr>
          <w:rFonts w:ascii="Palatino Linotype" w:hAnsi="Palatino Linotype"/>
          <w:color w:val="000000" w:themeColor="text1"/>
        </w:rPr>
        <w:t xml:space="preserve">how </w:t>
      </w:r>
      <w:r w:rsidRPr="00DD6D2E">
        <w:rPr>
          <w:rFonts w:ascii="Palatino Linotype" w:hAnsi="Palatino Linotype"/>
        </w:rPr>
        <w:t xml:space="preserve">the work from </w:t>
      </w:r>
      <w:r w:rsidRPr="00DD6D2E">
        <w:rPr>
          <w:rFonts w:ascii="Palatino Linotype" w:hAnsi="Palatino Linotype"/>
          <w:color w:val="000000" w:themeColor="text1"/>
        </w:rPr>
        <w:t>this project will be disseminated</w:t>
      </w:r>
      <w:r w:rsidR="002730C0" w:rsidRPr="00DD6D2E">
        <w:rPr>
          <w:rFonts w:ascii="Palatino Linotype" w:hAnsi="Palatino Linotype"/>
          <w:color w:val="000000" w:themeColor="text1"/>
        </w:rPr>
        <w:t>.</w:t>
      </w:r>
    </w:p>
    <w:p w14:paraId="4E5A6140" w14:textId="76E69FE4" w:rsidR="00573E6E" w:rsidRPr="00DD6D2E" w:rsidRDefault="00623D4E" w:rsidP="007A0177">
      <w:pPr>
        <w:pStyle w:val="ListParagraph"/>
        <w:widowControl w:val="0"/>
        <w:numPr>
          <w:ilvl w:val="0"/>
          <w:numId w:val="5"/>
        </w:numPr>
        <w:pBdr>
          <w:top w:val="nil"/>
          <w:left w:val="nil"/>
          <w:bottom w:val="nil"/>
          <w:right w:val="nil"/>
          <w:between w:val="nil"/>
        </w:pBdr>
        <w:tabs>
          <w:tab w:val="left" w:pos="481"/>
        </w:tabs>
        <w:spacing w:after="120" w:line="240" w:lineRule="auto"/>
        <w:ind w:left="806" w:right="369"/>
        <w:contextualSpacing w:val="0"/>
        <w:rPr>
          <w:rFonts w:ascii="Palatino Linotype" w:hAnsi="Palatino Linotype"/>
        </w:rPr>
      </w:pPr>
      <w:r w:rsidRPr="612257F4">
        <w:rPr>
          <w:rFonts w:ascii="Palatino Linotype" w:hAnsi="Palatino Linotype"/>
          <w:b/>
          <w:color w:val="000000" w:themeColor="text1"/>
        </w:rPr>
        <w:t>Pro</w:t>
      </w:r>
      <w:r w:rsidRPr="612257F4">
        <w:rPr>
          <w:rFonts w:ascii="Palatino Linotype" w:hAnsi="Palatino Linotype"/>
          <w:b/>
        </w:rPr>
        <w:t>ject</w:t>
      </w:r>
      <w:r w:rsidRPr="612257F4">
        <w:rPr>
          <w:rFonts w:ascii="Palatino Linotype" w:hAnsi="Palatino Linotype"/>
          <w:b/>
          <w:color w:val="000000" w:themeColor="text1"/>
        </w:rPr>
        <w:t xml:space="preserve">, Plan, Evidence, Timeline, and Benchmarks of Success: </w:t>
      </w:r>
      <w:r w:rsidRPr="612257F4">
        <w:rPr>
          <w:rFonts w:ascii="Palatino Linotype" w:hAnsi="Palatino Linotype"/>
          <w:color w:val="000000" w:themeColor="text1"/>
        </w:rPr>
        <w:t>Provide a clear plan</w:t>
      </w:r>
      <w:r w:rsidR="00083CCA" w:rsidRPr="612257F4">
        <w:rPr>
          <w:rFonts w:ascii="Palatino Linotype" w:hAnsi="Palatino Linotype"/>
          <w:color w:val="000000" w:themeColor="text1"/>
        </w:rPr>
        <w:t xml:space="preserve"> </w:t>
      </w:r>
      <w:r w:rsidRPr="612257F4">
        <w:rPr>
          <w:rFonts w:ascii="Palatino Linotype" w:hAnsi="Palatino Linotype"/>
          <w:color w:val="000000" w:themeColor="text1"/>
        </w:rPr>
        <w:t xml:space="preserve">for how </w:t>
      </w:r>
      <w:r w:rsidR="00D3357D" w:rsidRPr="612257F4">
        <w:rPr>
          <w:rFonts w:ascii="Palatino Linotype" w:hAnsi="Palatino Linotype"/>
          <w:color w:val="000000" w:themeColor="text1"/>
        </w:rPr>
        <w:t xml:space="preserve">activities </w:t>
      </w:r>
      <w:r w:rsidRPr="612257F4">
        <w:rPr>
          <w:rFonts w:ascii="Palatino Linotype" w:hAnsi="Palatino Linotype"/>
          <w:color w:val="000000" w:themeColor="text1"/>
        </w:rPr>
        <w:t xml:space="preserve">will be accomplished </w:t>
      </w:r>
      <w:r w:rsidR="00083CCA" w:rsidRPr="612257F4">
        <w:rPr>
          <w:rFonts w:ascii="Palatino Linotype" w:hAnsi="Palatino Linotype"/>
          <w:color w:val="000000" w:themeColor="text1"/>
        </w:rPr>
        <w:t xml:space="preserve">from </w:t>
      </w:r>
      <w:r w:rsidR="059E76A7" w:rsidRPr="612257F4">
        <w:rPr>
          <w:rFonts w:ascii="Palatino Linotype" w:hAnsi="Palatino Linotype"/>
          <w:color w:val="000000" w:themeColor="text1"/>
        </w:rPr>
        <w:t>March</w:t>
      </w:r>
      <w:r w:rsidR="00083CCA" w:rsidRPr="612257F4">
        <w:rPr>
          <w:rFonts w:ascii="Palatino Linotype" w:hAnsi="Palatino Linotype"/>
          <w:color w:val="000000" w:themeColor="text1"/>
        </w:rPr>
        <w:t xml:space="preserve"> to June 30, 2023</w:t>
      </w:r>
      <w:r w:rsidR="001A733E" w:rsidRPr="612257F4">
        <w:rPr>
          <w:rFonts w:ascii="Palatino Linotype" w:hAnsi="Palatino Linotype"/>
          <w:color w:val="000000" w:themeColor="text1"/>
        </w:rPr>
        <w:t>,</w:t>
      </w:r>
      <w:r w:rsidR="7AFF2F64" w:rsidRPr="612257F4">
        <w:rPr>
          <w:rFonts w:ascii="Palatino Linotype" w:hAnsi="Palatino Linotype"/>
          <w:color w:val="000000" w:themeColor="text1"/>
        </w:rPr>
        <w:t xml:space="preserve"> </w:t>
      </w:r>
      <w:r w:rsidRPr="612257F4">
        <w:rPr>
          <w:rFonts w:ascii="Palatino Linotype" w:hAnsi="Palatino Linotype"/>
          <w:color w:val="000000" w:themeColor="text1"/>
        </w:rPr>
        <w:t xml:space="preserve">what you hope to accomplish, </w:t>
      </w:r>
      <w:r w:rsidR="00520552" w:rsidRPr="612257F4">
        <w:rPr>
          <w:rFonts w:ascii="Palatino Linotype" w:hAnsi="Palatino Linotype"/>
          <w:color w:val="000000" w:themeColor="text1"/>
        </w:rPr>
        <w:t xml:space="preserve">a timeline, </w:t>
      </w:r>
      <w:r w:rsidRPr="612257F4">
        <w:rPr>
          <w:rFonts w:ascii="Palatino Linotype" w:hAnsi="Palatino Linotype"/>
          <w:color w:val="000000" w:themeColor="text1"/>
        </w:rPr>
        <w:t xml:space="preserve">and </w:t>
      </w:r>
      <w:r w:rsidR="7B5545D5" w:rsidRPr="612257F4">
        <w:rPr>
          <w:rFonts w:ascii="Palatino Linotype" w:hAnsi="Palatino Linotype"/>
          <w:color w:val="000000" w:themeColor="text1"/>
        </w:rPr>
        <w:t>indicators of success</w:t>
      </w:r>
      <w:r w:rsidR="00573E6E" w:rsidRPr="612257F4">
        <w:rPr>
          <w:rFonts w:ascii="Palatino Linotype" w:hAnsi="Palatino Linotype"/>
          <w:color w:val="000000" w:themeColor="text1"/>
        </w:rPr>
        <w:t>.</w:t>
      </w:r>
      <w:r w:rsidR="7B5545D5" w:rsidRPr="612257F4">
        <w:rPr>
          <w:rFonts w:ascii="Palatino Linotype" w:hAnsi="Palatino Linotype"/>
          <w:color w:val="000000" w:themeColor="text1"/>
        </w:rPr>
        <w:t xml:space="preserve"> </w:t>
      </w:r>
    </w:p>
    <w:p w14:paraId="40F18847" w14:textId="4255AB2F" w:rsidR="00623D4E" w:rsidRPr="00DD6D2E" w:rsidRDefault="00623D4E" w:rsidP="007A0177">
      <w:pPr>
        <w:pStyle w:val="ListParagraph"/>
        <w:widowControl w:val="0"/>
        <w:numPr>
          <w:ilvl w:val="0"/>
          <w:numId w:val="5"/>
        </w:numPr>
        <w:pBdr>
          <w:top w:val="nil"/>
          <w:left w:val="nil"/>
          <w:bottom w:val="nil"/>
          <w:right w:val="nil"/>
          <w:between w:val="nil"/>
        </w:pBdr>
        <w:tabs>
          <w:tab w:val="left" w:pos="481"/>
        </w:tabs>
        <w:spacing w:after="120" w:line="240" w:lineRule="auto"/>
        <w:ind w:left="806" w:right="369"/>
        <w:contextualSpacing w:val="0"/>
        <w:rPr>
          <w:rFonts w:ascii="Palatino Linotype" w:hAnsi="Palatino Linotype"/>
        </w:rPr>
      </w:pPr>
      <w:r w:rsidRPr="612257F4">
        <w:rPr>
          <w:rFonts w:ascii="Palatino Linotype" w:hAnsi="Palatino Linotype"/>
          <w:b/>
          <w:color w:val="000000" w:themeColor="text1"/>
        </w:rPr>
        <w:t xml:space="preserve">Budget and Budget Justification: </w:t>
      </w:r>
      <w:r w:rsidRPr="612257F4">
        <w:rPr>
          <w:rFonts w:ascii="Palatino Linotype" w:hAnsi="Palatino Linotype"/>
          <w:color w:val="000000" w:themeColor="text1"/>
        </w:rPr>
        <w:t xml:space="preserve">Include a cost-effective budget and justification for line items that reflect the goals and priorities of this project. This budget and budget justification must be for the time period between </w:t>
      </w:r>
      <w:r w:rsidR="796AE578" w:rsidRPr="612257F4">
        <w:rPr>
          <w:rFonts w:ascii="Palatino Linotype" w:hAnsi="Palatino Linotype"/>
          <w:color w:val="000000" w:themeColor="text1"/>
        </w:rPr>
        <w:t>March</w:t>
      </w:r>
      <w:r w:rsidRPr="612257F4">
        <w:rPr>
          <w:rFonts w:ascii="Palatino Linotype" w:hAnsi="Palatino Linotype"/>
          <w:color w:val="000000" w:themeColor="text1"/>
        </w:rPr>
        <w:t xml:space="preserve"> 2023 and June 30, 20</w:t>
      </w:r>
      <w:r w:rsidRPr="612257F4">
        <w:rPr>
          <w:rFonts w:ascii="Palatino Linotype" w:hAnsi="Palatino Linotype"/>
        </w:rPr>
        <w:t>2</w:t>
      </w:r>
      <w:r w:rsidR="001F7BE2" w:rsidRPr="612257F4">
        <w:rPr>
          <w:rFonts w:ascii="Palatino Linotype" w:hAnsi="Palatino Linotype"/>
        </w:rPr>
        <w:t>3</w:t>
      </w:r>
      <w:r w:rsidRPr="612257F4">
        <w:rPr>
          <w:rFonts w:ascii="Palatino Linotype" w:hAnsi="Palatino Linotype"/>
          <w:color w:val="000000" w:themeColor="text1"/>
        </w:rPr>
        <w:t>.</w:t>
      </w:r>
    </w:p>
    <w:p w14:paraId="0FF90B93" w14:textId="77777777" w:rsidR="00623D4E" w:rsidRPr="00DD6D2E" w:rsidRDefault="00623D4E" w:rsidP="007A0177">
      <w:pPr>
        <w:spacing w:before="0" w:after="0" w:line="240" w:lineRule="auto"/>
      </w:pPr>
    </w:p>
    <w:p w14:paraId="2F3F3FEF" w14:textId="2BA5BAB9" w:rsidR="00623D4E" w:rsidRPr="00DD6D2E" w:rsidRDefault="00623D4E" w:rsidP="00293491">
      <w:pPr>
        <w:pStyle w:val="Heading1"/>
        <w:spacing w:before="0" w:after="0" w:line="240" w:lineRule="auto"/>
      </w:pPr>
      <w:r w:rsidRPr="00DD6D2E">
        <w:t>VI. Application Requirements</w:t>
      </w:r>
    </w:p>
    <w:p w14:paraId="751F5499" w14:textId="00AE487E" w:rsidR="00135DC9" w:rsidRPr="00675E74" w:rsidRDefault="7E6DDFA8" w:rsidP="00675E74">
      <w:pPr>
        <w:pBdr>
          <w:top w:val="nil"/>
          <w:left w:val="nil"/>
          <w:bottom w:val="nil"/>
          <w:right w:val="nil"/>
          <w:between w:val="nil"/>
        </w:pBdr>
        <w:spacing w:before="0" w:line="240" w:lineRule="auto"/>
        <w:ind w:right="389"/>
        <w:rPr>
          <w:color w:val="000000"/>
        </w:rPr>
      </w:pPr>
      <w:r w:rsidRPr="00DD6D2E">
        <w:rPr>
          <w:color w:val="000000" w:themeColor="text1"/>
        </w:rPr>
        <w:t>The narrative sections of the application must be double-spaced</w:t>
      </w:r>
      <w:r w:rsidR="002D59BA" w:rsidRPr="00DD6D2E">
        <w:rPr>
          <w:color w:val="000000" w:themeColor="text1"/>
        </w:rPr>
        <w:t>,</w:t>
      </w:r>
      <w:r w:rsidRPr="00DD6D2E">
        <w:rPr>
          <w:color w:val="000000" w:themeColor="text1"/>
        </w:rPr>
        <w:t xml:space="preserve"> and the font must not be smaller than 12-point and </w:t>
      </w:r>
      <w:r w:rsidRPr="002F5D69">
        <w:rPr>
          <w:color w:val="000000" w:themeColor="text1"/>
          <w:u w:val="single"/>
        </w:rPr>
        <w:t xml:space="preserve">shall not exceed </w:t>
      </w:r>
      <w:r w:rsidR="001F7BE2" w:rsidRPr="002F5D69">
        <w:rPr>
          <w:color w:val="000000" w:themeColor="text1"/>
          <w:u w:val="single"/>
        </w:rPr>
        <w:t>5</w:t>
      </w:r>
      <w:r w:rsidRPr="002F5D69">
        <w:rPr>
          <w:color w:val="000000" w:themeColor="text1"/>
          <w:u w:val="single"/>
        </w:rPr>
        <w:t xml:space="preserve"> pages</w:t>
      </w:r>
      <w:r w:rsidRPr="002F5D69">
        <w:rPr>
          <w:color w:val="000000" w:themeColor="text1"/>
        </w:rPr>
        <w:t>.</w:t>
      </w:r>
      <w:r w:rsidRPr="00DD6D2E">
        <w:rPr>
          <w:color w:val="000000" w:themeColor="text1"/>
        </w:rPr>
        <w:t xml:space="preserve"> </w:t>
      </w:r>
      <w:r w:rsidRPr="00DD6D2E">
        <w:t>Each a</w:t>
      </w:r>
      <w:r w:rsidRPr="00DD6D2E">
        <w:rPr>
          <w:color w:val="000000" w:themeColor="text1"/>
        </w:rPr>
        <w:t>pplication must contain the following sections:</w:t>
      </w:r>
    </w:p>
    <w:p w14:paraId="3B7E8B2E" w14:textId="51DC3891" w:rsidR="00675E74" w:rsidRPr="00AF78A3" w:rsidRDefault="00675E74" w:rsidP="007A0177">
      <w:pPr>
        <w:pStyle w:val="ListParagraph"/>
        <w:numPr>
          <w:ilvl w:val="0"/>
          <w:numId w:val="31"/>
        </w:numPr>
        <w:tabs>
          <w:tab w:val="left" w:pos="900"/>
        </w:tabs>
        <w:spacing w:before="0" w:after="240" w:line="240" w:lineRule="auto"/>
        <w:ind w:right="346"/>
        <w:contextualSpacing w:val="0"/>
        <w:rPr>
          <w:rFonts w:ascii="Palatino Linotype" w:eastAsia="Times New Roman" w:hAnsi="Palatino Linotype" w:cstheme="minorBidi"/>
          <w:b/>
          <w:color w:val="000000" w:themeColor="text1"/>
        </w:rPr>
      </w:pPr>
      <w:r w:rsidRPr="612257F4">
        <w:rPr>
          <w:rFonts w:ascii="Palatino Linotype" w:hAnsi="Palatino Linotype"/>
          <w:b/>
          <w:color w:val="000000" w:themeColor="text1"/>
        </w:rPr>
        <w:t>Contact Information:</w:t>
      </w:r>
      <w:r w:rsidRPr="612257F4">
        <w:rPr>
          <w:rFonts w:ascii="Palatino Linotype" w:hAnsi="Palatino Linotype"/>
          <w:color w:val="000000" w:themeColor="text1"/>
        </w:rPr>
        <w:t xml:space="preserve"> (Please see Appendix</w:t>
      </w:r>
      <w:r w:rsidR="38295E55" w:rsidRPr="612257F4">
        <w:rPr>
          <w:rFonts w:ascii="Palatino Linotype" w:hAnsi="Palatino Linotype"/>
          <w:color w:val="000000" w:themeColor="text1"/>
        </w:rPr>
        <w:t xml:space="preserve"> A) </w:t>
      </w:r>
      <w:r w:rsidRPr="612257F4">
        <w:rPr>
          <w:rFonts w:ascii="Palatino Linotype" w:eastAsia="Palatino Linotype" w:hAnsi="Palatino Linotype" w:cs="Palatino Linotype"/>
          <w:color w:val="000000" w:themeColor="text1"/>
        </w:rPr>
        <w:t>Name, address, phone number, and e-mail information for the Superintendent, Lead Grant Contact, and Business Manager</w:t>
      </w:r>
      <w:r w:rsidRPr="612257F4">
        <w:rPr>
          <w:rFonts w:ascii="Palatino Linotype" w:eastAsia="Palatino Linotype" w:hAnsi="Palatino Linotype" w:cs="Palatino Linotype"/>
          <w:color w:val="000000" w:themeColor="text1"/>
          <w:sz w:val="24"/>
          <w:szCs w:val="24"/>
        </w:rPr>
        <w:t>.</w:t>
      </w:r>
    </w:p>
    <w:p w14:paraId="39D628E4" w14:textId="100F3519" w:rsidR="00135DC9" w:rsidRPr="00DD6D2E" w:rsidRDefault="0414BC01" w:rsidP="00526F0E">
      <w:pPr>
        <w:pStyle w:val="paragraph"/>
        <w:numPr>
          <w:ilvl w:val="0"/>
          <w:numId w:val="31"/>
        </w:numPr>
        <w:spacing w:before="0" w:beforeAutospacing="0" w:after="0" w:afterAutospacing="0"/>
        <w:textAlignment w:val="baseline"/>
        <w:rPr>
          <w:rFonts w:ascii="Palatino Linotype" w:eastAsiaTheme="minorEastAsia" w:hAnsi="Palatino Linotype" w:cstheme="minorBidi"/>
          <w:b/>
          <w:bCs/>
          <w:sz w:val="22"/>
          <w:szCs w:val="22"/>
        </w:rPr>
      </w:pPr>
      <w:r w:rsidRPr="00DD6D2E">
        <w:rPr>
          <w:rStyle w:val="normaltextrun"/>
          <w:rFonts w:ascii="Palatino Linotype" w:hAnsi="Palatino Linotype"/>
          <w:b/>
          <w:bCs/>
          <w:sz w:val="22"/>
          <w:szCs w:val="22"/>
        </w:rPr>
        <w:t>Grant Narrative:</w:t>
      </w:r>
      <w:r w:rsidRPr="00DD6D2E">
        <w:rPr>
          <w:rStyle w:val="normaltextrun"/>
          <w:rFonts w:ascii="Palatino Linotype" w:hAnsi="Palatino Linotype"/>
          <w:sz w:val="22"/>
          <w:szCs w:val="22"/>
        </w:rPr>
        <w:t> (</w:t>
      </w:r>
      <w:r w:rsidR="34851AE4" w:rsidRPr="00DD6D2E">
        <w:rPr>
          <w:rStyle w:val="normaltextrun"/>
          <w:rFonts w:ascii="Palatino Linotype" w:hAnsi="Palatino Linotype"/>
          <w:sz w:val="22"/>
          <w:szCs w:val="22"/>
        </w:rPr>
        <w:t>P</w:t>
      </w:r>
      <w:r w:rsidRPr="00DD6D2E">
        <w:rPr>
          <w:rStyle w:val="normaltextrun"/>
          <w:rFonts w:ascii="Palatino Linotype" w:hAnsi="Palatino Linotype"/>
          <w:sz w:val="22"/>
          <w:szCs w:val="22"/>
        </w:rPr>
        <w:t xml:space="preserve">lease see Appendix </w:t>
      </w:r>
      <w:r w:rsidR="00675E74">
        <w:rPr>
          <w:rStyle w:val="normaltextrun"/>
          <w:rFonts w:ascii="Palatino Linotype" w:hAnsi="Palatino Linotype"/>
          <w:sz w:val="22"/>
          <w:szCs w:val="22"/>
        </w:rPr>
        <w:t>B</w:t>
      </w:r>
      <w:r w:rsidRPr="00DD6D2E">
        <w:rPr>
          <w:rStyle w:val="normaltextrun"/>
          <w:rFonts w:ascii="Palatino Linotype" w:hAnsi="Palatino Linotype"/>
          <w:sz w:val="22"/>
          <w:szCs w:val="22"/>
        </w:rPr>
        <w:t>)</w:t>
      </w:r>
      <w:r w:rsidRPr="00DD6D2E">
        <w:rPr>
          <w:rStyle w:val="eop"/>
          <w:rFonts w:ascii="Palatino Linotype" w:hAnsi="Palatino Linotype"/>
          <w:sz w:val="22"/>
          <w:szCs w:val="22"/>
        </w:rPr>
        <w:t> </w:t>
      </w:r>
    </w:p>
    <w:p w14:paraId="35298AE9" w14:textId="4DBC49B8" w:rsidR="00135DC9" w:rsidRPr="00656E80" w:rsidRDefault="0414BC01" w:rsidP="009F1A2B">
      <w:pPr>
        <w:pStyle w:val="paragraph"/>
        <w:spacing w:before="120" w:beforeAutospacing="0" w:after="120" w:afterAutospacing="0"/>
        <w:ind w:left="720"/>
        <w:textAlignment w:val="baseline"/>
        <w:rPr>
          <w:rStyle w:val="eop"/>
          <w:rFonts w:ascii="Palatino Linotype" w:hAnsi="Palatino Linotype"/>
          <w:sz w:val="22"/>
          <w:szCs w:val="22"/>
        </w:rPr>
      </w:pPr>
      <w:r w:rsidRPr="00656E80">
        <w:rPr>
          <w:rStyle w:val="normaltextrun"/>
          <w:rFonts w:ascii="Palatino Linotype" w:hAnsi="Palatino Linotype"/>
          <w:sz w:val="22"/>
          <w:szCs w:val="22"/>
        </w:rPr>
        <w:t>Project Description and Justification: </w:t>
      </w:r>
      <w:r w:rsidRPr="00656E80">
        <w:rPr>
          <w:rStyle w:val="eop"/>
          <w:rFonts w:ascii="Palatino Linotype" w:hAnsi="Palatino Linotype"/>
          <w:sz w:val="22"/>
          <w:szCs w:val="22"/>
        </w:rPr>
        <w:t> </w:t>
      </w:r>
    </w:p>
    <w:p w14:paraId="02F8E4CA" w14:textId="3A8F871F" w:rsidR="00247ED5" w:rsidRDefault="0414BC01" w:rsidP="00247ED5">
      <w:pPr>
        <w:pStyle w:val="paragraph"/>
        <w:spacing w:before="0" w:beforeAutospacing="0" w:after="0" w:afterAutospacing="0"/>
        <w:ind w:left="720"/>
        <w:textAlignment w:val="baseline"/>
        <w:rPr>
          <w:rStyle w:val="normaltextrun"/>
          <w:rFonts w:ascii="Palatino Linotype" w:hAnsi="Palatino Linotype"/>
          <w:sz w:val="22"/>
          <w:szCs w:val="22"/>
        </w:rPr>
      </w:pPr>
      <w:r w:rsidRPr="00BE0E3E">
        <w:rPr>
          <w:rStyle w:val="normaltextrun"/>
          <w:rFonts w:ascii="Palatino Linotype" w:hAnsi="Palatino Linotype"/>
          <w:sz w:val="22"/>
          <w:szCs w:val="22"/>
        </w:rPr>
        <w:t xml:space="preserve">A </w:t>
      </w:r>
      <w:r w:rsidR="001A45AC">
        <w:rPr>
          <w:rStyle w:val="normaltextrun"/>
          <w:rFonts w:ascii="Palatino Linotype" w:hAnsi="Palatino Linotype"/>
          <w:sz w:val="22"/>
          <w:szCs w:val="22"/>
        </w:rPr>
        <w:t xml:space="preserve">brief </w:t>
      </w:r>
      <w:r w:rsidRPr="00BE0E3E">
        <w:rPr>
          <w:rStyle w:val="normaltextrun"/>
          <w:rFonts w:ascii="Palatino Linotype" w:hAnsi="Palatino Linotype"/>
          <w:sz w:val="22"/>
          <w:szCs w:val="22"/>
        </w:rPr>
        <w:t>description of how the project will meet the Vermont Agency of Education Priorities: </w:t>
      </w:r>
    </w:p>
    <w:p w14:paraId="0C040565" w14:textId="5C2FF5D7" w:rsidR="002B5894" w:rsidRPr="00247ED5" w:rsidRDefault="00DA20E9" w:rsidP="00247ED5">
      <w:pPr>
        <w:pStyle w:val="paragraph"/>
        <w:numPr>
          <w:ilvl w:val="0"/>
          <w:numId w:val="16"/>
        </w:numPr>
        <w:spacing w:before="0" w:beforeAutospacing="0" w:after="0" w:afterAutospacing="0"/>
        <w:textAlignment w:val="baseline"/>
        <w:rPr>
          <w:rFonts w:ascii="Palatino Linotype" w:hAnsi="Palatino Linotype"/>
          <w:sz w:val="22"/>
          <w:szCs w:val="22"/>
        </w:rPr>
      </w:pPr>
      <w:r>
        <w:rPr>
          <w:rFonts w:ascii="Palatino Linotype" w:hAnsi="Palatino Linotype"/>
          <w:sz w:val="22"/>
          <w:szCs w:val="22"/>
        </w:rPr>
        <w:t>A justification for</w:t>
      </w:r>
      <w:r w:rsidR="00DC4096" w:rsidRPr="00247ED5">
        <w:rPr>
          <w:rFonts w:ascii="Palatino Linotype" w:hAnsi="Palatino Linotype"/>
          <w:sz w:val="22"/>
          <w:szCs w:val="22"/>
        </w:rPr>
        <w:t xml:space="preserve"> which </w:t>
      </w:r>
      <w:r w:rsidR="00C451D2" w:rsidRPr="00247ED5">
        <w:rPr>
          <w:rFonts w:ascii="Palatino Linotype" w:hAnsi="Palatino Linotype"/>
          <w:sz w:val="22"/>
          <w:szCs w:val="22"/>
        </w:rPr>
        <w:t xml:space="preserve">of the following professional learning activities leadership teams will participate </w:t>
      </w:r>
      <w:r w:rsidR="00481C87" w:rsidRPr="00247ED5">
        <w:rPr>
          <w:rFonts w:ascii="Palatino Linotype" w:hAnsi="Palatino Linotype"/>
          <w:sz w:val="22"/>
          <w:szCs w:val="22"/>
        </w:rPr>
        <w:t xml:space="preserve">in </w:t>
      </w:r>
      <w:r w:rsidR="00385F91" w:rsidRPr="00247ED5">
        <w:rPr>
          <w:rFonts w:ascii="Palatino Linotype" w:hAnsi="Palatino Linotype"/>
          <w:sz w:val="22"/>
          <w:szCs w:val="22"/>
        </w:rPr>
        <w:t>a</w:t>
      </w:r>
      <w:r w:rsidR="00C11D04" w:rsidRPr="00247ED5">
        <w:rPr>
          <w:rFonts w:ascii="Palatino Linotype" w:hAnsi="Palatino Linotype"/>
          <w:sz w:val="22"/>
          <w:szCs w:val="22"/>
        </w:rPr>
        <w:t xml:space="preserve">s well as </w:t>
      </w:r>
      <w:r w:rsidR="00385F91" w:rsidRPr="00247ED5">
        <w:rPr>
          <w:rFonts w:ascii="Palatino Linotype" w:hAnsi="Palatino Linotype"/>
          <w:sz w:val="22"/>
          <w:szCs w:val="22"/>
        </w:rPr>
        <w:t xml:space="preserve">the </w:t>
      </w:r>
      <w:r w:rsidR="00885C71" w:rsidRPr="00247ED5">
        <w:rPr>
          <w:rFonts w:ascii="Palatino Linotype" w:hAnsi="Palatino Linotype"/>
          <w:sz w:val="22"/>
          <w:szCs w:val="22"/>
        </w:rPr>
        <w:t>projected team membe</w:t>
      </w:r>
      <w:r w:rsidR="004A2411" w:rsidRPr="00247ED5">
        <w:rPr>
          <w:rFonts w:ascii="Palatino Linotype" w:hAnsi="Palatino Linotype"/>
          <w:sz w:val="22"/>
          <w:szCs w:val="22"/>
        </w:rPr>
        <w:t>rs who will</w:t>
      </w:r>
      <w:r w:rsidR="00C11D04" w:rsidRPr="00247ED5">
        <w:rPr>
          <w:rFonts w:ascii="Palatino Linotype" w:hAnsi="Palatino Linotype"/>
          <w:sz w:val="22"/>
          <w:szCs w:val="22"/>
        </w:rPr>
        <w:t xml:space="preserve"> participate</w:t>
      </w:r>
      <w:r w:rsidR="00C11D04" w:rsidRPr="0017022E">
        <w:rPr>
          <w:rFonts w:ascii="Palatino Linotype" w:hAnsi="Palatino Linotype"/>
          <w:sz w:val="22"/>
          <w:szCs w:val="22"/>
        </w:rPr>
        <w:t>.</w:t>
      </w:r>
    </w:p>
    <w:p w14:paraId="6DF424FF" w14:textId="5201272A" w:rsidR="009C373E" w:rsidRPr="00DD6D2E" w:rsidRDefault="009C373E">
      <w:pPr>
        <w:pStyle w:val="ListParagraph"/>
        <w:numPr>
          <w:ilvl w:val="1"/>
          <w:numId w:val="16"/>
        </w:numPr>
        <w:spacing w:before="0"/>
        <w:rPr>
          <w:rFonts w:ascii="Palatino Linotype" w:hAnsi="Palatino Linotype"/>
          <w:bCs w:val="0"/>
        </w:rPr>
      </w:pPr>
      <w:r w:rsidRPr="00DD6D2E">
        <w:rPr>
          <w:rFonts w:ascii="Palatino Linotype" w:hAnsi="Palatino Linotype" w:cs="Times New Roman"/>
          <w:bCs w:val="0"/>
        </w:rPr>
        <w:t xml:space="preserve">The development of a local </w:t>
      </w:r>
      <w:r w:rsidR="00681D26" w:rsidRPr="00DD6D2E">
        <w:rPr>
          <w:rFonts w:ascii="Palatino Linotype" w:hAnsi="Palatino Linotype" w:cs="Times New Roman"/>
          <w:bCs w:val="0"/>
        </w:rPr>
        <w:t>Portrait of a Graduate</w:t>
      </w:r>
      <w:r w:rsidRPr="00DD6D2E">
        <w:rPr>
          <w:rFonts w:ascii="Palatino Linotype" w:hAnsi="Palatino Linotype" w:cs="Times New Roman"/>
          <w:bCs w:val="0"/>
        </w:rPr>
        <w:t xml:space="preserve">; </w:t>
      </w:r>
      <w:r w:rsidR="00E75908">
        <w:rPr>
          <w:rFonts w:ascii="Palatino Linotype" w:hAnsi="Palatino Linotype" w:cs="Times New Roman"/>
          <w:bCs w:val="0"/>
        </w:rPr>
        <w:t>and/or</w:t>
      </w:r>
    </w:p>
    <w:p w14:paraId="4C8EF079" w14:textId="372A2346" w:rsidR="00681D26" w:rsidRPr="00DD6D2E" w:rsidRDefault="009C373E">
      <w:pPr>
        <w:pStyle w:val="ListParagraph"/>
        <w:numPr>
          <w:ilvl w:val="1"/>
          <w:numId w:val="16"/>
        </w:numPr>
        <w:spacing w:before="0"/>
        <w:rPr>
          <w:rFonts w:ascii="Palatino Linotype" w:hAnsi="Palatino Linotype"/>
          <w:bCs w:val="0"/>
        </w:rPr>
      </w:pPr>
      <w:r w:rsidRPr="00DD6D2E">
        <w:rPr>
          <w:rFonts w:ascii="Palatino Linotype" w:hAnsi="Palatino Linotype" w:cs="Times New Roman"/>
          <w:bCs w:val="0"/>
        </w:rPr>
        <w:t>Refinement of the personalized learning plan</w:t>
      </w:r>
      <w:r w:rsidR="00572456" w:rsidRPr="00DD6D2E">
        <w:rPr>
          <w:rFonts w:ascii="Palatino Linotype" w:hAnsi="Palatino Linotype" w:cs="Times New Roman"/>
          <w:bCs w:val="0"/>
        </w:rPr>
        <w:t>ning</w:t>
      </w:r>
      <w:r w:rsidRPr="00DD6D2E">
        <w:rPr>
          <w:rFonts w:ascii="Palatino Linotype" w:hAnsi="Palatino Linotype" w:cs="Times New Roman"/>
          <w:bCs w:val="0"/>
        </w:rPr>
        <w:t xml:space="preserve"> process</w:t>
      </w:r>
      <w:r w:rsidR="00ED73B0" w:rsidRPr="00DD6D2E">
        <w:rPr>
          <w:rFonts w:ascii="Palatino Linotype" w:hAnsi="Palatino Linotype" w:cs="Times New Roman"/>
          <w:bCs w:val="0"/>
        </w:rPr>
        <w:t>; and/or</w:t>
      </w:r>
      <w:r w:rsidR="00681D26" w:rsidRPr="00DD6D2E">
        <w:rPr>
          <w:rFonts w:ascii="Palatino Linotype" w:hAnsi="Palatino Linotype" w:cs="Times New Roman"/>
          <w:bCs w:val="0"/>
        </w:rPr>
        <w:t xml:space="preserve"> </w:t>
      </w:r>
    </w:p>
    <w:p w14:paraId="08DF31C8" w14:textId="77777777" w:rsidR="006D237F" w:rsidRDefault="005304ED" w:rsidP="006D237F">
      <w:pPr>
        <w:pStyle w:val="ListParagraph"/>
        <w:numPr>
          <w:ilvl w:val="1"/>
          <w:numId w:val="16"/>
        </w:numPr>
        <w:spacing w:before="0"/>
        <w:rPr>
          <w:rFonts w:ascii="Palatino Linotype" w:hAnsi="Palatino Linotype"/>
          <w:bCs w:val="0"/>
        </w:rPr>
      </w:pPr>
      <w:r w:rsidRPr="00DD6D2E">
        <w:rPr>
          <w:rFonts w:ascii="Palatino Linotype" w:hAnsi="Palatino Linotype"/>
          <w:bCs w:val="0"/>
        </w:rPr>
        <w:t>Feedback</w:t>
      </w:r>
      <w:r w:rsidR="00027E9C" w:rsidRPr="00DD6D2E">
        <w:rPr>
          <w:rFonts w:ascii="Palatino Linotype" w:hAnsi="Palatino Linotype"/>
          <w:bCs w:val="0"/>
        </w:rPr>
        <w:t xml:space="preserve"> sessions to </w:t>
      </w:r>
      <w:r w:rsidR="003D6750" w:rsidRPr="00DD6D2E">
        <w:rPr>
          <w:rFonts w:ascii="Palatino Linotype" w:hAnsi="Palatino Linotype"/>
          <w:bCs w:val="0"/>
        </w:rPr>
        <w:t xml:space="preserve">improve </w:t>
      </w:r>
      <w:r w:rsidRPr="00DD6D2E">
        <w:rPr>
          <w:rFonts w:ascii="Palatino Linotype" w:hAnsi="Palatino Linotype"/>
          <w:bCs w:val="0"/>
        </w:rPr>
        <w:t xml:space="preserve">the </w:t>
      </w:r>
      <w:r w:rsidR="003F51C7" w:rsidRPr="00DD6D2E">
        <w:rPr>
          <w:rFonts w:ascii="Palatino Linotype" w:hAnsi="Palatino Linotype"/>
          <w:bCs w:val="0"/>
        </w:rPr>
        <w:t xml:space="preserve">AOE’s </w:t>
      </w:r>
      <w:r w:rsidRPr="00DD6D2E">
        <w:rPr>
          <w:rFonts w:ascii="Palatino Linotype" w:hAnsi="Palatino Linotype"/>
          <w:bCs w:val="0"/>
        </w:rPr>
        <w:t xml:space="preserve">exemplar PBGRs, </w:t>
      </w:r>
      <w:r w:rsidR="00E75908">
        <w:rPr>
          <w:rFonts w:ascii="Palatino Linotype" w:hAnsi="Palatino Linotype"/>
          <w:bCs w:val="0"/>
        </w:rPr>
        <w:t>C</w:t>
      </w:r>
      <w:r w:rsidRPr="00DD6D2E">
        <w:rPr>
          <w:rFonts w:ascii="Palatino Linotype" w:hAnsi="Palatino Linotype"/>
          <w:bCs w:val="0"/>
        </w:rPr>
        <w:t>Ps, and PPIs</w:t>
      </w:r>
      <w:r w:rsidR="004A2411" w:rsidRPr="00DD6D2E">
        <w:rPr>
          <w:rFonts w:ascii="Palatino Linotype" w:hAnsi="Palatino Linotype"/>
          <w:bCs w:val="0"/>
        </w:rPr>
        <w:t xml:space="preserve"> as part of the </w:t>
      </w:r>
      <w:r w:rsidR="00BD222E" w:rsidRPr="00DD6D2E">
        <w:rPr>
          <w:rFonts w:ascii="Palatino Linotype" w:hAnsi="Palatino Linotype"/>
          <w:bCs w:val="0"/>
        </w:rPr>
        <w:t>developing Vermont Framework for Proficiency</w:t>
      </w:r>
      <w:r w:rsidRPr="00DD6D2E">
        <w:rPr>
          <w:rFonts w:ascii="Palatino Linotype" w:hAnsi="Palatino Linotype"/>
          <w:bCs w:val="0"/>
        </w:rPr>
        <w:t xml:space="preserve">. </w:t>
      </w:r>
    </w:p>
    <w:p w14:paraId="28CA676B" w14:textId="77777777" w:rsidR="00A86349" w:rsidRPr="00A86349" w:rsidRDefault="30DE383F" w:rsidP="006D237F">
      <w:pPr>
        <w:pStyle w:val="ListParagraph"/>
        <w:numPr>
          <w:ilvl w:val="0"/>
          <w:numId w:val="16"/>
        </w:numPr>
        <w:spacing w:before="0"/>
        <w:rPr>
          <w:rFonts w:ascii="Palatino Linotype" w:hAnsi="Palatino Linotype"/>
          <w:bCs w:val="0"/>
        </w:rPr>
      </w:pPr>
      <w:r w:rsidRPr="00A86349">
        <w:rPr>
          <w:rFonts w:ascii="Palatino Linotype" w:hAnsi="Palatino Linotype"/>
        </w:rPr>
        <w:t xml:space="preserve">An explanation of how this work </w:t>
      </w:r>
      <w:r w:rsidRPr="00A86349">
        <w:rPr>
          <w:rFonts w:ascii="Palatino Linotype" w:eastAsia="Palatino Linotype" w:hAnsi="Palatino Linotype" w:cs="Palatino Linotype"/>
        </w:rPr>
        <w:t>will be integrated</w:t>
      </w:r>
      <w:r w:rsidR="00BD222E" w:rsidRPr="00A86349">
        <w:rPr>
          <w:rFonts w:ascii="Palatino Linotype" w:eastAsia="Palatino Linotype" w:hAnsi="Palatino Linotype" w:cs="Palatino Linotype"/>
        </w:rPr>
        <w:t xml:space="preserve"> systemically</w:t>
      </w:r>
      <w:r w:rsidRPr="00A86349">
        <w:rPr>
          <w:rFonts w:ascii="Palatino Linotype" w:eastAsia="Palatino Linotype" w:hAnsi="Palatino Linotype" w:cs="Palatino Linotype"/>
        </w:rPr>
        <w:t xml:space="preserve"> into </w:t>
      </w:r>
      <w:r w:rsidR="00CB664B" w:rsidRPr="00A86349">
        <w:rPr>
          <w:rFonts w:ascii="Palatino Linotype" w:eastAsia="Palatino Linotype" w:hAnsi="Palatino Linotype" w:cs="Palatino Linotype"/>
        </w:rPr>
        <w:t xml:space="preserve">the </w:t>
      </w:r>
      <w:r w:rsidR="00BD222E" w:rsidRPr="00A86349">
        <w:rPr>
          <w:rFonts w:ascii="Palatino Linotype" w:eastAsia="Palatino Linotype" w:hAnsi="Palatino Linotype" w:cs="Palatino Linotype"/>
        </w:rPr>
        <w:t xml:space="preserve">SU/SD to support coordination and </w:t>
      </w:r>
      <w:r w:rsidR="008B68BC" w:rsidRPr="00A86349">
        <w:rPr>
          <w:rFonts w:ascii="Palatino Linotype" w:eastAsia="Palatino Linotype" w:hAnsi="Palatino Linotype" w:cs="Palatino Linotype"/>
        </w:rPr>
        <w:t>coherence across schools,</w:t>
      </w:r>
      <w:r w:rsidRPr="00A86349">
        <w:rPr>
          <w:rFonts w:ascii="Palatino Linotype" w:eastAsia="Palatino Linotype" w:hAnsi="Palatino Linotype" w:cs="Palatino Linotype"/>
        </w:rPr>
        <w:t xml:space="preserve"> and sustained through ongoing initiatives; </w:t>
      </w:r>
      <w:r w:rsidR="00CB664B" w:rsidRPr="00A86349">
        <w:rPr>
          <w:rFonts w:ascii="Palatino Linotype" w:eastAsia="Palatino Linotype" w:hAnsi="Palatino Linotype" w:cs="Palatino Linotype"/>
        </w:rPr>
        <w:t>and</w:t>
      </w:r>
    </w:p>
    <w:p w14:paraId="44C4AFA8" w14:textId="77777777" w:rsidR="00287789" w:rsidRPr="00287789" w:rsidRDefault="001A45AC" w:rsidP="00CE251F">
      <w:pPr>
        <w:pStyle w:val="ListParagraph"/>
        <w:numPr>
          <w:ilvl w:val="0"/>
          <w:numId w:val="16"/>
        </w:numPr>
        <w:spacing w:before="0"/>
        <w:rPr>
          <w:rFonts w:ascii="Palatino Linotype" w:hAnsi="Palatino Linotype"/>
          <w:bCs w:val="0"/>
        </w:rPr>
      </w:pPr>
      <w:r w:rsidRPr="00287789">
        <w:rPr>
          <w:rFonts w:ascii="Palatino Linotype" w:hAnsi="Palatino Linotype"/>
        </w:rPr>
        <w:t xml:space="preserve">Identify if this work is connected to any of the following:  </w:t>
      </w:r>
    </w:p>
    <w:p w14:paraId="5EF2E529" w14:textId="3E0A5ECA" w:rsidR="00511B5C" w:rsidRPr="00511B5C" w:rsidRDefault="00C75961" w:rsidP="00511B5C">
      <w:pPr>
        <w:pStyle w:val="ListParagraph"/>
        <w:numPr>
          <w:ilvl w:val="1"/>
          <w:numId w:val="16"/>
        </w:numPr>
        <w:spacing w:before="0"/>
        <w:rPr>
          <w:rFonts w:ascii="Palatino Linotype" w:hAnsi="Palatino Linotype"/>
          <w:bCs w:val="0"/>
        </w:rPr>
      </w:pPr>
      <w:r w:rsidRPr="00287789">
        <w:rPr>
          <w:rFonts w:ascii="Palatino Linotype" w:hAnsi="Palatino Linotype"/>
        </w:rPr>
        <w:t>Recovery</w:t>
      </w:r>
      <w:r w:rsidR="001A45AC" w:rsidRPr="00287789">
        <w:rPr>
          <w:rFonts w:ascii="Palatino Linotype" w:hAnsi="Palatino Linotype"/>
        </w:rPr>
        <w:t xml:space="preserve"> </w:t>
      </w:r>
      <w:r w:rsidR="00511B5C">
        <w:rPr>
          <w:rFonts w:ascii="Palatino Linotype" w:hAnsi="Palatino Linotype"/>
        </w:rPr>
        <w:t>(</w:t>
      </w:r>
      <w:r w:rsidR="001A45AC" w:rsidRPr="00287789">
        <w:rPr>
          <w:rFonts w:ascii="Palatino Linotype" w:hAnsi="Palatino Linotype"/>
        </w:rPr>
        <w:t>yes/no</w:t>
      </w:r>
      <w:r w:rsidR="00511B5C">
        <w:rPr>
          <w:rFonts w:ascii="Palatino Linotype" w:hAnsi="Palatino Linotype"/>
        </w:rPr>
        <w:t>)</w:t>
      </w:r>
      <w:r w:rsidRPr="00287789">
        <w:rPr>
          <w:rFonts w:ascii="Palatino Linotype" w:hAnsi="Palatino Linotype"/>
        </w:rPr>
        <w:t xml:space="preserve"> </w:t>
      </w:r>
    </w:p>
    <w:p w14:paraId="31F57F65" w14:textId="35B8E676" w:rsidR="4101506C" w:rsidRPr="00BA29BE" w:rsidRDefault="30DE383F" w:rsidP="00511B5C">
      <w:pPr>
        <w:pStyle w:val="ListParagraph"/>
        <w:numPr>
          <w:ilvl w:val="1"/>
          <w:numId w:val="16"/>
        </w:numPr>
        <w:spacing w:before="0"/>
        <w:rPr>
          <w:rStyle w:val="normaltextrun"/>
          <w:rFonts w:ascii="Palatino Linotype" w:hAnsi="Palatino Linotype"/>
          <w:bCs w:val="0"/>
        </w:rPr>
      </w:pPr>
      <w:r w:rsidRPr="00BA29BE">
        <w:rPr>
          <w:rFonts w:ascii="Palatino Linotype" w:hAnsi="Palatino Linotype"/>
        </w:rPr>
        <w:t>Continuous Improvement Plan</w:t>
      </w:r>
      <w:r w:rsidR="00C75961" w:rsidRPr="00BA29BE">
        <w:rPr>
          <w:rFonts w:ascii="Palatino Linotype" w:hAnsi="Palatino Linotype"/>
        </w:rPr>
        <w:t>s</w:t>
      </w:r>
      <w:r w:rsidR="00511B5C" w:rsidRPr="00BA29BE">
        <w:rPr>
          <w:rFonts w:ascii="Palatino Linotype" w:hAnsi="Palatino Linotype"/>
        </w:rPr>
        <w:t xml:space="preserve"> (</w:t>
      </w:r>
      <w:r w:rsidR="00BA29BE" w:rsidRPr="00BA29BE">
        <w:rPr>
          <w:rFonts w:ascii="Palatino Linotype" w:hAnsi="Palatino Linotype"/>
        </w:rPr>
        <w:t>y</w:t>
      </w:r>
      <w:r w:rsidR="001A45AC" w:rsidRPr="00BA29BE">
        <w:rPr>
          <w:rFonts w:ascii="Palatino Linotype" w:hAnsi="Palatino Linotype"/>
        </w:rPr>
        <w:t>es/</w:t>
      </w:r>
      <w:r w:rsidR="00BA29BE" w:rsidRPr="00BA29BE">
        <w:rPr>
          <w:rFonts w:ascii="Palatino Linotype" w:hAnsi="Palatino Linotype"/>
        </w:rPr>
        <w:t>n</w:t>
      </w:r>
      <w:r w:rsidR="001A45AC" w:rsidRPr="00BA29BE">
        <w:rPr>
          <w:rFonts w:ascii="Palatino Linotype" w:hAnsi="Palatino Linotype"/>
        </w:rPr>
        <w:t>o</w:t>
      </w:r>
      <w:r w:rsidR="00BA29BE" w:rsidRPr="00BA29BE">
        <w:rPr>
          <w:rFonts w:ascii="Palatino Linotype" w:hAnsi="Palatino Linotype"/>
        </w:rPr>
        <w:t>)</w:t>
      </w:r>
    </w:p>
    <w:p w14:paraId="26A163C6" w14:textId="77777777" w:rsidR="00BA29BE" w:rsidRDefault="00BA29BE">
      <w:pPr>
        <w:spacing w:before="0" w:after="200" w:line="276" w:lineRule="auto"/>
        <w:rPr>
          <w:rStyle w:val="normaltextrun"/>
          <w:rFonts w:cs="Times New Roman"/>
          <w:bCs w:val="0"/>
          <w:u w:val="single"/>
        </w:rPr>
      </w:pPr>
      <w:r>
        <w:rPr>
          <w:rStyle w:val="normaltextrun"/>
          <w:u w:val="single"/>
        </w:rPr>
        <w:br w:type="page"/>
      </w:r>
    </w:p>
    <w:p w14:paraId="3CD48BEA" w14:textId="0CE775DD" w:rsidR="00135DC9" w:rsidRPr="00656E80" w:rsidRDefault="0414BC01" w:rsidP="00CE251F">
      <w:pPr>
        <w:pStyle w:val="paragraph"/>
        <w:spacing w:before="0" w:beforeAutospacing="0" w:after="0" w:afterAutospacing="0"/>
        <w:ind w:left="720"/>
        <w:textAlignment w:val="baseline"/>
        <w:rPr>
          <w:rFonts w:ascii="Palatino Linotype" w:hAnsi="Palatino Linotype"/>
          <w:sz w:val="22"/>
          <w:szCs w:val="22"/>
        </w:rPr>
      </w:pPr>
      <w:r w:rsidRPr="00656E80">
        <w:rPr>
          <w:rStyle w:val="normaltextrun"/>
          <w:rFonts w:ascii="Palatino Linotype" w:hAnsi="Palatino Linotype"/>
          <w:sz w:val="22"/>
          <w:szCs w:val="22"/>
        </w:rPr>
        <w:lastRenderedPageBreak/>
        <w:t>Project Management:</w:t>
      </w:r>
      <w:r w:rsidRPr="00656E80">
        <w:rPr>
          <w:rStyle w:val="eop"/>
          <w:rFonts w:ascii="Palatino Linotype" w:hAnsi="Palatino Linotype"/>
          <w:sz w:val="22"/>
          <w:szCs w:val="22"/>
        </w:rPr>
        <w:t> </w:t>
      </w:r>
    </w:p>
    <w:p w14:paraId="2D2D0AB7" w14:textId="094980DA" w:rsidR="29A3D779" w:rsidRPr="00B912A3" w:rsidRDefault="001F17F0">
      <w:pPr>
        <w:pStyle w:val="Heading3"/>
        <w:numPr>
          <w:ilvl w:val="0"/>
          <w:numId w:val="9"/>
        </w:numPr>
        <w:tabs>
          <w:tab w:val="left" w:pos="841"/>
        </w:tabs>
        <w:spacing w:before="19" w:after="0" w:line="240" w:lineRule="auto"/>
        <w:rPr>
          <w:rFonts w:ascii="Palatino Linotype" w:eastAsiaTheme="minorEastAsia" w:hAnsi="Palatino Linotype" w:cstheme="minorBidi"/>
          <w:b/>
          <w:bCs/>
          <w:sz w:val="22"/>
        </w:rPr>
      </w:pPr>
      <w:r w:rsidRPr="00B912A3">
        <w:rPr>
          <w:rFonts w:ascii="Palatino Linotype" w:hAnsi="Palatino Linotype"/>
          <w:sz w:val="22"/>
        </w:rPr>
        <w:t>Roles</w:t>
      </w:r>
      <w:r w:rsidR="5F5154D5" w:rsidRPr="00B912A3">
        <w:rPr>
          <w:rFonts w:ascii="Palatino Linotype" w:hAnsi="Palatino Linotype"/>
          <w:sz w:val="22"/>
        </w:rPr>
        <w:t xml:space="preserve"> and responsibilities of participants</w:t>
      </w:r>
      <w:r w:rsidRPr="00B912A3">
        <w:rPr>
          <w:rFonts w:ascii="Palatino Linotype" w:hAnsi="Palatino Linotype"/>
          <w:sz w:val="22"/>
        </w:rPr>
        <w:t xml:space="preserve"> </w:t>
      </w:r>
      <w:r w:rsidR="5F5154D5" w:rsidRPr="00B912A3">
        <w:rPr>
          <w:rFonts w:ascii="Palatino Linotype" w:hAnsi="Palatino Linotype"/>
          <w:sz w:val="22"/>
        </w:rPr>
        <w:t>as well as the Leadership Team</w:t>
      </w:r>
      <w:r w:rsidR="008455C3" w:rsidRPr="00B912A3">
        <w:rPr>
          <w:rFonts w:ascii="Palatino Linotype" w:hAnsi="Palatino Linotype"/>
          <w:sz w:val="22"/>
        </w:rPr>
        <w:t xml:space="preserve"> are clearly defined</w:t>
      </w:r>
      <w:r w:rsidR="00B92142" w:rsidRPr="00B912A3">
        <w:rPr>
          <w:rFonts w:ascii="Palatino Linotype" w:hAnsi="Palatino Linotype"/>
          <w:sz w:val="22"/>
        </w:rPr>
        <w:t xml:space="preserve"> and</w:t>
      </w:r>
      <w:r w:rsidR="5F5154D5" w:rsidRPr="00B912A3">
        <w:rPr>
          <w:rFonts w:ascii="Palatino Linotype" w:hAnsi="Palatino Linotype"/>
          <w:sz w:val="22"/>
        </w:rPr>
        <w:t xml:space="preserve"> demonstrate that the team has the capability of managing the project, organizing the work, and meeting deadlines; and</w:t>
      </w:r>
    </w:p>
    <w:p w14:paraId="02AC7D46" w14:textId="440503D9" w:rsidR="00675E74" w:rsidRDefault="5F5154D5" w:rsidP="007A0177">
      <w:pPr>
        <w:pStyle w:val="Heading3"/>
        <w:numPr>
          <w:ilvl w:val="0"/>
          <w:numId w:val="9"/>
        </w:numPr>
        <w:tabs>
          <w:tab w:val="left" w:pos="841"/>
        </w:tabs>
        <w:spacing w:before="0" w:after="240" w:line="240" w:lineRule="auto"/>
        <w:rPr>
          <w:rFonts w:ascii="Palatino Linotype" w:hAnsi="Palatino Linotype"/>
          <w:sz w:val="22"/>
        </w:rPr>
      </w:pPr>
      <w:r w:rsidRPr="00B912A3">
        <w:rPr>
          <w:rFonts w:ascii="Palatino Linotype" w:hAnsi="Palatino Linotype"/>
          <w:sz w:val="22"/>
        </w:rPr>
        <w:t>Intended strategies for communication with and among the school(s), community partners, AOE staff, and any stakeholders</w:t>
      </w:r>
      <w:r w:rsidR="00B92142" w:rsidRPr="00B912A3">
        <w:rPr>
          <w:rFonts w:ascii="Palatino Linotype" w:hAnsi="Palatino Linotype"/>
          <w:sz w:val="22"/>
        </w:rPr>
        <w:t xml:space="preserve"> are identified</w:t>
      </w:r>
      <w:r w:rsidRPr="00B912A3">
        <w:rPr>
          <w:rFonts w:ascii="Palatino Linotype" w:hAnsi="Palatino Linotype"/>
          <w:sz w:val="22"/>
        </w:rPr>
        <w:t>.</w:t>
      </w:r>
    </w:p>
    <w:p w14:paraId="0C1D89DD" w14:textId="40393C38" w:rsidR="00ED3B67" w:rsidRPr="00B912A3" w:rsidRDefault="233D4B77" w:rsidP="00526F0E">
      <w:pPr>
        <w:pStyle w:val="ListParagraph"/>
        <w:widowControl w:val="0"/>
        <w:numPr>
          <w:ilvl w:val="0"/>
          <w:numId w:val="31"/>
        </w:numPr>
        <w:tabs>
          <w:tab w:val="left" w:pos="1560"/>
          <w:tab w:val="left" w:pos="1561"/>
        </w:tabs>
        <w:spacing w:before="0" w:after="0" w:line="296" w:lineRule="auto"/>
        <w:rPr>
          <w:rFonts w:ascii="Palatino Linotype" w:hAnsi="Palatino Linotype" w:cstheme="minorBidi"/>
          <w:b/>
          <w:color w:val="000000" w:themeColor="text1"/>
        </w:rPr>
      </w:pPr>
      <w:r w:rsidRPr="00B912A3">
        <w:rPr>
          <w:rFonts w:ascii="Palatino Linotype" w:hAnsi="Palatino Linotype"/>
          <w:b/>
          <w:color w:val="000000" w:themeColor="text1"/>
        </w:rPr>
        <w:t xml:space="preserve">Project </w:t>
      </w:r>
      <w:r w:rsidR="78C6FBF1" w:rsidRPr="00B912A3">
        <w:rPr>
          <w:rFonts w:ascii="Palatino Linotype" w:hAnsi="Palatino Linotype"/>
          <w:b/>
          <w:color w:val="000000" w:themeColor="text1"/>
        </w:rPr>
        <w:t>Timeline and Benchmarks</w:t>
      </w:r>
      <w:r w:rsidRPr="00B912A3">
        <w:rPr>
          <w:rFonts w:ascii="Palatino Linotype" w:hAnsi="Palatino Linotype"/>
          <w:b/>
          <w:color w:val="000000" w:themeColor="text1"/>
        </w:rPr>
        <w:t>:</w:t>
      </w:r>
      <w:r w:rsidR="674ABC95" w:rsidRPr="00B912A3">
        <w:rPr>
          <w:rFonts w:ascii="Palatino Linotype" w:hAnsi="Palatino Linotype"/>
          <w:b/>
          <w:color w:val="000000" w:themeColor="text1"/>
        </w:rPr>
        <w:t xml:space="preserve"> </w:t>
      </w:r>
      <w:r w:rsidR="674ABC95" w:rsidRPr="00B912A3">
        <w:rPr>
          <w:rFonts w:ascii="Palatino Linotype" w:hAnsi="Palatino Linotype"/>
          <w:color w:val="000000" w:themeColor="text1"/>
        </w:rPr>
        <w:t xml:space="preserve">(Please See Appendix </w:t>
      </w:r>
      <w:r w:rsidR="00675E74">
        <w:rPr>
          <w:rFonts w:ascii="Palatino Linotype" w:hAnsi="Palatino Linotype"/>
          <w:color w:val="000000" w:themeColor="text1"/>
        </w:rPr>
        <w:t>C</w:t>
      </w:r>
      <w:r w:rsidR="674ABC95" w:rsidRPr="00B912A3">
        <w:rPr>
          <w:rFonts w:ascii="Palatino Linotype" w:hAnsi="Palatino Linotype"/>
          <w:color w:val="000000" w:themeColor="text1"/>
        </w:rPr>
        <w:t>)</w:t>
      </w:r>
    </w:p>
    <w:p w14:paraId="7DB57175" w14:textId="3C8E45F3" w:rsidR="00ED3B67" w:rsidRPr="00B912A3" w:rsidRDefault="233D4B77" w:rsidP="00BF6FB5">
      <w:pPr>
        <w:pStyle w:val="ListParagraph"/>
        <w:widowControl w:val="0"/>
        <w:tabs>
          <w:tab w:val="left" w:pos="1560"/>
          <w:tab w:val="left" w:pos="1561"/>
        </w:tabs>
        <w:spacing w:before="0" w:after="0" w:line="240" w:lineRule="auto"/>
        <w:ind w:left="1080"/>
        <w:rPr>
          <w:rFonts w:ascii="Palatino Linotype" w:hAnsi="Palatino Linotype"/>
          <w:u w:val="single"/>
        </w:rPr>
      </w:pPr>
      <w:r w:rsidRPr="00B912A3">
        <w:rPr>
          <w:rFonts w:ascii="Palatino Linotype" w:hAnsi="Palatino Linotype"/>
        </w:rPr>
        <w:t xml:space="preserve">A description of the project </w:t>
      </w:r>
      <w:r w:rsidR="433B5E63" w:rsidRPr="00B912A3">
        <w:rPr>
          <w:rFonts w:ascii="Palatino Linotype" w:hAnsi="Palatino Linotype"/>
        </w:rPr>
        <w:t xml:space="preserve">timeline and benchmarks </w:t>
      </w:r>
      <w:r w:rsidRPr="00B912A3">
        <w:rPr>
          <w:rFonts w:ascii="Palatino Linotype" w:hAnsi="Palatino Linotype"/>
        </w:rPr>
        <w:t xml:space="preserve">that includes: </w:t>
      </w:r>
    </w:p>
    <w:p w14:paraId="6DCB2B0D" w14:textId="1187E3BD" w:rsidR="00E03FD8" w:rsidRPr="00B912A3" w:rsidRDefault="00E03FD8" w:rsidP="00D90394">
      <w:pPr>
        <w:pStyle w:val="ListParagraph"/>
        <w:widowControl w:val="0"/>
        <w:numPr>
          <w:ilvl w:val="1"/>
          <w:numId w:val="29"/>
        </w:numPr>
        <w:tabs>
          <w:tab w:val="left" w:pos="1560"/>
          <w:tab w:val="left" w:pos="1561"/>
        </w:tabs>
        <w:spacing w:before="0" w:after="0" w:line="240" w:lineRule="auto"/>
        <w:rPr>
          <w:rFonts w:ascii="Palatino Linotype" w:hAnsi="Palatino Linotype"/>
        </w:rPr>
      </w:pPr>
      <w:r w:rsidRPr="612257F4">
        <w:rPr>
          <w:rFonts w:ascii="Palatino Linotype" w:hAnsi="Palatino Linotype"/>
        </w:rPr>
        <w:t xml:space="preserve">A </w:t>
      </w:r>
      <w:r w:rsidR="000E53E2" w:rsidRPr="612257F4">
        <w:rPr>
          <w:rFonts w:ascii="Palatino Linotype" w:hAnsi="Palatino Linotype"/>
        </w:rPr>
        <w:t xml:space="preserve">clear and concise </w:t>
      </w:r>
      <w:r w:rsidRPr="612257F4">
        <w:rPr>
          <w:rFonts w:ascii="Palatino Linotype" w:hAnsi="Palatino Linotype"/>
        </w:rPr>
        <w:t xml:space="preserve">description of goals, </w:t>
      </w:r>
      <w:r w:rsidR="000E53E2" w:rsidRPr="612257F4">
        <w:rPr>
          <w:rFonts w:ascii="Palatino Linotype" w:hAnsi="Palatino Linotype"/>
        </w:rPr>
        <w:t>a</w:t>
      </w:r>
      <w:r w:rsidRPr="612257F4">
        <w:rPr>
          <w:rFonts w:ascii="Palatino Linotype" w:hAnsi="Palatino Linotype"/>
        </w:rPr>
        <w:t xml:space="preserve"> plan</w:t>
      </w:r>
      <w:r w:rsidR="001E5898" w:rsidRPr="612257F4">
        <w:rPr>
          <w:rFonts w:ascii="Palatino Linotype" w:hAnsi="Palatino Linotype"/>
        </w:rPr>
        <w:t xml:space="preserve"> for implementation,</w:t>
      </w:r>
      <w:r w:rsidRPr="612257F4">
        <w:rPr>
          <w:rFonts w:ascii="Palatino Linotype" w:hAnsi="Palatino Linotype"/>
        </w:rPr>
        <w:t xml:space="preserve"> </w:t>
      </w:r>
      <w:r w:rsidR="001F4692" w:rsidRPr="612257F4">
        <w:rPr>
          <w:rFonts w:ascii="Palatino Linotype" w:hAnsi="Palatino Linotype"/>
        </w:rPr>
        <w:t xml:space="preserve">a </w:t>
      </w:r>
      <w:r w:rsidRPr="612257F4">
        <w:rPr>
          <w:rFonts w:ascii="Palatino Linotype" w:hAnsi="Palatino Linotype"/>
        </w:rPr>
        <w:t>timeline</w:t>
      </w:r>
      <w:r w:rsidR="001F4692" w:rsidRPr="612257F4">
        <w:rPr>
          <w:rFonts w:ascii="Palatino Linotype" w:hAnsi="Palatino Linotype"/>
        </w:rPr>
        <w:t xml:space="preserve"> </w:t>
      </w:r>
      <w:r w:rsidR="001B7ECD" w:rsidRPr="612257F4">
        <w:rPr>
          <w:rFonts w:ascii="Palatino Linotype" w:hAnsi="Palatino Linotype"/>
        </w:rPr>
        <w:t xml:space="preserve">and projected outcomes </w:t>
      </w:r>
      <w:r w:rsidR="001F4692" w:rsidRPr="612257F4">
        <w:rPr>
          <w:rFonts w:ascii="Palatino Linotype" w:hAnsi="Palatino Linotype"/>
        </w:rPr>
        <w:t>for completing activities within the grant period</w:t>
      </w:r>
      <w:r w:rsidR="007056AA" w:rsidRPr="612257F4">
        <w:rPr>
          <w:rFonts w:ascii="Palatino Linotype" w:hAnsi="Palatino Linotype"/>
        </w:rPr>
        <w:t>.</w:t>
      </w:r>
      <w:r w:rsidRPr="612257F4">
        <w:rPr>
          <w:rFonts w:ascii="Palatino Linotype" w:hAnsi="Palatino Linotype"/>
        </w:rPr>
        <w:t xml:space="preserve"> This scope and sequence must be developed for the projected time period between </w:t>
      </w:r>
      <w:r w:rsidR="1334DAB8" w:rsidRPr="612257F4">
        <w:rPr>
          <w:rFonts w:ascii="Palatino Linotype" w:hAnsi="Palatino Linotype"/>
        </w:rPr>
        <w:t>March</w:t>
      </w:r>
      <w:r w:rsidR="009A5CEB" w:rsidRPr="612257F4">
        <w:rPr>
          <w:rFonts w:ascii="Palatino Linotype" w:hAnsi="Palatino Linotype"/>
        </w:rPr>
        <w:t xml:space="preserve"> 2023 </w:t>
      </w:r>
      <w:r w:rsidRPr="612257F4">
        <w:rPr>
          <w:rFonts w:ascii="Palatino Linotype" w:hAnsi="Palatino Linotype"/>
        </w:rPr>
        <w:t>and June 30, 202</w:t>
      </w:r>
      <w:r w:rsidR="009A5CEB" w:rsidRPr="612257F4">
        <w:rPr>
          <w:rFonts w:ascii="Palatino Linotype" w:hAnsi="Palatino Linotype"/>
        </w:rPr>
        <w:t>3</w:t>
      </w:r>
      <w:r w:rsidRPr="612257F4">
        <w:rPr>
          <w:rFonts w:ascii="Palatino Linotype" w:hAnsi="Palatino Linotype"/>
        </w:rPr>
        <w:t>.; and</w:t>
      </w:r>
    </w:p>
    <w:p w14:paraId="0D42827C" w14:textId="24CAFC8A" w:rsidR="00E32205" w:rsidRPr="00B912A3" w:rsidRDefault="00E03FD8" w:rsidP="00D90394">
      <w:pPr>
        <w:pStyle w:val="ListParagraph"/>
        <w:widowControl w:val="0"/>
        <w:numPr>
          <w:ilvl w:val="1"/>
          <w:numId w:val="29"/>
        </w:numPr>
        <w:tabs>
          <w:tab w:val="left" w:pos="1560"/>
          <w:tab w:val="left" w:pos="1561"/>
        </w:tabs>
        <w:spacing w:before="0" w:after="0" w:line="240" w:lineRule="auto"/>
        <w:rPr>
          <w:rFonts w:ascii="Palatino Linotype" w:hAnsi="Palatino Linotype"/>
        </w:rPr>
      </w:pPr>
      <w:r w:rsidRPr="00B912A3">
        <w:rPr>
          <w:rFonts w:ascii="Palatino Linotype" w:hAnsi="Palatino Linotype"/>
        </w:rPr>
        <w:t>A description of the measur</w:t>
      </w:r>
      <w:r w:rsidR="009E52B7" w:rsidRPr="00B912A3">
        <w:rPr>
          <w:rFonts w:ascii="Palatino Linotype" w:hAnsi="Palatino Linotype"/>
        </w:rPr>
        <w:t>es</w:t>
      </w:r>
      <w:r w:rsidRPr="00B912A3">
        <w:rPr>
          <w:rFonts w:ascii="Palatino Linotype" w:hAnsi="Palatino Linotype"/>
        </w:rPr>
        <w:t xml:space="preserve"> that will be used to determine success including numeric objectives</w:t>
      </w:r>
      <w:r w:rsidR="00CB4CC9" w:rsidRPr="00B912A3">
        <w:rPr>
          <w:rFonts w:ascii="Palatino Linotype" w:hAnsi="Palatino Linotype"/>
        </w:rPr>
        <w:t xml:space="preserve"> for defined goals</w:t>
      </w:r>
      <w:r w:rsidRPr="00B912A3">
        <w:rPr>
          <w:rFonts w:ascii="Palatino Linotype" w:hAnsi="Palatino Linotype"/>
        </w:rPr>
        <w:t xml:space="preserve"> and specific outcomes; </w:t>
      </w:r>
      <w:r w:rsidR="007335CA" w:rsidRPr="00B912A3">
        <w:rPr>
          <w:rFonts w:ascii="Palatino Linotype" w:hAnsi="Palatino Linotype"/>
        </w:rPr>
        <w:t>and</w:t>
      </w:r>
    </w:p>
    <w:p w14:paraId="6B6845B7" w14:textId="1A47127A" w:rsidR="007B5686" w:rsidRPr="00B912A3" w:rsidRDefault="007B5686" w:rsidP="007A0177">
      <w:pPr>
        <w:pStyle w:val="ListParagraph"/>
        <w:widowControl w:val="0"/>
        <w:numPr>
          <w:ilvl w:val="1"/>
          <w:numId w:val="29"/>
        </w:numPr>
        <w:tabs>
          <w:tab w:val="left" w:pos="1560"/>
          <w:tab w:val="left" w:pos="1561"/>
        </w:tabs>
        <w:spacing w:before="0" w:after="240" w:line="240" w:lineRule="auto"/>
        <w:contextualSpacing w:val="0"/>
        <w:rPr>
          <w:rFonts w:ascii="Palatino Linotype" w:hAnsi="Palatino Linotype" w:cstheme="minorBidi"/>
          <w:color w:val="000000" w:themeColor="text1"/>
        </w:rPr>
      </w:pPr>
      <w:r w:rsidRPr="00B912A3">
        <w:rPr>
          <w:rStyle w:val="normaltextrun"/>
          <w:rFonts w:ascii="Palatino Linotype" w:hAnsi="Palatino Linotype"/>
        </w:rPr>
        <w:t>A plan for sustaining this work at the end of the funding period</w:t>
      </w:r>
      <w:r w:rsidR="00AF03D1" w:rsidRPr="00B912A3">
        <w:rPr>
          <w:rStyle w:val="normaltextrun"/>
          <w:rFonts w:ascii="Palatino Linotype" w:hAnsi="Palatino Linotype"/>
        </w:rPr>
        <w:t>.</w:t>
      </w:r>
    </w:p>
    <w:p w14:paraId="60D4FFBD" w14:textId="0AD12389" w:rsidR="00ED3B67" w:rsidRPr="00B33B35" w:rsidRDefault="233D4B77" w:rsidP="00526F0E">
      <w:pPr>
        <w:pStyle w:val="ListParagraph"/>
        <w:widowControl w:val="0"/>
        <w:numPr>
          <w:ilvl w:val="0"/>
          <w:numId w:val="31"/>
        </w:numPr>
        <w:pBdr>
          <w:top w:val="nil"/>
          <w:left w:val="nil"/>
          <w:bottom w:val="nil"/>
          <w:right w:val="nil"/>
          <w:between w:val="nil"/>
        </w:pBdr>
        <w:tabs>
          <w:tab w:val="left" w:pos="1080"/>
        </w:tabs>
        <w:spacing w:before="31" w:after="0" w:line="296" w:lineRule="auto"/>
        <w:rPr>
          <w:rFonts w:cstheme="minorBidi"/>
          <w:b/>
          <w:color w:val="000000" w:themeColor="text1"/>
        </w:rPr>
      </w:pPr>
      <w:r w:rsidRPr="00B33B35">
        <w:rPr>
          <w:rFonts w:ascii="Palatino Linotype" w:hAnsi="Palatino Linotype"/>
          <w:b/>
          <w:color w:val="000000" w:themeColor="text1"/>
        </w:rPr>
        <w:t>Budget and Budget Justification:</w:t>
      </w:r>
      <w:r w:rsidRPr="00B33B35">
        <w:rPr>
          <w:rFonts w:ascii="Palatino Linotype" w:hAnsi="Palatino Linotype"/>
        </w:rPr>
        <w:t xml:space="preserve"> </w:t>
      </w:r>
      <w:r w:rsidR="7F32A3D9" w:rsidRPr="00B33B35">
        <w:rPr>
          <w:rFonts w:ascii="Palatino Linotype" w:hAnsi="Palatino Linotype"/>
        </w:rPr>
        <w:t xml:space="preserve">(Please see Appendix </w:t>
      </w:r>
      <w:r w:rsidR="00675E74">
        <w:rPr>
          <w:rFonts w:ascii="Palatino Linotype" w:hAnsi="Palatino Linotype"/>
        </w:rPr>
        <w:t>D</w:t>
      </w:r>
      <w:r w:rsidR="7F32A3D9" w:rsidRPr="00B33B35">
        <w:rPr>
          <w:rFonts w:ascii="Palatino Linotype" w:hAnsi="Palatino Linotype"/>
        </w:rPr>
        <w:t>)</w:t>
      </w:r>
    </w:p>
    <w:p w14:paraId="587FE57B" w14:textId="6ABE2D57" w:rsidR="00412F50" w:rsidRPr="00B33B35" w:rsidRDefault="233D4B77" w:rsidP="005F36DF">
      <w:pPr>
        <w:pStyle w:val="ListParagraph"/>
        <w:tabs>
          <w:tab w:val="left" w:pos="3330"/>
        </w:tabs>
        <w:ind w:left="1080"/>
      </w:pPr>
      <w:r w:rsidRPr="00B33B35">
        <w:rPr>
          <w:rFonts w:ascii="Palatino Linotype" w:hAnsi="Palatino Linotype"/>
        </w:rPr>
        <w:t>A</w:t>
      </w:r>
      <w:r w:rsidR="002978AF" w:rsidRPr="00B33B35">
        <w:rPr>
          <w:rFonts w:ascii="Palatino Linotype" w:hAnsi="Palatino Linotype"/>
        </w:rPr>
        <w:t xml:space="preserve"> </w:t>
      </w:r>
      <w:r w:rsidRPr="00B33B35">
        <w:rPr>
          <w:rFonts w:ascii="Palatino Linotype" w:hAnsi="Palatino Linotype"/>
        </w:rPr>
        <w:t>description of the budget as well as the budget justification that includes:</w:t>
      </w:r>
    </w:p>
    <w:p w14:paraId="25F08B73" w14:textId="4E10C33A" w:rsidR="00ED3B67" w:rsidRPr="00B33B35" w:rsidRDefault="233D4B77" w:rsidP="00873ED8">
      <w:pPr>
        <w:pStyle w:val="ListParagraph"/>
        <w:widowControl w:val="0"/>
        <w:numPr>
          <w:ilvl w:val="0"/>
          <w:numId w:val="30"/>
        </w:numPr>
        <w:pBdr>
          <w:top w:val="nil"/>
          <w:left w:val="nil"/>
          <w:bottom w:val="nil"/>
          <w:right w:val="nil"/>
          <w:between w:val="nil"/>
        </w:pBdr>
        <w:tabs>
          <w:tab w:val="left" w:pos="1080"/>
        </w:tabs>
        <w:spacing w:before="0" w:after="0" w:line="240" w:lineRule="auto"/>
        <w:rPr>
          <w:rFonts w:ascii="Palatino Linotype" w:hAnsi="Palatino Linotype"/>
        </w:rPr>
      </w:pPr>
      <w:r w:rsidRPr="00B33B35">
        <w:rPr>
          <w:rFonts w:ascii="Palatino Linotype" w:hAnsi="Palatino Linotype"/>
          <w:color w:val="000000" w:themeColor="text1"/>
        </w:rPr>
        <w:t>A project budget for anticipated funding u</w:t>
      </w:r>
      <w:r w:rsidRPr="00B33B35">
        <w:rPr>
          <w:rFonts w:ascii="Palatino Linotype" w:hAnsi="Palatino Linotype"/>
        </w:rPr>
        <w:t>p to $</w:t>
      </w:r>
      <w:r w:rsidR="00CB664B" w:rsidRPr="00B33B35">
        <w:rPr>
          <w:rFonts w:ascii="Palatino Linotype" w:hAnsi="Palatino Linotype"/>
        </w:rPr>
        <w:t>1</w:t>
      </w:r>
      <w:r w:rsidRPr="00B33B35">
        <w:rPr>
          <w:rFonts w:ascii="Palatino Linotype" w:hAnsi="Palatino Linotype"/>
        </w:rPr>
        <w:t>0,000; and</w:t>
      </w:r>
    </w:p>
    <w:p w14:paraId="182288DB" w14:textId="48534CC4" w:rsidR="00ED3B67" w:rsidRPr="00B33B35" w:rsidRDefault="233D4B77" w:rsidP="00873ED8">
      <w:pPr>
        <w:pStyle w:val="ListParagraph"/>
        <w:widowControl w:val="0"/>
        <w:numPr>
          <w:ilvl w:val="0"/>
          <w:numId w:val="30"/>
        </w:numPr>
        <w:pBdr>
          <w:top w:val="nil"/>
          <w:left w:val="nil"/>
          <w:bottom w:val="nil"/>
          <w:right w:val="nil"/>
          <w:between w:val="nil"/>
        </w:pBdr>
        <w:spacing w:before="0" w:after="0" w:line="240" w:lineRule="auto"/>
        <w:rPr>
          <w:rFonts w:ascii="Palatino Linotype" w:hAnsi="Palatino Linotype"/>
        </w:rPr>
      </w:pPr>
      <w:r w:rsidRPr="00B33B35">
        <w:rPr>
          <w:rFonts w:ascii="Palatino Linotype" w:hAnsi="Palatino Linotype"/>
          <w:color w:val="000000" w:themeColor="text1"/>
        </w:rPr>
        <w:t xml:space="preserve">A budget justification that is clearly tied to the scope and requirements of the project. </w:t>
      </w:r>
    </w:p>
    <w:p w14:paraId="3CF1F637" w14:textId="297F7153" w:rsidR="001143AF" w:rsidRPr="00060417" w:rsidRDefault="001143AF" w:rsidP="00ED3B67">
      <w:pPr>
        <w:widowControl w:val="0"/>
        <w:spacing w:before="0" w:after="0" w:line="240" w:lineRule="auto"/>
        <w:rPr>
          <w:color w:val="000000"/>
          <w:sz w:val="16"/>
          <w:szCs w:val="16"/>
        </w:rPr>
      </w:pPr>
    </w:p>
    <w:p w14:paraId="2E114751" w14:textId="77777777" w:rsidR="001143AF" w:rsidRPr="00060417" w:rsidRDefault="001143AF" w:rsidP="0064219D">
      <w:pPr>
        <w:pStyle w:val="Heading1"/>
        <w:spacing w:before="0" w:after="0" w:line="240" w:lineRule="auto"/>
      </w:pPr>
      <w:r w:rsidRPr="00060417">
        <w:t>VII. Application Submission and Review</w:t>
      </w:r>
    </w:p>
    <w:p w14:paraId="75AF5C81" w14:textId="40A4CFAA" w:rsidR="00343CC8" w:rsidRDefault="001143AF" w:rsidP="612257F4">
      <w:pPr>
        <w:pStyle w:val="ListParagraph"/>
        <w:numPr>
          <w:ilvl w:val="0"/>
          <w:numId w:val="7"/>
        </w:numPr>
        <w:pBdr>
          <w:top w:val="nil"/>
          <w:left w:val="nil"/>
          <w:bottom w:val="nil"/>
          <w:right w:val="nil"/>
          <w:between w:val="nil"/>
        </w:pBdr>
        <w:tabs>
          <w:tab w:val="left" w:pos="481"/>
        </w:tabs>
        <w:spacing w:before="0" w:line="240" w:lineRule="auto"/>
        <w:ind w:right="288"/>
        <w:rPr>
          <w:rFonts w:ascii="Palatino Linotype" w:hAnsi="Palatino Linotype"/>
          <w:color w:val="000000"/>
        </w:rPr>
      </w:pPr>
      <w:r w:rsidRPr="612257F4">
        <w:rPr>
          <w:rFonts w:ascii="Palatino Linotype" w:hAnsi="Palatino Linotype"/>
          <w:b/>
          <w:color w:val="000000" w:themeColor="text1"/>
        </w:rPr>
        <w:t xml:space="preserve">Submission: </w:t>
      </w:r>
      <w:r w:rsidRPr="612257F4">
        <w:rPr>
          <w:rFonts w:ascii="Palatino Linotype" w:hAnsi="Palatino Linotype"/>
          <w:color w:val="000000" w:themeColor="text1"/>
        </w:rPr>
        <w:t xml:space="preserve">Applicants must submit an </w:t>
      </w:r>
      <w:r w:rsidR="009779EB" w:rsidRPr="612257F4">
        <w:rPr>
          <w:rFonts w:ascii="Palatino Linotype" w:hAnsi="Palatino Linotype"/>
          <w:color w:val="000000" w:themeColor="text1"/>
        </w:rPr>
        <w:t xml:space="preserve">electronic </w:t>
      </w:r>
      <w:r w:rsidRPr="612257F4">
        <w:rPr>
          <w:rFonts w:ascii="Palatino Linotype" w:hAnsi="Palatino Linotype"/>
          <w:color w:val="000000" w:themeColor="text1"/>
        </w:rPr>
        <w:t xml:space="preserve">copy signed by an </w:t>
      </w:r>
      <w:r w:rsidRPr="612257F4">
        <w:rPr>
          <w:rFonts w:ascii="Palatino Linotype" w:hAnsi="Palatino Linotype"/>
        </w:rPr>
        <w:t xml:space="preserve">authorized institutional official </w:t>
      </w:r>
      <w:r w:rsidRPr="612257F4">
        <w:rPr>
          <w:rFonts w:ascii="Palatino Linotype" w:hAnsi="Palatino Linotype"/>
          <w:color w:val="000000" w:themeColor="text1"/>
        </w:rPr>
        <w:t xml:space="preserve">to </w:t>
      </w:r>
      <w:r w:rsidR="00BB786B" w:rsidRPr="612257F4">
        <w:rPr>
          <w:rFonts w:ascii="Palatino Linotype" w:hAnsi="Palatino Linotype"/>
          <w:color w:val="000000" w:themeColor="text1"/>
        </w:rPr>
        <w:t>Pat Fitzsimmons</w:t>
      </w:r>
      <w:r w:rsidR="0097208E" w:rsidRPr="612257F4">
        <w:rPr>
          <w:rFonts w:ascii="Palatino Linotype" w:hAnsi="Palatino Linotype"/>
          <w:color w:val="000000" w:themeColor="text1"/>
        </w:rPr>
        <w:t xml:space="preserve"> at </w:t>
      </w:r>
      <w:hyperlink r:id="rId15">
        <w:r w:rsidR="002D4DB4" w:rsidRPr="612257F4">
          <w:rPr>
            <w:rStyle w:val="Hyperlink"/>
            <w:rFonts w:ascii="Palatino Linotype" w:hAnsi="Palatino Linotype" w:cs="Calibri"/>
          </w:rPr>
          <w:t>pat.fitzsimmons@vermont.gov</w:t>
        </w:r>
      </w:hyperlink>
      <w:r w:rsidR="00546163" w:rsidRPr="612257F4">
        <w:rPr>
          <w:rFonts w:ascii="Palatino Linotype" w:hAnsi="Palatino Linotype"/>
        </w:rPr>
        <w:t xml:space="preserve"> by </w:t>
      </w:r>
      <w:r w:rsidR="312C3282" w:rsidRPr="612257F4">
        <w:rPr>
          <w:rFonts w:ascii="Palatino Linotype" w:hAnsi="Palatino Linotype"/>
        </w:rPr>
        <w:t>4:30</w:t>
      </w:r>
      <w:r w:rsidR="00546163" w:rsidRPr="612257F4">
        <w:rPr>
          <w:rFonts w:ascii="Palatino Linotype" w:hAnsi="Palatino Linotype"/>
        </w:rPr>
        <w:t xml:space="preserve"> PM on </w:t>
      </w:r>
      <w:r w:rsidR="370E96C4" w:rsidRPr="612257F4">
        <w:rPr>
          <w:rFonts w:ascii="Palatino Linotype" w:hAnsi="Palatino Linotype"/>
        </w:rPr>
        <w:t>March</w:t>
      </w:r>
      <w:r w:rsidR="03F6FC07" w:rsidRPr="612257F4">
        <w:rPr>
          <w:rFonts w:ascii="Palatino Linotype" w:hAnsi="Palatino Linotype"/>
        </w:rPr>
        <w:t xml:space="preserve"> 15,</w:t>
      </w:r>
      <w:r w:rsidR="00546163" w:rsidRPr="612257F4">
        <w:rPr>
          <w:rFonts w:ascii="Palatino Linotype" w:hAnsi="Palatino Linotype"/>
        </w:rPr>
        <w:t xml:space="preserve"> 2023</w:t>
      </w:r>
      <w:r w:rsidRPr="612257F4">
        <w:rPr>
          <w:rFonts w:ascii="Palatino Linotype" w:hAnsi="Palatino Linotype"/>
          <w:color w:val="000000" w:themeColor="text1"/>
        </w:rPr>
        <w:t xml:space="preserve">. </w:t>
      </w:r>
      <w:r w:rsidR="00005872" w:rsidRPr="612257F4">
        <w:rPr>
          <w:rFonts w:ascii="Palatino Linotype" w:hAnsi="Palatino Linotype"/>
          <w:color w:val="000000" w:themeColor="text1"/>
        </w:rPr>
        <w:t>Electronic signatures will be accepted.</w:t>
      </w:r>
      <w:r w:rsidR="0097208E" w:rsidRPr="612257F4">
        <w:rPr>
          <w:rFonts w:ascii="Palatino Linotype" w:hAnsi="Palatino Linotype"/>
          <w:color w:val="000000" w:themeColor="text1"/>
        </w:rPr>
        <w:t xml:space="preserve"> Any questions regarding this grant opportunity should be directed to </w:t>
      </w:r>
      <w:r w:rsidR="006B2D1E" w:rsidRPr="612257F4">
        <w:rPr>
          <w:rFonts w:ascii="Palatino Linotype" w:hAnsi="Palatino Linotype"/>
          <w:color w:val="000000" w:themeColor="text1"/>
        </w:rPr>
        <w:t>Pat Fitzsimmons</w:t>
      </w:r>
      <w:r w:rsidR="0097208E" w:rsidRPr="612257F4">
        <w:rPr>
          <w:rFonts w:ascii="Palatino Linotype" w:hAnsi="Palatino Linotype"/>
          <w:color w:val="000000" w:themeColor="text1"/>
        </w:rPr>
        <w:t xml:space="preserve"> via </w:t>
      </w:r>
      <w:r w:rsidR="006B2D1E" w:rsidRPr="612257F4">
        <w:rPr>
          <w:rFonts w:ascii="Palatino Linotype" w:hAnsi="Palatino Linotype"/>
          <w:color w:val="000000" w:themeColor="text1"/>
        </w:rPr>
        <w:t>email</w:t>
      </w:r>
      <w:r w:rsidR="0097208E" w:rsidRPr="612257F4">
        <w:rPr>
          <w:rFonts w:ascii="Palatino Linotype" w:hAnsi="Palatino Linotype"/>
          <w:color w:val="000000" w:themeColor="text1"/>
        </w:rPr>
        <w:t>.</w:t>
      </w:r>
    </w:p>
    <w:p w14:paraId="0F5B7F9D" w14:textId="77777777" w:rsidR="00CE1EFD" w:rsidRDefault="00CE1EFD" w:rsidP="00CE1EFD">
      <w:pPr>
        <w:pStyle w:val="ListParagraph"/>
        <w:pBdr>
          <w:top w:val="nil"/>
          <w:left w:val="nil"/>
          <w:bottom w:val="nil"/>
          <w:right w:val="nil"/>
          <w:between w:val="nil"/>
        </w:pBdr>
        <w:tabs>
          <w:tab w:val="left" w:pos="481"/>
        </w:tabs>
        <w:spacing w:before="0" w:line="240" w:lineRule="auto"/>
        <w:ind w:right="288"/>
        <w:rPr>
          <w:rFonts w:ascii="Palatino Linotype" w:hAnsi="Palatino Linotype"/>
          <w:color w:val="000000"/>
        </w:rPr>
      </w:pPr>
    </w:p>
    <w:p w14:paraId="7D8CD26D" w14:textId="22D25F49" w:rsidR="00CE1EFD" w:rsidRPr="00C718A5" w:rsidRDefault="00CE1EFD" w:rsidP="00A63659">
      <w:pPr>
        <w:pStyle w:val="ListParagraph"/>
        <w:numPr>
          <w:ilvl w:val="0"/>
          <w:numId w:val="7"/>
        </w:numPr>
        <w:pBdr>
          <w:top w:val="nil"/>
          <w:left w:val="nil"/>
          <w:bottom w:val="nil"/>
          <w:right w:val="nil"/>
          <w:between w:val="nil"/>
        </w:pBdr>
        <w:tabs>
          <w:tab w:val="left" w:pos="481"/>
        </w:tabs>
        <w:spacing w:before="0" w:line="240" w:lineRule="auto"/>
        <w:ind w:right="288"/>
        <w:rPr>
          <w:rFonts w:ascii="Palatino Linotype" w:hAnsi="Palatino Linotype"/>
          <w:b/>
          <w:bCs w:val="0"/>
          <w:color w:val="000000"/>
        </w:rPr>
      </w:pPr>
      <w:r w:rsidRPr="00C718A5">
        <w:rPr>
          <w:rFonts w:ascii="Palatino Linotype" w:hAnsi="Palatino Linotype"/>
          <w:b/>
          <w:bCs w:val="0"/>
          <w:color w:val="000000"/>
        </w:rPr>
        <w:t xml:space="preserve">Please delete the information regarding the grant, and submit the Grant Proposal component that you will find at the end of this document. </w:t>
      </w:r>
    </w:p>
    <w:p w14:paraId="00EE02F1" w14:textId="77777777" w:rsidR="00A63659" w:rsidRPr="00337E6B" w:rsidRDefault="00A63659" w:rsidP="00A63659">
      <w:pPr>
        <w:pStyle w:val="ListParagraph"/>
        <w:pBdr>
          <w:top w:val="nil"/>
          <w:left w:val="nil"/>
          <w:bottom w:val="nil"/>
          <w:right w:val="nil"/>
          <w:between w:val="nil"/>
        </w:pBdr>
        <w:tabs>
          <w:tab w:val="left" w:pos="481"/>
        </w:tabs>
        <w:spacing w:before="0" w:line="240" w:lineRule="auto"/>
        <w:ind w:right="288"/>
        <w:rPr>
          <w:rFonts w:ascii="Palatino Linotype" w:hAnsi="Palatino Linotype"/>
          <w:color w:val="000000"/>
        </w:rPr>
      </w:pPr>
    </w:p>
    <w:p w14:paraId="4168179A" w14:textId="16E67CCE" w:rsidR="001143AF" w:rsidRPr="00337E6B" w:rsidRDefault="00343CC8" w:rsidP="00FC305F">
      <w:pPr>
        <w:pStyle w:val="ListParagraph"/>
        <w:pBdr>
          <w:top w:val="nil"/>
          <w:left w:val="nil"/>
          <w:bottom w:val="nil"/>
          <w:right w:val="nil"/>
          <w:between w:val="nil"/>
        </w:pBdr>
        <w:tabs>
          <w:tab w:val="left" w:pos="481"/>
        </w:tabs>
        <w:spacing w:before="0" w:line="240" w:lineRule="auto"/>
        <w:ind w:right="288"/>
        <w:rPr>
          <w:rFonts w:ascii="Palatino Linotype" w:hAnsi="Palatino Linotype"/>
        </w:rPr>
      </w:pPr>
      <w:r w:rsidRPr="00337E6B">
        <w:rPr>
          <w:rFonts w:ascii="Palatino Linotype" w:hAnsi="Palatino Linotype"/>
          <w:i/>
          <w:iCs/>
        </w:rPr>
        <w:t xml:space="preserve">Note: </w:t>
      </w:r>
      <w:r w:rsidR="0084731B" w:rsidRPr="00337E6B">
        <w:rPr>
          <w:rFonts w:ascii="Palatino Linotype" w:hAnsi="Palatino Linotype"/>
          <w:i/>
          <w:iCs/>
        </w:rPr>
        <w:t>Applications without e-signatures</w:t>
      </w:r>
      <w:r w:rsidR="00BC3EA5" w:rsidRPr="00337E6B">
        <w:rPr>
          <w:rFonts w:ascii="Palatino Linotype" w:hAnsi="Palatino Linotype"/>
          <w:i/>
          <w:iCs/>
        </w:rPr>
        <w:t>:</w:t>
      </w:r>
      <w:r w:rsidR="00542E13" w:rsidRPr="00337E6B">
        <w:rPr>
          <w:rFonts w:ascii="Palatino Linotype" w:hAnsi="Palatino Linotype"/>
        </w:rPr>
        <w:t xml:space="preserve"> </w:t>
      </w:r>
      <w:r w:rsidR="00DC311A" w:rsidRPr="00337E6B">
        <w:rPr>
          <w:rFonts w:ascii="Palatino Linotype" w:hAnsi="Palatino Linotype"/>
        </w:rPr>
        <w:t>T</w:t>
      </w:r>
      <w:r w:rsidR="00542E13" w:rsidRPr="00337E6B">
        <w:rPr>
          <w:rFonts w:ascii="Palatino Linotype" w:hAnsi="Palatino Linotype"/>
        </w:rPr>
        <w:t>he completed cover page</w:t>
      </w:r>
      <w:r w:rsidR="003778BE" w:rsidRPr="00337E6B">
        <w:rPr>
          <w:rFonts w:ascii="Palatino Linotype" w:hAnsi="Palatino Linotype"/>
        </w:rPr>
        <w:t>,</w:t>
      </w:r>
      <w:r w:rsidR="008A64EF" w:rsidRPr="00337E6B">
        <w:rPr>
          <w:rFonts w:ascii="Palatino Linotype" w:hAnsi="Palatino Linotype"/>
        </w:rPr>
        <w:t xml:space="preserve"> </w:t>
      </w:r>
      <w:r w:rsidR="00652EF4" w:rsidRPr="00675E74">
        <w:rPr>
          <w:rFonts w:ascii="Palatino Linotype" w:hAnsi="Palatino Linotype"/>
        </w:rPr>
        <w:t xml:space="preserve">Appendix </w:t>
      </w:r>
      <w:r w:rsidR="00675E74" w:rsidRPr="00675E74">
        <w:rPr>
          <w:rFonts w:ascii="Palatino Linotype" w:hAnsi="Palatino Linotype"/>
        </w:rPr>
        <w:t>A</w:t>
      </w:r>
      <w:r w:rsidR="003778BE" w:rsidRPr="00675E74">
        <w:rPr>
          <w:rFonts w:ascii="Palatino Linotype" w:hAnsi="Palatino Linotype"/>
        </w:rPr>
        <w:t>,</w:t>
      </w:r>
      <w:r w:rsidR="00652EF4" w:rsidRPr="00337E6B">
        <w:rPr>
          <w:rFonts w:ascii="Palatino Linotype" w:hAnsi="Palatino Linotype"/>
        </w:rPr>
        <w:t xml:space="preserve"> </w:t>
      </w:r>
      <w:r w:rsidR="00542E13" w:rsidRPr="00337E6B">
        <w:rPr>
          <w:rFonts w:ascii="Palatino Linotype" w:hAnsi="Palatino Linotype"/>
        </w:rPr>
        <w:t>of this application</w:t>
      </w:r>
      <w:r w:rsidR="004D3FE9" w:rsidRPr="00337E6B">
        <w:rPr>
          <w:rFonts w:ascii="Palatino Linotype" w:hAnsi="Palatino Linotype"/>
        </w:rPr>
        <w:t xml:space="preserve"> will be conve</w:t>
      </w:r>
      <w:r w:rsidR="003778BE" w:rsidRPr="00337E6B">
        <w:rPr>
          <w:rFonts w:ascii="Palatino Linotype" w:hAnsi="Palatino Linotype"/>
        </w:rPr>
        <w:t>r</w:t>
      </w:r>
      <w:r w:rsidR="004D3FE9" w:rsidRPr="00337E6B">
        <w:rPr>
          <w:rFonts w:ascii="Palatino Linotype" w:hAnsi="Palatino Linotype"/>
        </w:rPr>
        <w:t>ted</w:t>
      </w:r>
      <w:r w:rsidR="00542E13" w:rsidRPr="00337E6B">
        <w:rPr>
          <w:rFonts w:ascii="Palatino Linotype" w:hAnsi="Palatino Linotype"/>
        </w:rPr>
        <w:t xml:space="preserve"> into a </w:t>
      </w:r>
      <w:proofErr w:type="spellStart"/>
      <w:r w:rsidR="00542E13" w:rsidRPr="00337E6B">
        <w:rPr>
          <w:rFonts w:ascii="Palatino Linotype" w:hAnsi="Palatino Linotype"/>
        </w:rPr>
        <w:t>OneSpan</w:t>
      </w:r>
      <w:proofErr w:type="spellEnd"/>
      <w:r w:rsidR="00542E13" w:rsidRPr="00337E6B">
        <w:rPr>
          <w:rFonts w:ascii="Palatino Linotype" w:hAnsi="Palatino Linotype"/>
        </w:rPr>
        <w:t xml:space="preserve"> document which will then be routed to the current superintendent for signature to be maintained on file. Signatures indicate understanding and approval of the grant application submission.</w:t>
      </w:r>
    </w:p>
    <w:p w14:paraId="39BF8952" w14:textId="77777777" w:rsidR="00FC305F" w:rsidRPr="00FC305F" w:rsidRDefault="00FC305F" w:rsidP="00FC305F">
      <w:pPr>
        <w:pStyle w:val="ListParagraph"/>
        <w:pBdr>
          <w:top w:val="nil"/>
          <w:left w:val="nil"/>
          <w:bottom w:val="nil"/>
          <w:right w:val="nil"/>
          <w:between w:val="nil"/>
        </w:pBdr>
        <w:tabs>
          <w:tab w:val="left" w:pos="481"/>
        </w:tabs>
        <w:spacing w:before="0" w:line="240" w:lineRule="auto"/>
        <w:ind w:right="288"/>
        <w:rPr>
          <w:color w:val="000000"/>
          <w:sz w:val="24"/>
          <w:szCs w:val="24"/>
        </w:rPr>
      </w:pPr>
    </w:p>
    <w:p w14:paraId="280A04FB" w14:textId="2BBC48A0" w:rsidR="001143AF" w:rsidRPr="00337E6B" w:rsidRDefault="001143AF">
      <w:pPr>
        <w:pStyle w:val="ListParagraph"/>
        <w:numPr>
          <w:ilvl w:val="0"/>
          <w:numId w:val="7"/>
        </w:numPr>
        <w:spacing w:before="0" w:line="240" w:lineRule="auto"/>
        <w:rPr>
          <w:rFonts w:cstheme="minorBidi"/>
          <w:b/>
          <w:color w:val="000000"/>
        </w:rPr>
      </w:pPr>
      <w:r w:rsidRPr="00337E6B">
        <w:rPr>
          <w:rFonts w:ascii="Palatino Linotype" w:hAnsi="Palatino Linotype"/>
          <w:b/>
        </w:rPr>
        <w:t>Review Process:</w:t>
      </w:r>
      <w:r w:rsidR="00E22A83" w:rsidRPr="00337E6B">
        <w:rPr>
          <w:b/>
        </w:rPr>
        <w:t xml:space="preserve"> </w:t>
      </w:r>
      <w:r w:rsidR="7A8F382F" w:rsidRPr="00337E6B">
        <w:rPr>
          <w:rFonts w:ascii="Palatino Linotype" w:hAnsi="Palatino Linotype"/>
          <w:color w:val="000000" w:themeColor="text1"/>
        </w:rPr>
        <w:t xml:space="preserve">A review panel will evaluate the eligible applications </w:t>
      </w:r>
      <w:r w:rsidR="7A8F382F" w:rsidRPr="00337E6B">
        <w:rPr>
          <w:rFonts w:ascii="Palatino Linotype" w:hAnsi="Palatino Linotype"/>
        </w:rPr>
        <w:t xml:space="preserve">in accordance with the </w:t>
      </w:r>
      <w:r w:rsidR="7A8F382F" w:rsidRPr="00337E6B">
        <w:rPr>
          <w:rFonts w:ascii="Palatino Linotype" w:hAnsi="Palatino Linotype"/>
          <w:color w:val="000000" w:themeColor="text1"/>
        </w:rPr>
        <w:t xml:space="preserve">required application components. </w:t>
      </w:r>
    </w:p>
    <w:p w14:paraId="30C7530A" w14:textId="77777777" w:rsidR="00675E74" w:rsidRDefault="00675E74">
      <w:pPr>
        <w:spacing w:before="0" w:after="200" w:line="276" w:lineRule="auto"/>
        <w:rPr>
          <w:b/>
          <w:color w:val="000000" w:themeColor="text1"/>
          <w:sz w:val="24"/>
          <w:szCs w:val="24"/>
        </w:rPr>
      </w:pPr>
      <w:r>
        <w:rPr>
          <w:b/>
          <w:color w:val="000000" w:themeColor="text1"/>
          <w:sz w:val="24"/>
          <w:szCs w:val="24"/>
        </w:rPr>
        <w:br w:type="page"/>
      </w:r>
    </w:p>
    <w:p w14:paraId="236DCC14" w14:textId="0EDC3419" w:rsidR="001143AF" w:rsidRPr="00060417" w:rsidRDefault="20380A20" w:rsidP="2054936B">
      <w:pPr>
        <w:rPr>
          <w:b/>
          <w:color w:val="000000"/>
          <w:sz w:val="24"/>
          <w:szCs w:val="24"/>
        </w:rPr>
      </w:pPr>
      <w:r w:rsidRPr="2054936B">
        <w:rPr>
          <w:b/>
          <w:color w:val="000000" w:themeColor="text1"/>
          <w:sz w:val="24"/>
          <w:szCs w:val="24"/>
        </w:rPr>
        <w:lastRenderedPageBreak/>
        <w:t>Criteria:</w:t>
      </w:r>
    </w:p>
    <w:tbl>
      <w:tblPr>
        <w:tblStyle w:val="TableGrid"/>
        <w:tblW w:w="0" w:type="auto"/>
        <w:tblLayout w:type="fixed"/>
        <w:tblLook w:val="0020" w:firstRow="1" w:lastRow="0" w:firstColumn="0" w:lastColumn="0" w:noHBand="0" w:noVBand="0"/>
        <w:tblCaption w:val="Criteria"/>
        <w:tblDescription w:val="Each criteria and and number of points an application can receive for each."/>
      </w:tblPr>
      <w:tblGrid>
        <w:gridCol w:w="6925"/>
        <w:gridCol w:w="2435"/>
      </w:tblGrid>
      <w:tr w:rsidR="50831CA6" w:rsidRPr="00060417" w14:paraId="7E0A1A85" w14:textId="77777777" w:rsidTr="006B41C1">
        <w:trPr>
          <w:tblHeader/>
        </w:trPr>
        <w:tc>
          <w:tcPr>
            <w:tcW w:w="6925" w:type="dxa"/>
          </w:tcPr>
          <w:p w14:paraId="2CC244C8" w14:textId="159B6B2F" w:rsidR="50831CA6" w:rsidRPr="00060417" w:rsidRDefault="50831CA6" w:rsidP="50831CA6">
            <w:pPr>
              <w:tabs>
                <w:tab w:val="left" w:pos="5535"/>
              </w:tabs>
              <w:spacing w:line="240" w:lineRule="auto"/>
              <w:jc w:val="center"/>
              <w:rPr>
                <w:rFonts w:eastAsia="Palatino Linotype" w:cs="Palatino Linotype"/>
                <w:sz w:val="24"/>
                <w:szCs w:val="24"/>
              </w:rPr>
            </w:pPr>
            <w:r w:rsidRPr="00060417">
              <w:rPr>
                <w:rFonts w:eastAsia="Palatino Linotype" w:cs="Palatino Linotype"/>
                <w:b/>
                <w:sz w:val="24"/>
                <w:szCs w:val="24"/>
              </w:rPr>
              <w:t>Criteria</w:t>
            </w:r>
          </w:p>
        </w:tc>
        <w:tc>
          <w:tcPr>
            <w:tcW w:w="2435" w:type="dxa"/>
          </w:tcPr>
          <w:p w14:paraId="1FAB6FA0" w14:textId="526D2C55" w:rsidR="50831CA6" w:rsidRPr="00060417" w:rsidRDefault="50831CA6" w:rsidP="50831CA6">
            <w:pPr>
              <w:tabs>
                <w:tab w:val="left" w:pos="5535"/>
              </w:tabs>
              <w:spacing w:line="240" w:lineRule="auto"/>
              <w:jc w:val="center"/>
              <w:rPr>
                <w:rFonts w:eastAsia="Palatino Linotype" w:cs="Palatino Linotype"/>
                <w:sz w:val="24"/>
                <w:szCs w:val="24"/>
              </w:rPr>
            </w:pPr>
            <w:r w:rsidRPr="00060417">
              <w:rPr>
                <w:rFonts w:eastAsia="Palatino Linotype" w:cs="Palatino Linotype"/>
                <w:b/>
                <w:sz w:val="24"/>
                <w:szCs w:val="24"/>
              </w:rPr>
              <w:t>Points</w:t>
            </w:r>
          </w:p>
        </w:tc>
      </w:tr>
      <w:tr w:rsidR="50831CA6" w:rsidRPr="00060417" w14:paraId="486FEC54" w14:textId="77777777" w:rsidTr="006B41C1">
        <w:trPr>
          <w:tblHeader/>
        </w:trPr>
        <w:tc>
          <w:tcPr>
            <w:tcW w:w="6925" w:type="dxa"/>
          </w:tcPr>
          <w:p w14:paraId="53A53698" w14:textId="378E943B" w:rsidR="0004781B" w:rsidRPr="005B7874" w:rsidRDefault="1AEF93FE" w:rsidP="005B7874">
            <w:pPr>
              <w:tabs>
                <w:tab w:val="left" w:pos="5535"/>
              </w:tabs>
              <w:spacing w:line="240" w:lineRule="auto"/>
              <w:rPr>
                <w:rFonts w:eastAsia="Palatino Linotype" w:cs="Palatino Linotype"/>
              </w:rPr>
            </w:pPr>
            <w:r w:rsidRPr="2054936B">
              <w:rPr>
                <w:rFonts w:eastAsia="Palatino Linotype" w:cs="Palatino Linotype"/>
              </w:rPr>
              <w:t>Grant Narrative</w:t>
            </w:r>
          </w:p>
          <w:p w14:paraId="77D7C6B4" w14:textId="77777777" w:rsidR="005B7874" w:rsidRPr="00247ED5" w:rsidRDefault="005B7874" w:rsidP="005B7874">
            <w:pPr>
              <w:pStyle w:val="paragraph"/>
              <w:numPr>
                <w:ilvl w:val="0"/>
                <w:numId w:val="28"/>
              </w:numPr>
              <w:spacing w:before="0" w:beforeAutospacing="0" w:after="0" w:afterAutospacing="0"/>
              <w:textAlignment w:val="baseline"/>
              <w:rPr>
                <w:rFonts w:ascii="Palatino Linotype" w:hAnsi="Palatino Linotype"/>
                <w:sz w:val="22"/>
                <w:szCs w:val="22"/>
              </w:rPr>
            </w:pPr>
            <w:r>
              <w:rPr>
                <w:rFonts w:ascii="Palatino Linotype" w:hAnsi="Palatino Linotype"/>
                <w:sz w:val="22"/>
                <w:szCs w:val="22"/>
              </w:rPr>
              <w:t>A justification for</w:t>
            </w:r>
            <w:r w:rsidRPr="00247ED5">
              <w:rPr>
                <w:rFonts w:ascii="Palatino Linotype" w:hAnsi="Palatino Linotype"/>
                <w:sz w:val="22"/>
                <w:szCs w:val="22"/>
              </w:rPr>
              <w:t xml:space="preserve"> which of the following professional learning activities leadership teams will participate in as well as the projected team members who will participate</w:t>
            </w:r>
            <w:r w:rsidRPr="0017022E">
              <w:rPr>
                <w:rFonts w:ascii="Palatino Linotype" w:hAnsi="Palatino Linotype"/>
                <w:sz w:val="22"/>
                <w:szCs w:val="22"/>
              </w:rPr>
              <w:t>.</w:t>
            </w:r>
          </w:p>
          <w:p w14:paraId="2BEED071" w14:textId="77777777" w:rsidR="005B7874" w:rsidRPr="00DD6D2E" w:rsidRDefault="005B7874" w:rsidP="005B7874">
            <w:pPr>
              <w:pStyle w:val="ListParagraph"/>
              <w:numPr>
                <w:ilvl w:val="1"/>
                <w:numId w:val="28"/>
              </w:numPr>
              <w:spacing w:before="0"/>
              <w:rPr>
                <w:rFonts w:ascii="Palatino Linotype" w:hAnsi="Palatino Linotype"/>
                <w:bCs w:val="0"/>
              </w:rPr>
            </w:pPr>
            <w:r w:rsidRPr="00DD6D2E">
              <w:rPr>
                <w:rFonts w:ascii="Palatino Linotype" w:hAnsi="Palatino Linotype" w:cs="Times New Roman"/>
                <w:bCs w:val="0"/>
              </w:rPr>
              <w:t xml:space="preserve">The development of a local Portrait of a Graduate; </w:t>
            </w:r>
            <w:r>
              <w:rPr>
                <w:rFonts w:ascii="Palatino Linotype" w:hAnsi="Palatino Linotype" w:cs="Times New Roman"/>
                <w:bCs w:val="0"/>
              </w:rPr>
              <w:t>and/or</w:t>
            </w:r>
          </w:p>
          <w:p w14:paraId="03BF4C02" w14:textId="77777777" w:rsidR="005B7874" w:rsidRPr="00DD6D2E" w:rsidRDefault="005B7874" w:rsidP="005B7874">
            <w:pPr>
              <w:pStyle w:val="ListParagraph"/>
              <w:numPr>
                <w:ilvl w:val="1"/>
                <w:numId w:val="28"/>
              </w:numPr>
              <w:spacing w:before="0"/>
              <w:rPr>
                <w:rFonts w:ascii="Palatino Linotype" w:hAnsi="Palatino Linotype"/>
                <w:bCs w:val="0"/>
              </w:rPr>
            </w:pPr>
            <w:r w:rsidRPr="00DD6D2E">
              <w:rPr>
                <w:rFonts w:ascii="Palatino Linotype" w:hAnsi="Palatino Linotype" w:cs="Times New Roman"/>
                <w:bCs w:val="0"/>
              </w:rPr>
              <w:t xml:space="preserve">Refinement of the personalized learning planning process; and/or </w:t>
            </w:r>
          </w:p>
          <w:p w14:paraId="5CD38ABE" w14:textId="77777777" w:rsidR="005B7874" w:rsidRDefault="005B7874" w:rsidP="005B7874">
            <w:pPr>
              <w:pStyle w:val="ListParagraph"/>
              <w:numPr>
                <w:ilvl w:val="1"/>
                <w:numId w:val="28"/>
              </w:numPr>
              <w:spacing w:before="0"/>
              <w:rPr>
                <w:rFonts w:ascii="Palatino Linotype" w:hAnsi="Palatino Linotype"/>
                <w:bCs w:val="0"/>
              </w:rPr>
            </w:pPr>
            <w:r w:rsidRPr="00DD6D2E">
              <w:rPr>
                <w:rFonts w:ascii="Palatino Linotype" w:hAnsi="Palatino Linotype"/>
                <w:bCs w:val="0"/>
              </w:rPr>
              <w:t xml:space="preserve">Feedback sessions to improve the AOE’s exemplar PBGRs, </w:t>
            </w:r>
            <w:r>
              <w:rPr>
                <w:rFonts w:ascii="Palatino Linotype" w:hAnsi="Palatino Linotype"/>
                <w:bCs w:val="0"/>
              </w:rPr>
              <w:t>C</w:t>
            </w:r>
            <w:r w:rsidRPr="00DD6D2E">
              <w:rPr>
                <w:rFonts w:ascii="Palatino Linotype" w:hAnsi="Palatino Linotype"/>
                <w:bCs w:val="0"/>
              </w:rPr>
              <w:t xml:space="preserve">Ps, and PPIs as part of the developing Vermont Framework for Proficiency. </w:t>
            </w:r>
          </w:p>
          <w:p w14:paraId="3A7E86B2" w14:textId="77777777" w:rsidR="005B7874" w:rsidRPr="00A86349" w:rsidRDefault="005B7874" w:rsidP="005B7874">
            <w:pPr>
              <w:pStyle w:val="ListParagraph"/>
              <w:numPr>
                <w:ilvl w:val="0"/>
                <w:numId w:val="28"/>
              </w:numPr>
              <w:spacing w:before="0"/>
              <w:rPr>
                <w:rFonts w:ascii="Palatino Linotype" w:hAnsi="Palatino Linotype"/>
                <w:bCs w:val="0"/>
              </w:rPr>
            </w:pPr>
            <w:r w:rsidRPr="00A86349">
              <w:rPr>
                <w:rFonts w:ascii="Palatino Linotype" w:hAnsi="Palatino Linotype"/>
              </w:rPr>
              <w:t xml:space="preserve">An explanation of how this work </w:t>
            </w:r>
            <w:r w:rsidRPr="00A86349">
              <w:rPr>
                <w:rFonts w:ascii="Palatino Linotype" w:eastAsia="Palatino Linotype" w:hAnsi="Palatino Linotype" w:cs="Palatino Linotype"/>
              </w:rPr>
              <w:t>will be integrated systemically into the SU/SD to support coordination and coherence across schools, and sustained through ongoing initiatives; and</w:t>
            </w:r>
          </w:p>
          <w:p w14:paraId="2302352E" w14:textId="77777777" w:rsidR="005B7874" w:rsidRPr="00287789" w:rsidRDefault="005B7874" w:rsidP="005B7874">
            <w:pPr>
              <w:pStyle w:val="ListParagraph"/>
              <w:numPr>
                <w:ilvl w:val="0"/>
                <w:numId w:val="28"/>
              </w:numPr>
              <w:spacing w:before="0"/>
              <w:rPr>
                <w:rFonts w:ascii="Palatino Linotype" w:hAnsi="Palatino Linotype"/>
                <w:bCs w:val="0"/>
              </w:rPr>
            </w:pPr>
            <w:r w:rsidRPr="00287789">
              <w:rPr>
                <w:rFonts w:ascii="Palatino Linotype" w:hAnsi="Palatino Linotype"/>
              </w:rPr>
              <w:t xml:space="preserve">Identify if this work is connected to any of the following:  </w:t>
            </w:r>
          </w:p>
          <w:p w14:paraId="26BEE960" w14:textId="77777777" w:rsidR="005B7874" w:rsidRPr="00511B5C" w:rsidRDefault="005B7874" w:rsidP="005B7874">
            <w:pPr>
              <w:pStyle w:val="ListParagraph"/>
              <w:numPr>
                <w:ilvl w:val="1"/>
                <w:numId w:val="28"/>
              </w:numPr>
              <w:spacing w:before="0"/>
              <w:rPr>
                <w:rFonts w:ascii="Palatino Linotype" w:hAnsi="Palatino Linotype"/>
                <w:bCs w:val="0"/>
              </w:rPr>
            </w:pPr>
            <w:r w:rsidRPr="00287789">
              <w:rPr>
                <w:rFonts w:ascii="Palatino Linotype" w:hAnsi="Palatino Linotype"/>
              </w:rPr>
              <w:t xml:space="preserve">Recovery </w:t>
            </w:r>
            <w:r>
              <w:rPr>
                <w:rFonts w:ascii="Palatino Linotype" w:hAnsi="Palatino Linotype"/>
              </w:rPr>
              <w:t>(</w:t>
            </w:r>
            <w:r w:rsidRPr="00287789">
              <w:rPr>
                <w:rFonts w:ascii="Palatino Linotype" w:hAnsi="Palatino Linotype"/>
              </w:rPr>
              <w:t>yes/no</w:t>
            </w:r>
            <w:r>
              <w:rPr>
                <w:rFonts w:ascii="Palatino Linotype" w:hAnsi="Palatino Linotype"/>
              </w:rPr>
              <w:t>)</w:t>
            </w:r>
            <w:r w:rsidRPr="00287789">
              <w:rPr>
                <w:rFonts w:ascii="Palatino Linotype" w:hAnsi="Palatino Linotype"/>
              </w:rPr>
              <w:t xml:space="preserve"> </w:t>
            </w:r>
          </w:p>
          <w:p w14:paraId="57172854" w14:textId="53F670E6" w:rsidR="009601B0" w:rsidRPr="005B6C8F" w:rsidRDefault="005B7874" w:rsidP="005B6C8F">
            <w:pPr>
              <w:pStyle w:val="ListParagraph"/>
              <w:numPr>
                <w:ilvl w:val="1"/>
                <w:numId w:val="28"/>
              </w:numPr>
              <w:spacing w:before="0"/>
              <w:rPr>
                <w:rFonts w:ascii="Palatino Linotype" w:hAnsi="Palatino Linotype"/>
                <w:bCs w:val="0"/>
              </w:rPr>
            </w:pPr>
            <w:r w:rsidRPr="00BA29BE">
              <w:rPr>
                <w:rFonts w:ascii="Palatino Linotype" w:hAnsi="Palatino Linotype"/>
              </w:rPr>
              <w:t>Continuous Improvement Plans (yes/no)</w:t>
            </w:r>
          </w:p>
        </w:tc>
        <w:tc>
          <w:tcPr>
            <w:tcW w:w="2435" w:type="dxa"/>
          </w:tcPr>
          <w:p w14:paraId="76141749" w14:textId="6C741896" w:rsidR="50831CA6" w:rsidRPr="00060417" w:rsidRDefault="1AEF93FE" w:rsidP="50831CA6">
            <w:pPr>
              <w:tabs>
                <w:tab w:val="left" w:pos="5535"/>
              </w:tabs>
              <w:spacing w:line="240" w:lineRule="auto"/>
              <w:jc w:val="center"/>
              <w:rPr>
                <w:rFonts w:eastAsia="Palatino Linotype" w:cs="Palatino Linotype"/>
              </w:rPr>
            </w:pPr>
            <w:r w:rsidRPr="2054936B">
              <w:rPr>
                <w:rFonts w:eastAsia="Palatino Linotype" w:cs="Palatino Linotype"/>
              </w:rPr>
              <w:t>40</w:t>
            </w:r>
          </w:p>
        </w:tc>
      </w:tr>
      <w:tr w:rsidR="50831CA6" w:rsidRPr="00060417" w14:paraId="636AEDE0" w14:textId="77777777" w:rsidTr="006B41C1">
        <w:trPr>
          <w:tblHeader/>
        </w:trPr>
        <w:tc>
          <w:tcPr>
            <w:tcW w:w="6925" w:type="dxa"/>
          </w:tcPr>
          <w:p w14:paraId="774CF94C" w14:textId="77777777" w:rsidR="50831CA6" w:rsidRDefault="1AEF93FE" w:rsidP="50831CA6">
            <w:pPr>
              <w:tabs>
                <w:tab w:val="left" w:pos="5535"/>
              </w:tabs>
              <w:spacing w:line="240" w:lineRule="auto"/>
              <w:rPr>
                <w:rFonts w:eastAsia="Palatino Linotype" w:cs="Palatino Linotype"/>
              </w:rPr>
            </w:pPr>
            <w:r w:rsidRPr="2054936B">
              <w:rPr>
                <w:rFonts w:eastAsia="Palatino Linotype" w:cs="Palatino Linotype"/>
              </w:rPr>
              <w:t>Project Timeline and Benchmarks</w:t>
            </w:r>
          </w:p>
          <w:p w14:paraId="436ADA76" w14:textId="0DB5E004" w:rsidR="00B47D2A" w:rsidRPr="00DD6D2E" w:rsidRDefault="00B47D2A" w:rsidP="00B47D2A">
            <w:pPr>
              <w:pStyle w:val="ListParagraph"/>
              <w:widowControl w:val="0"/>
              <w:numPr>
                <w:ilvl w:val="0"/>
                <w:numId w:val="32"/>
              </w:numPr>
              <w:tabs>
                <w:tab w:val="left" w:pos="1560"/>
                <w:tab w:val="left" w:pos="1561"/>
              </w:tabs>
              <w:spacing w:before="0" w:after="0" w:line="240" w:lineRule="auto"/>
              <w:rPr>
                <w:rFonts w:ascii="Palatino Linotype" w:hAnsi="Palatino Linotype"/>
              </w:rPr>
            </w:pPr>
            <w:r w:rsidRPr="00DD6D2E">
              <w:rPr>
                <w:rFonts w:ascii="Palatino Linotype" w:hAnsi="Palatino Linotype"/>
              </w:rPr>
              <w:t xml:space="preserve">A </w:t>
            </w:r>
            <w:r>
              <w:rPr>
                <w:rFonts w:ascii="Palatino Linotype" w:hAnsi="Palatino Linotype"/>
              </w:rPr>
              <w:t xml:space="preserve">clear and concise </w:t>
            </w:r>
            <w:r w:rsidRPr="00DD6D2E">
              <w:rPr>
                <w:rFonts w:ascii="Palatino Linotype" w:hAnsi="Palatino Linotype"/>
              </w:rPr>
              <w:t xml:space="preserve">description of goals, </w:t>
            </w:r>
            <w:r>
              <w:rPr>
                <w:rFonts w:ascii="Palatino Linotype" w:hAnsi="Palatino Linotype"/>
              </w:rPr>
              <w:t>a</w:t>
            </w:r>
            <w:r w:rsidRPr="00DD6D2E">
              <w:rPr>
                <w:rFonts w:ascii="Palatino Linotype" w:hAnsi="Palatino Linotype"/>
              </w:rPr>
              <w:t xml:space="preserve"> plan</w:t>
            </w:r>
            <w:r>
              <w:rPr>
                <w:rFonts w:ascii="Palatino Linotype" w:hAnsi="Palatino Linotype"/>
              </w:rPr>
              <w:t xml:space="preserve"> for implementation,</w:t>
            </w:r>
            <w:r w:rsidRPr="00DD6D2E">
              <w:rPr>
                <w:rFonts w:ascii="Palatino Linotype" w:hAnsi="Palatino Linotype"/>
              </w:rPr>
              <w:t xml:space="preserve"> </w:t>
            </w:r>
            <w:r>
              <w:rPr>
                <w:rFonts w:ascii="Palatino Linotype" w:hAnsi="Palatino Linotype"/>
              </w:rPr>
              <w:t xml:space="preserve">a </w:t>
            </w:r>
            <w:r w:rsidRPr="00DD6D2E">
              <w:rPr>
                <w:rFonts w:ascii="Palatino Linotype" w:hAnsi="Palatino Linotype"/>
              </w:rPr>
              <w:t>timeline</w:t>
            </w:r>
            <w:r>
              <w:rPr>
                <w:rFonts w:ascii="Palatino Linotype" w:hAnsi="Palatino Linotype"/>
              </w:rPr>
              <w:t xml:space="preserve"> and projected outcomes for completing activities within the grant period.</w:t>
            </w:r>
            <w:r w:rsidRPr="00DD6D2E">
              <w:rPr>
                <w:rFonts w:ascii="Palatino Linotype" w:hAnsi="Palatino Linotype"/>
              </w:rPr>
              <w:t xml:space="preserve"> This scope and sequence must be developed for the projected time period between </w:t>
            </w:r>
            <w:r w:rsidR="008A1207">
              <w:rPr>
                <w:rFonts w:ascii="Palatino Linotype" w:hAnsi="Palatino Linotype"/>
              </w:rPr>
              <w:t>March</w:t>
            </w:r>
            <w:r w:rsidRPr="00DD6D2E">
              <w:rPr>
                <w:rFonts w:ascii="Palatino Linotype" w:hAnsi="Palatino Linotype"/>
              </w:rPr>
              <w:t xml:space="preserve"> 2023 and June 30, 2023; and</w:t>
            </w:r>
          </w:p>
          <w:p w14:paraId="5D2994DF" w14:textId="2C88775D" w:rsidR="00B47D2A" w:rsidRDefault="00B47D2A" w:rsidP="00B47D2A">
            <w:pPr>
              <w:pStyle w:val="ListParagraph"/>
              <w:widowControl w:val="0"/>
              <w:numPr>
                <w:ilvl w:val="0"/>
                <w:numId w:val="32"/>
              </w:numPr>
              <w:tabs>
                <w:tab w:val="left" w:pos="1560"/>
                <w:tab w:val="left" w:pos="1561"/>
              </w:tabs>
              <w:spacing w:before="0" w:after="0" w:line="240" w:lineRule="auto"/>
              <w:rPr>
                <w:rFonts w:ascii="Palatino Linotype" w:hAnsi="Palatino Linotype"/>
              </w:rPr>
            </w:pPr>
            <w:r w:rsidRPr="00DD6D2E">
              <w:rPr>
                <w:rFonts w:ascii="Palatino Linotype" w:hAnsi="Palatino Linotype"/>
              </w:rPr>
              <w:t>A description of the measur</w:t>
            </w:r>
            <w:r>
              <w:rPr>
                <w:rFonts w:ascii="Palatino Linotype" w:hAnsi="Palatino Linotype"/>
              </w:rPr>
              <w:t>es</w:t>
            </w:r>
            <w:r w:rsidRPr="00DD6D2E">
              <w:rPr>
                <w:rFonts w:ascii="Palatino Linotype" w:hAnsi="Palatino Linotype"/>
              </w:rPr>
              <w:t xml:space="preserve"> that will be used to determine success including numeric objectives</w:t>
            </w:r>
            <w:r>
              <w:rPr>
                <w:rFonts w:ascii="Palatino Linotype" w:hAnsi="Palatino Linotype"/>
              </w:rPr>
              <w:t xml:space="preserve"> for defined goals</w:t>
            </w:r>
            <w:r w:rsidRPr="00DD6D2E">
              <w:rPr>
                <w:rFonts w:ascii="Palatino Linotype" w:hAnsi="Palatino Linotype"/>
              </w:rPr>
              <w:t xml:space="preserve"> and specific outcomes; </w:t>
            </w:r>
            <w:r>
              <w:rPr>
                <w:rFonts w:ascii="Palatino Linotype" w:hAnsi="Palatino Linotype"/>
              </w:rPr>
              <w:t>and</w:t>
            </w:r>
          </w:p>
          <w:p w14:paraId="1EF09C33" w14:textId="12518A0B" w:rsidR="00535E45" w:rsidRPr="00B47D2A" w:rsidRDefault="00B47D2A" w:rsidP="00B47D2A">
            <w:pPr>
              <w:pStyle w:val="ListParagraph"/>
              <w:widowControl w:val="0"/>
              <w:numPr>
                <w:ilvl w:val="0"/>
                <w:numId w:val="32"/>
              </w:numPr>
              <w:tabs>
                <w:tab w:val="left" w:pos="1560"/>
                <w:tab w:val="left" w:pos="1561"/>
              </w:tabs>
              <w:spacing w:before="0" w:after="0" w:line="240" w:lineRule="auto"/>
              <w:rPr>
                <w:rStyle w:val="normaltextrun"/>
                <w:rFonts w:ascii="Palatino Linotype" w:hAnsi="Palatino Linotype"/>
              </w:rPr>
            </w:pPr>
            <w:r w:rsidRPr="00DD6D2E">
              <w:rPr>
                <w:rStyle w:val="normaltextrun"/>
                <w:rFonts w:ascii="Palatino Linotype" w:hAnsi="Palatino Linotype"/>
              </w:rPr>
              <w:t>A plan for sustaining this work at the end of the funding period</w:t>
            </w:r>
            <w:r>
              <w:rPr>
                <w:rStyle w:val="normaltextrun"/>
                <w:rFonts w:ascii="Palatino Linotype" w:hAnsi="Palatino Linotype"/>
              </w:rPr>
              <w:t>.</w:t>
            </w:r>
          </w:p>
          <w:p w14:paraId="4547E319" w14:textId="2932DA62" w:rsidR="00B24704" w:rsidRPr="00B24704" w:rsidRDefault="00B24704" w:rsidP="00B24704">
            <w:pPr>
              <w:pStyle w:val="ListParagraph"/>
              <w:widowControl w:val="0"/>
              <w:tabs>
                <w:tab w:val="left" w:pos="1560"/>
                <w:tab w:val="left" w:pos="1561"/>
              </w:tabs>
              <w:spacing w:before="0" w:after="0" w:line="240" w:lineRule="auto"/>
              <w:ind w:left="360"/>
              <w:rPr>
                <w:rFonts w:cstheme="minorBidi"/>
                <w:color w:val="000000" w:themeColor="text1"/>
              </w:rPr>
            </w:pPr>
          </w:p>
        </w:tc>
        <w:tc>
          <w:tcPr>
            <w:tcW w:w="2435" w:type="dxa"/>
          </w:tcPr>
          <w:p w14:paraId="06798E94" w14:textId="63D511EA" w:rsidR="50831CA6" w:rsidRPr="00060417" w:rsidRDefault="1AEF93FE" w:rsidP="50831CA6">
            <w:pPr>
              <w:tabs>
                <w:tab w:val="left" w:pos="5535"/>
              </w:tabs>
              <w:spacing w:line="240" w:lineRule="auto"/>
              <w:jc w:val="center"/>
              <w:rPr>
                <w:rFonts w:eastAsia="Palatino Linotype" w:cs="Palatino Linotype"/>
              </w:rPr>
            </w:pPr>
            <w:r w:rsidRPr="2054936B">
              <w:rPr>
                <w:rFonts w:eastAsia="Palatino Linotype" w:cs="Palatino Linotype"/>
              </w:rPr>
              <w:t>40</w:t>
            </w:r>
          </w:p>
        </w:tc>
      </w:tr>
      <w:tr w:rsidR="50831CA6" w:rsidRPr="00060417" w14:paraId="2905A90B" w14:textId="77777777" w:rsidTr="006B41C1">
        <w:trPr>
          <w:tblHeader/>
        </w:trPr>
        <w:tc>
          <w:tcPr>
            <w:tcW w:w="6925" w:type="dxa"/>
          </w:tcPr>
          <w:p w14:paraId="0EFFF49D" w14:textId="77777777" w:rsidR="50831CA6" w:rsidRDefault="1AEF93FE" w:rsidP="50831CA6">
            <w:pPr>
              <w:tabs>
                <w:tab w:val="left" w:pos="5535"/>
              </w:tabs>
              <w:spacing w:line="240" w:lineRule="auto"/>
              <w:rPr>
                <w:rFonts w:eastAsia="Palatino Linotype" w:cs="Palatino Linotype"/>
              </w:rPr>
            </w:pPr>
            <w:r w:rsidRPr="2054936B">
              <w:rPr>
                <w:rFonts w:eastAsia="Palatino Linotype" w:cs="Palatino Linotype"/>
              </w:rPr>
              <w:t>Budget and Budget Justifications</w:t>
            </w:r>
          </w:p>
          <w:p w14:paraId="14A25F0D" w14:textId="77777777" w:rsidR="00C34B31" w:rsidRPr="00B33B35" w:rsidRDefault="00C34B31" w:rsidP="00C34B31">
            <w:pPr>
              <w:pStyle w:val="ListParagraph"/>
              <w:widowControl w:val="0"/>
              <w:numPr>
                <w:ilvl w:val="0"/>
                <w:numId w:val="33"/>
              </w:numPr>
              <w:pBdr>
                <w:top w:val="nil"/>
                <w:left w:val="nil"/>
                <w:bottom w:val="nil"/>
                <w:right w:val="nil"/>
                <w:between w:val="nil"/>
              </w:pBdr>
              <w:tabs>
                <w:tab w:val="left" w:pos="1080"/>
              </w:tabs>
              <w:spacing w:before="0" w:after="0" w:line="240" w:lineRule="auto"/>
              <w:rPr>
                <w:rFonts w:ascii="Palatino Linotype" w:hAnsi="Palatino Linotype"/>
              </w:rPr>
            </w:pPr>
            <w:r w:rsidRPr="00B33B35">
              <w:rPr>
                <w:rFonts w:ascii="Palatino Linotype" w:hAnsi="Palatino Linotype"/>
                <w:color w:val="000000" w:themeColor="text1"/>
              </w:rPr>
              <w:t>A project budget for anticipated funding u</w:t>
            </w:r>
            <w:r w:rsidRPr="00B33B35">
              <w:rPr>
                <w:rFonts w:ascii="Palatino Linotype" w:hAnsi="Palatino Linotype"/>
              </w:rPr>
              <w:t>p to $10,000; and</w:t>
            </w:r>
          </w:p>
          <w:p w14:paraId="34252A40" w14:textId="77777777" w:rsidR="00C34B31" w:rsidRPr="00B33B35" w:rsidRDefault="00C34B31" w:rsidP="00C34B31">
            <w:pPr>
              <w:pStyle w:val="ListParagraph"/>
              <w:widowControl w:val="0"/>
              <w:numPr>
                <w:ilvl w:val="0"/>
                <w:numId w:val="33"/>
              </w:numPr>
              <w:pBdr>
                <w:top w:val="nil"/>
                <w:left w:val="nil"/>
                <w:bottom w:val="nil"/>
                <w:right w:val="nil"/>
                <w:between w:val="nil"/>
              </w:pBdr>
              <w:spacing w:before="0" w:after="0" w:line="240" w:lineRule="auto"/>
              <w:rPr>
                <w:rFonts w:ascii="Palatino Linotype" w:hAnsi="Palatino Linotype"/>
              </w:rPr>
            </w:pPr>
            <w:r w:rsidRPr="00B33B35">
              <w:rPr>
                <w:rFonts w:ascii="Palatino Linotype" w:hAnsi="Palatino Linotype"/>
                <w:color w:val="000000" w:themeColor="text1"/>
              </w:rPr>
              <w:t xml:space="preserve">A budget justification that is clearly tied to the scope and requirements of the project. </w:t>
            </w:r>
          </w:p>
          <w:p w14:paraId="334FC3B9" w14:textId="25678256" w:rsidR="002B614A" w:rsidRPr="00060417" w:rsidRDefault="002B614A" w:rsidP="00C34B31">
            <w:pPr>
              <w:pStyle w:val="paragraph"/>
              <w:spacing w:before="0" w:beforeAutospacing="0" w:after="0" w:afterAutospacing="0"/>
              <w:textAlignment w:val="baseline"/>
              <w:rPr>
                <w:rFonts w:eastAsia="Palatino Linotype" w:cs="Palatino Linotype"/>
              </w:rPr>
            </w:pPr>
          </w:p>
        </w:tc>
        <w:tc>
          <w:tcPr>
            <w:tcW w:w="2435" w:type="dxa"/>
          </w:tcPr>
          <w:p w14:paraId="339C1544" w14:textId="7EF39312" w:rsidR="50831CA6" w:rsidRPr="00060417" w:rsidRDefault="1AEF93FE" w:rsidP="50831CA6">
            <w:pPr>
              <w:tabs>
                <w:tab w:val="left" w:pos="5535"/>
              </w:tabs>
              <w:spacing w:line="240" w:lineRule="auto"/>
              <w:jc w:val="center"/>
              <w:rPr>
                <w:rFonts w:eastAsia="Palatino Linotype" w:cs="Palatino Linotype"/>
              </w:rPr>
            </w:pPr>
            <w:r w:rsidRPr="2054936B">
              <w:rPr>
                <w:rFonts w:eastAsia="Palatino Linotype" w:cs="Palatino Linotype"/>
              </w:rPr>
              <w:t>20</w:t>
            </w:r>
          </w:p>
        </w:tc>
      </w:tr>
    </w:tbl>
    <w:p w14:paraId="7F7EE55E" w14:textId="3852374E" w:rsidR="001143AF" w:rsidRPr="00060417" w:rsidRDefault="001143AF" w:rsidP="2054936B">
      <w:pPr>
        <w:pBdr>
          <w:top w:val="nil"/>
          <w:left w:val="nil"/>
          <w:bottom w:val="nil"/>
          <w:right w:val="nil"/>
          <w:between w:val="nil"/>
        </w:pBdr>
        <w:spacing w:before="9"/>
        <w:rPr>
          <w:rFonts w:eastAsia="Palatino Linotype" w:cs="Palatino Linotype"/>
          <w:color w:val="000000" w:themeColor="text1"/>
        </w:rPr>
      </w:pPr>
    </w:p>
    <w:p w14:paraId="42323212" w14:textId="1C2059C9" w:rsidR="001143AF" w:rsidRPr="005F69D8" w:rsidRDefault="001143AF" w:rsidP="006C2C7B">
      <w:pPr>
        <w:pBdr>
          <w:top w:val="nil"/>
          <w:left w:val="nil"/>
          <w:bottom w:val="nil"/>
          <w:right w:val="nil"/>
          <w:between w:val="nil"/>
        </w:pBdr>
        <w:spacing w:before="0" w:after="240" w:line="240" w:lineRule="auto"/>
        <w:ind w:right="216"/>
        <w:rPr>
          <w:color w:val="000000"/>
        </w:rPr>
      </w:pPr>
      <w:r w:rsidRPr="005F69D8">
        <w:rPr>
          <w:color w:val="000000"/>
        </w:rPr>
        <w:lastRenderedPageBreak/>
        <w:t>The Agency reserves the right to award in full or in part, to reject any and all applications in whole or in part, and to waive technical defects, irregularities or omissions if, in its judgement, the best interest of students would be served. After receiving the application, the Agency reserves the right not to award a grant, to negotiate specific grant amounts</w:t>
      </w:r>
      <w:r w:rsidR="00F8042A" w:rsidRPr="005F69D8">
        <w:rPr>
          <w:color w:val="000000"/>
        </w:rPr>
        <w:t>,</w:t>
      </w:r>
      <w:r w:rsidRPr="005F69D8">
        <w:rPr>
          <w:color w:val="000000"/>
        </w:rPr>
        <w:t xml:space="preserve"> and to select certain grantees regardless of points awarded as part of the process to meet federal requirements or State Board of Education priorities.</w:t>
      </w:r>
    </w:p>
    <w:p w14:paraId="16076B77" w14:textId="5C718CE4" w:rsidR="001143AF" w:rsidRPr="005F69D8" w:rsidRDefault="001143AF" w:rsidP="00E919B8">
      <w:pPr>
        <w:pBdr>
          <w:top w:val="nil"/>
          <w:left w:val="nil"/>
          <w:bottom w:val="nil"/>
          <w:right w:val="nil"/>
          <w:between w:val="nil"/>
        </w:pBdr>
        <w:spacing w:before="0" w:after="0" w:line="240" w:lineRule="auto"/>
        <w:ind w:right="144"/>
        <w:rPr>
          <w:color w:val="000000"/>
        </w:rPr>
      </w:pPr>
      <w:r w:rsidRPr="005F69D8">
        <w:rPr>
          <w:color w:val="000000"/>
        </w:rPr>
        <w:t>Applicants may be asked to clarify or rewrite certain aspects of their applications. Finalists may be asked to participate in an interview before funds are awarded</w:t>
      </w:r>
      <w:r w:rsidR="00821832">
        <w:rPr>
          <w:color w:val="000000"/>
        </w:rPr>
        <w:t xml:space="preserve">. </w:t>
      </w:r>
      <w:r w:rsidRPr="005F69D8">
        <w:rPr>
          <w:color w:val="000000"/>
        </w:rPr>
        <w:t>Applicants will be contacted if such information or actions are necessary.</w:t>
      </w:r>
    </w:p>
    <w:p w14:paraId="35B260AA" w14:textId="77777777" w:rsidR="001143AF" w:rsidRPr="00E518EA" w:rsidRDefault="001143AF" w:rsidP="005F69D8">
      <w:pPr>
        <w:pBdr>
          <w:top w:val="nil"/>
          <w:left w:val="nil"/>
          <w:bottom w:val="nil"/>
          <w:right w:val="nil"/>
          <w:between w:val="nil"/>
        </w:pBdr>
        <w:spacing w:before="9" w:line="240" w:lineRule="auto"/>
        <w:rPr>
          <w:color w:val="000000"/>
          <w:sz w:val="24"/>
          <w:szCs w:val="24"/>
        </w:rPr>
      </w:pPr>
    </w:p>
    <w:p w14:paraId="2CA1C96F" w14:textId="0FC60087" w:rsidR="7A8F382F" w:rsidRPr="00060417" w:rsidRDefault="7A8F382F" w:rsidP="50831CA6">
      <w:pPr>
        <w:pStyle w:val="Heading1"/>
        <w:spacing w:before="0" w:after="0" w:line="240" w:lineRule="auto"/>
      </w:pPr>
      <w:r w:rsidRPr="00060417">
        <w:t>VIII. Award Administration</w:t>
      </w:r>
    </w:p>
    <w:p w14:paraId="1D91A402" w14:textId="5BD931AB" w:rsidR="38B11196" w:rsidRPr="002730CD" w:rsidRDefault="38B11196" w:rsidP="002730CD">
      <w:pPr>
        <w:rPr>
          <w:rFonts w:eastAsia="Palatino Linotype" w:cs="Palatino Linotype"/>
          <w:color w:val="000000" w:themeColor="text1"/>
        </w:rPr>
      </w:pPr>
      <w:r w:rsidRPr="002730CD">
        <w:rPr>
          <w:rFonts w:eastAsia="Palatino Linotype" w:cs="Palatino Linotype"/>
          <w:b/>
          <w:color w:val="000000" w:themeColor="text1"/>
        </w:rPr>
        <w:t>Notification of the Award:</w:t>
      </w:r>
      <w:r w:rsidRPr="002730CD">
        <w:rPr>
          <w:rFonts w:eastAsia="Palatino Linotype" w:cs="Palatino Linotype"/>
          <w:color w:val="000000" w:themeColor="text1"/>
        </w:rPr>
        <w:t xml:space="preserve"> The SU/SD designee will be notified of the status of their application within one week of the application deadline.</w:t>
      </w:r>
    </w:p>
    <w:p w14:paraId="74F48B9C" w14:textId="179EE440" w:rsidR="50831CA6" w:rsidRPr="005F69D8" w:rsidRDefault="50831CA6" w:rsidP="005F69D8">
      <w:pPr>
        <w:pStyle w:val="ListParagraph"/>
        <w:rPr>
          <w:rFonts w:ascii="Palatino Linotype" w:hAnsi="Palatino Linotype"/>
        </w:rPr>
      </w:pPr>
    </w:p>
    <w:p w14:paraId="1046D4C3" w14:textId="56178214" w:rsidR="38B11196" w:rsidRPr="005F69D8" w:rsidRDefault="38B11196" w:rsidP="001B3A86">
      <w:pPr>
        <w:pStyle w:val="ListParagraph"/>
        <w:numPr>
          <w:ilvl w:val="0"/>
          <w:numId w:val="2"/>
        </w:numPr>
        <w:spacing w:after="120" w:line="240" w:lineRule="auto"/>
        <w:contextualSpacing w:val="0"/>
        <w:rPr>
          <w:rFonts w:ascii="Palatino Linotype" w:hAnsi="Palatino Linotype" w:cstheme="minorBidi"/>
          <w:b/>
          <w:color w:val="000000" w:themeColor="text1"/>
        </w:rPr>
      </w:pPr>
      <w:r w:rsidRPr="005F69D8">
        <w:rPr>
          <w:rFonts w:ascii="Palatino Linotype" w:eastAsia="Palatino Linotype" w:hAnsi="Palatino Linotype" w:cs="Palatino Linotype"/>
          <w:b/>
          <w:color w:val="000000" w:themeColor="text1"/>
        </w:rPr>
        <w:t>Final Report</w:t>
      </w:r>
      <w:r w:rsidR="00065D66" w:rsidRPr="005F69D8">
        <w:rPr>
          <w:rFonts w:ascii="Palatino Linotype" w:eastAsia="Palatino Linotype" w:hAnsi="Palatino Linotype" w:cs="Palatino Linotype"/>
          <w:b/>
          <w:color w:val="000000" w:themeColor="text1"/>
        </w:rPr>
        <w:t xml:space="preserve">: </w:t>
      </w:r>
      <w:r w:rsidR="0054590E" w:rsidRPr="005F69D8">
        <w:rPr>
          <w:rFonts w:ascii="Palatino Linotype" w:eastAsia="Palatino Linotype" w:hAnsi="Palatino Linotype" w:cs="Palatino Linotype"/>
          <w:bCs w:val="0"/>
          <w:color w:val="000000" w:themeColor="text1"/>
        </w:rPr>
        <w:t>A final report will</w:t>
      </w:r>
      <w:r w:rsidRPr="005F69D8">
        <w:rPr>
          <w:rFonts w:ascii="Palatino Linotype" w:eastAsia="Palatino Linotype" w:hAnsi="Palatino Linotype" w:cs="Palatino Linotype"/>
          <w:bCs w:val="0"/>
          <w:color w:val="000000" w:themeColor="text1"/>
        </w:rPr>
        <w:t xml:space="preserve"> be submitted</w:t>
      </w:r>
      <w:r w:rsidR="00A311B1" w:rsidRPr="005F69D8">
        <w:rPr>
          <w:rFonts w:ascii="Palatino Linotype" w:eastAsia="Palatino Linotype" w:hAnsi="Palatino Linotype" w:cs="Palatino Linotype"/>
          <w:bCs w:val="0"/>
          <w:color w:val="000000" w:themeColor="text1"/>
        </w:rPr>
        <w:t xml:space="preserve"> no later than</w:t>
      </w:r>
      <w:r w:rsidRPr="005F69D8">
        <w:rPr>
          <w:rFonts w:ascii="Palatino Linotype" w:eastAsia="Palatino Linotype" w:hAnsi="Palatino Linotype" w:cs="Palatino Linotype"/>
          <w:bCs w:val="0"/>
          <w:color w:val="000000" w:themeColor="text1"/>
        </w:rPr>
        <w:t xml:space="preserve"> </w:t>
      </w:r>
      <w:r w:rsidRPr="00990391">
        <w:rPr>
          <w:rFonts w:ascii="Palatino Linotype" w:eastAsia="Palatino Linotype" w:hAnsi="Palatino Linotype" w:cs="Palatino Linotype"/>
          <w:bCs w:val="0"/>
          <w:color w:val="000000" w:themeColor="text1"/>
        </w:rPr>
        <w:t>J</w:t>
      </w:r>
      <w:r w:rsidR="000E5B07" w:rsidRPr="00990391">
        <w:rPr>
          <w:rFonts w:ascii="Palatino Linotype" w:eastAsia="Palatino Linotype" w:hAnsi="Palatino Linotype" w:cs="Palatino Linotype"/>
          <w:bCs w:val="0"/>
          <w:color w:val="000000" w:themeColor="text1"/>
        </w:rPr>
        <w:t xml:space="preserve">uly </w:t>
      </w:r>
      <w:r w:rsidR="00390C12" w:rsidRPr="00990391">
        <w:rPr>
          <w:rFonts w:ascii="Palatino Linotype" w:eastAsia="Palatino Linotype" w:hAnsi="Palatino Linotype" w:cs="Palatino Linotype"/>
          <w:bCs w:val="0"/>
          <w:color w:val="000000" w:themeColor="text1"/>
        </w:rPr>
        <w:t>5,</w:t>
      </w:r>
      <w:r w:rsidRPr="00990391">
        <w:rPr>
          <w:rFonts w:ascii="Palatino Linotype" w:eastAsia="Palatino Linotype" w:hAnsi="Palatino Linotype" w:cs="Palatino Linotype"/>
          <w:bCs w:val="0"/>
          <w:color w:val="000000" w:themeColor="text1"/>
        </w:rPr>
        <w:t xml:space="preserve"> 202</w:t>
      </w:r>
      <w:r w:rsidR="00390C12" w:rsidRPr="00990391">
        <w:rPr>
          <w:rFonts w:ascii="Palatino Linotype" w:eastAsia="Palatino Linotype" w:hAnsi="Palatino Linotype" w:cs="Palatino Linotype"/>
          <w:bCs w:val="0"/>
          <w:color w:val="000000" w:themeColor="text1"/>
        </w:rPr>
        <w:t>3</w:t>
      </w:r>
      <w:r w:rsidR="0054590E" w:rsidRPr="005F69D8">
        <w:rPr>
          <w:rFonts w:ascii="Palatino Linotype" w:eastAsia="Palatino Linotype" w:hAnsi="Palatino Linotype" w:cs="Palatino Linotype"/>
          <w:bCs w:val="0"/>
          <w:color w:val="000000" w:themeColor="text1"/>
        </w:rPr>
        <w:t xml:space="preserve">. </w:t>
      </w:r>
      <w:r w:rsidR="0066590A" w:rsidRPr="005F69D8">
        <w:rPr>
          <w:rFonts w:ascii="Palatino Linotype" w:eastAsia="Palatino Linotype" w:hAnsi="Palatino Linotype" w:cs="Palatino Linotype"/>
          <w:bCs w:val="0"/>
          <w:color w:val="000000" w:themeColor="text1"/>
        </w:rPr>
        <w:t xml:space="preserve">The Leadership Committee or SU/SD designee will provide </w:t>
      </w:r>
      <w:r w:rsidR="00984655" w:rsidRPr="005F69D8">
        <w:rPr>
          <w:rFonts w:ascii="Palatino Linotype" w:eastAsia="Palatino Linotype" w:hAnsi="Palatino Linotype" w:cs="Palatino Linotype"/>
          <w:bCs w:val="0"/>
          <w:color w:val="000000" w:themeColor="text1"/>
        </w:rPr>
        <w:t xml:space="preserve">a </w:t>
      </w:r>
      <w:r w:rsidRPr="005F69D8">
        <w:rPr>
          <w:rFonts w:ascii="Palatino Linotype" w:eastAsia="Palatino Linotype" w:hAnsi="Palatino Linotype" w:cs="Palatino Linotype"/>
          <w:color w:val="000000" w:themeColor="text1"/>
        </w:rPr>
        <w:t>detailed description of how the project goals were met, as well as any challenges that were encountered</w:t>
      </w:r>
      <w:r w:rsidR="00821832">
        <w:rPr>
          <w:rFonts w:ascii="Palatino Linotype" w:eastAsia="Palatino Linotype" w:hAnsi="Palatino Linotype" w:cs="Palatino Linotype"/>
          <w:color w:val="000000" w:themeColor="text1"/>
        </w:rPr>
        <w:t xml:space="preserve">. </w:t>
      </w:r>
      <w:r w:rsidRPr="005F69D8">
        <w:rPr>
          <w:rFonts w:ascii="Palatino Linotype" w:eastAsia="Palatino Linotype" w:hAnsi="Palatino Linotype" w:cs="Palatino Linotype"/>
          <w:color w:val="000000" w:themeColor="text1"/>
        </w:rPr>
        <w:t xml:space="preserve">Additionally, the final evaluation will include: </w:t>
      </w:r>
    </w:p>
    <w:p w14:paraId="0B12D12E" w14:textId="11CA60AF" w:rsidR="00312810" w:rsidRPr="005F69D8" w:rsidRDefault="00312810" w:rsidP="004606C4">
      <w:pPr>
        <w:pStyle w:val="ListParagraph"/>
        <w:numPr>
          <w:ilvl w:val="1"/>
          <w:numId w:val="1"/>
        </w:numPr>
        <w:spacing w:line="240" w:lineRule="auto"/>
        <w:rPr>
          <w:rFonts w:ascii="Palatino Linotype" w:hAnsi="Palatino Linotype" w:cstheme="minorBidi"/>
          <w:color w:val="000000" w:themeColor="text1"/>
        </w:rPr>
      </w:pPr>
      <w:r w:rsidRPr="005F69D8">
        <w:rPr>
          <w:rFonts w:ascii="Palatino Linotype" w:eastAsia="Palatino Linotype" w:hAnsi="Palatino Linotype" w:cs="Palatino Linotype"/>
          <w:color w:val="000000" w:themeColor="text1"/>
        </w:rPr>
        <w:t xml:space="preserve">Qualitative as well as </w:t>
      </w:r>
      <w:r w:rsidR="00990391">
        <w:rPr>
          <w:rFonts w:ascii="Palatino Linotype" w:eastAsia="Palatino Linotype" w:hAnsi="Palatino Linotype" w:cs="Palatino Linotype"/>
          <w:color w:val="000000" w:themeColor="text1"/>
        </w:rPr>
        <w:t>quant</w:t>
      </w:r>
      <w:r w:rsidR="005252CB">
        <w:rPr>
          <w:rFonts w:ascii="Palatino Linotype" w:eastAsia="Palatino Linotype" w:hAnsi="Palatino Linotype" w:cs="Palatino Linotype"/>
          <w:color w:val="000000" w:themeColor="text1"/>
        </w:rPr>
        <w:t>itative</w:t>
      </w:r>
      <w:r w:rsidRPr="005F69D8">
        <w:rPr>
          <w:rFonts w:ascii="Palatino Linotype" w:eastAsia="Palatino Linotype" w:hAnsi="Palatino Linotype" w:cs="Palatino Linotype"/>
          <w:color w:val="000000" w:themeColor="text1"/>
        </w:rPr>
        <w:t xml:space="preserve"> </w:t>
      </w:r>
      <w:r w:rsidR="00913D7A">
        <w:rPr>
          <w:rFonts w:ascii="Palatino Linotype" w:eastAsia="Palatino Linotype" w:hAnsi="Palatino Linotype" w:cs="Palatino Linotype"/>
          <w:color w:val="000000" w:themeColor="text1"/>
        </w:rPr>
        <w:t>data</w:t>
      </w:r>
      <w:r w:rsidRPr="005F69D8">
        <w:rPr>
          <w:rFonts w:ascii="Palatino Linotype" w:eastAsia="Palatino Linotype" w:hAnsi="Palatino Linotype" w:cs="Palatino Linotype"/>
          <w:color w:val="000000" w:themeColor="text1"/>
        </w:rPr>
        <w:t xml:space="preserve"> regarding</w:t>
      </w:r>
      <w:r w:rsidR="00C27885" w:rsidRPr="005F69D8">
        <w:rPr>
          <w:rFonts w:ascii="Palatino Linotype" w:eastAsia="Palatino Linotype" w:hAnsi="Palatino Linotype" w:cs="Palatino Linotype"/>
          <w:color w:val="000000" w:themeColor="text1"/>
        </w:rPr>
        <w:t xml:space="preserve"> participation</w:t>
      </w:r>
      <w:r w:rsidR="005252CB">
        <w:rPr>
          <w:rFonts w:ascii="Palatino Linotype" w:eastAsia="Palatino Linotype" w:hAnsi="Palatino Linotype" w:cs="Palatino Linotype"/>
          <w:color w:val="000000" w:themeColor="text1"/>
        </w:rPr>
        <w:t>,</w:t>
      </w:r>
      <w:r w:rsidR="00C27885" w:rsidRPr="005F69D8">
        <w:rPr>
          <w:rFonts w:ascii="Palatino Linotype" w:eastAsia="Palatino Linotype" w:hAnsi="Palatino Linotype" w:cs="Palatino Linotype"/>
          <w:color w:val="000000" w:themeColor="text1"/>
        </w:rPr>
        <w:t xml:space="preserve"> and</w:t>
      </w:r>
      <w:r w:rsidRPr="005F69D8">
        <w:rPr>
          <w:rFonts w:ascii="Palatino Linotype" w:eastAsia="Palatino Linotype" w:hAnsi="Palatino Linotype" w:cs="Palatino Linotype"/>
          <w:color w:val="000000" w:themeColor="text1"/>
        </w:rPr>
        <w:t xml:space="preserve"> </w:t>
      </w:r>
      <w:proofErr w:type="gramStart"/>
      <w:r w:rsidR="00C27885" w:rsidRPr="005F69D8">
        <w:rPr>
          <w:rFonts w:ascii="Palatino Linotype" w:eastAsia="Palatino Linotype" w:hAnsi="Palatino Linotype" w:cs="Palatino Linotype"/>
          <w:color w:val="000000" w:themeColor="text1"/>
        </w:rPr>
        <w:t>accomplishments;</w:t>
      </w:r>
      <w:proofErr w:type="gramEnd"/>
    </w:p>
    <w:p w14:paraId="6E30DC18" w14:textId="18254E9B" w:rsidR="38B11196" w:rsidRPr="005F69D8" w:rsidRDefault="38B11196" w:rsidP="004606C4">
      <w:pPr>
        <w:pStyle w:val="ListParagraph"/>
        <w:numPr>
          <w:ilvl w:val="1"/>
          <w:numId w:val="1"/>
        </w:numPr>
        <w:spacing w:line="240" w:lineRule="auto"/>
        <w:rPr>
          <w:rFonts w:ascii="Palatino Linotype" w:hAnsi="Palatino Linotype" w:cstheme="minorBidi"/>
          <w:color w:val="000000" w:themeColor="text1"/>
        </w:rPr>
      </w:pPr>
      <w:r w:rsidRPr="005F69D8">
        <w:rPr>
          <w:rFonts w:ascii="Palatino Linotype" w:eastAsia="Palatino Linotype" w:hAnsi="Palatino Linotype" w:cs="Palatino Linotype"/>
          <w:color w:val="000000" w:themeColor="text1"/>
        </w:rPr>
        <w:t xml:space="preserve">An explanation of how </w:t>
      </w:r>
      <w:r w:rsidR="00BF5E43" w:rsidRPr="005F69D8">
        <w:rPr>
          <w:rFonts w:ascii="Palatino Linotype" w:eastAsia="Palatino Linotype" w:hAnsi="Palatino Linotype" w:cs="Palatino Linotype"/>
          <w:color w:val="000000" w:themeColor="text1"/>
        </w:rPr>
        <w:t>the professional learning opportunities</w:t>
      </w:r>
      <w:r w:rsidRPr="005F69D8">
        <w:rPr>
          <w:rFonts w:ascii="Palatino Linotype" w:eastAsia="Palatino Linotype" w:hAnsi="Palatino Linotype" w:cs="Palatino Linotype"/>
          <w:color w:val="000000" w:themeColor="text1"/>
        </w:rPr>
        <w:t xml:space="preserve"> </w:t>
      </w:r>
      <w:r w:rsidR="00DC457B" w:rsidRPr="005F69D8">
        <w:rPr>
          <w:rFonts w:ascii="Palatino Linotype" w:eastAsia="Palatino Linotype" w:hAnsi="Palatino Linotype" w:cs="Palatino Linotype"/>
          <w:color w:val="000000" w:themeColor="text1"/>
        </w:rPr>
        <w:t xml:space="preserve">met the needs of </w:t>
      </w:r>
      <w:r w:rsidR="00530901">
        <w:rPr>
          <w:rFonts w:ascii="Palatino Linotype" w:eastAsia="Palatino Linotype" w:hAnsi="Palatino Linotype" w:cs="Palatino Linotype"/>
          <w:color w:val="000000" w:themeColor="text1"/>
        </w:rPr>
        <w:t>the</w:t>
      </w:r>
      <w:r w:rsidR="00DC457B" w:rsidRPr="005F69D8">
        <w:rPr>
          <w:rFonts w:ascii="Palatino Linotype" w:eastAsia="Palatino Linotype" w:hAnsi="Palatino Linotype" w:cs="Palatino Linotype"/>
          <w:color w:val="000000" w:themeColor="text1"/>
        </w:rPr>
        <w:t xml:space="preserve"> </w:t>
      </w:r>
      <w:r w:rsidR="007B6D26" w:rsidRPr="005F69D8">
        <w:rPr>
          <w:rFonts w:ascii="Palatino Linotype" w:eastAsia="Palatino Linotype" w:hAnsi="Palatino Linotype" w:cs="Palatino Linotype"/>
          <w:color w:val="000000" w:themeColor="text1"/>
        </w:rPr>
        <w:t>educational system,</w:t>
      </w:r>
      <w:r w:rsidRPr="005F69D8">
        <w:rPr>
          <w:rFonts w:ascii="Palatino Linotype" w:eastAsia="Palatino Linotype" w:hAnsi="Palatino Linotype" w:cs="Palatino Linotype"/>
          <w:color w:val="000000" w:themeColor="text1"/>
        </w:rPr>
        <w:t xml:space="preserve"> including strengths and challenges</w:t>
      </w:r>
      <w:r w:rsidR="00B534FE" w:rsidRPr="005F69D8">
        <w:rPr>
          <w:rFonts w:ascii="Palatino Linotype" w:eastAsia="Palatino Linotype" w:hAnsi="Palatino Linotype" w:cs="Palatino Linotype"/>
          <w:color w:val="000000" w:themeColor="text1"/>
        </w:rPr>
        <w:t>, if applicable</w:t>
      </w:r>
      <w:r w:rsidRPr="005F69D8">
        <w:rPr>
          <w:rFonts w:ascii="Palatino Linotype" w:eastAsia="Palatino Linotype" w:hAnsi="Palatino Linotype" w:cs="Palatino Linotype"/>
          <w:color w:val="000000" w:themeColor="text1"/>
        </w:rPr>
        <w:t>; and</w:t>
      </w:r>
    </w:p>
    <w:p w14:paraId="0165FA59" w14:textId="7706F7CF" w:rsidR="00D10EE8" w:rsidRPr="005B6C8F" w:rsidRDefault="38B11196" w:rsidP="005B6C8F">
      <w:pPr>
        <w:pStyle w:val="ListParagraph"/>
        <w:numPr>
          <w:ilvl w:val="1"/>
          <w:numId w:val="1"/>
        </w:numPr>
        <w:spacing w:after="240" w:line="240" w:lineRule="auto"/>
        <w:rPr>
          <w:rFonts w:ascii="Palatino Linotype" w:hAnsi="Palatino Linotype" w:cstheme="minorBidi"/>
          <w:color w:val="000000" w:themeColor="text1"/>
        </w:rPr>
      </w:pPr>
      <w:r w:rsidRPr="005F69D8">
        <w:rPr>
          <w:rFonts w:ascii="Palatino Linotype" w:eastAsia="Palatino Linotype" w:hAnsi="Palatino Linotype" w:cs="Palatino Linotype"/>
          <w:color w:val="000000" w:themeColor="text1"/>
        </w:rPr>
        <w:t xml:space="preserve"> An explanation for how this work will be sustained.</w:t>
      </w:r>
    </w:p>
    <w:p w14:paraId="3672AA37" w14:textId="67F8C596" w:rsidR="00D10EE8" w:rsidRPr="00060417" w:rsidRDefault="00D10EE8" w:rsidP="50831CA6">
      <w:pPr>
        <w:widowControl w:val="0"/>
        <w:pBdr>
          <w:top w:val="nil"/>
          <w:left w:val="nil"/>
          <w:bottom w:val="nil"/>
          <w:right w:val="nil"/>
          <w:between w:val="nil"/>
        </w:pBdr>
        <w:tabs>
          <w:tab w:val="left" w:pos="360"/>
        </w:tabs>
        <w:spacing w:before="0" w:after="0" w:line="240" w:lineRule="auto"/>
        <w:ind w:right="590"/>
        <w:rPr>
          <w:color w:val="000000"/>
          <w:sz w:val="24"/>
          <w:szCs w:val="24"/>
        </w:rPr>
      </w:pPr>
    </w:p>
    <w:p w14:paraId="4DC101E1" w14:textId="0071EE48" w:rsidR="00D10EE8" w:rsidRPr="00060417" w:rsidRDefault="00D10EE8" w:rsidP="50831CA6">
      <w:pPr>
        <w:widowControl w:val="0"/>
        <w:pBdr>
          <w:top w:val="nil"/>
          <w:left w:val="nil"/>
          <w:bottom w:val="nil"/>
          <w:right w:val="nil"/>
          <w:between w:val="nil"/>
        </w:pBdr>
        <w:tabs>
          <w:tab w:val="left" w:pos="360"/>
        </w:tabs>
        <w:spacing w:before="0" w:after="0" w:line="240" w:lineRule="auto"/>
        <w:ind w:right="590"/>
        <w:rPr>
          <w:color w:val="000000"/>
          <w:sz w:val="24"/>
          <w:szCs w:val="24"/>
        </w:rPr>
      </w:pPr>
    </w:p>
    <w:p w14:paraId="2DCEF5F5" w14:textId="77BE7B83" w:rsidR="00D10EE8" w:rsidRPr="00060417" w:rsidRDefault="00D10EE8" w:rsidP="50831CA6">
      <w:pPr>
        <w:widowControl w:val="0"/>
        <w:pBdr>
          <w:top w:val="nil"/>
          <w:left w:val="nil"/>
          <w:bottom w:val="nil"/>
          <w:right w:val="nil"/>
          <w:between w:val="nil"/>
        </w:pBdr>
        <w:tabs>
          <w:tab w:val="left" w:pos="360"/>
        </w:tabs>
        <w:spacing w:before="0" w:after="0" w:line="240" w:lineRule="auto"/>
        <w:ind w:right="590"/>
        <w:rPr>
          <w:color w:val="000000"/>
          <w:sz w:val="24"/>
          <w:szCs w:val="24"/>
        </w:rPr>
      </w:pPr>
    </w:p>
    <w:p w14:paraId="61954F2E" w14:textId="380B803D" w:rsidR="00D10EE8" w:rsidRPr="00060417" w:rsidRDefault="00D10EE8" w:rsidP="50831CA6">
      <w:pPr>
        <w:widowControl w:val="0"/>
        <w:pBdr>
          <w:top w:val="nil"/>
          <w:left w:val="nil"/>
          <w:bottom w:val="nil"/>
          <w:right w:val="nil"/>
          <w:between w:val="nil"/>
        </w:pBdr>
        <w:tabs>
          <w:tab w:val="left" w:pos="360"/>
        </w:tabs>
        <w:spacing w:before="0" w:after="0" w:line="240" w:lineRule="auto"/>
        <w:ind w:right="590"/>
        <w:rPr>
          <w:color w:val="000000"/>
          <w:sz w:val="24"/>
          <w:szCs w:val="24"/>
        </w:rPr>
      </w:pPr>
    </w:p>
    <w:p w14:paraId="2C43668C" w14:textId="30C1E027" w:rsidR="00D10EE8" w:rsidRPr="00060417" w:rsidRDefault="00D10EE8" w:rsidP="50831CA6">
      <w:pPr>
        <w:widowControl w:val="0"/>
        <w:pBdr>
          <w:top w:val="nil"/>
          <w:left w:val="nil"/>
          <w:bottom w:val="nil"/>
          <w:right w:val="nil"/>
          <w:between w:val="nil"/>
        </w:pBdr>
        <w:tabs>
          <w:tab w:val="left" w:pos="360"/>
        </w:tabs>
        <w:spacing w:before="0" w:after="0" w:line="240" w:lineRule="auto"/>
        <w:ind w:right="590"/>
        <w:rPr>
          <w:color w:val="000000"/>
          <w:sz w:val="24"/>
          <w:szCs w:val="24"/>
        </w:rPr>
      </w:pPr>
    </w:p>
    <w:p w14:paraId="18C10319" w14:textId="3FA0A222" w:rsidR="00D10EE8" w:rsidRPr="00060417" w:rsidRDefault="00D10EE8" w:rsidP="50831CA6">
      <w:pPr>
        <w:widowControl w:val="0"/>
        <w:pBdr>
          <w:top w:val="nil"/>
          <w:left w:val="nil"/>
          <w:bottom w:val="nil"/>
          <w:right w:val="nil"/>
          <w:between w:val="nil"/>
        </w:pBdr>
        <w:tabs>
          <w:tab w:val="left" w:pos="360"/>
        </w:tabs>
        <w:spacing w:before="0" w:after="0" w:line="240" w:lineRule="auto"/>
        <w:ind w:right="590"/>
        <w:rPr>
          <w:color w:val="000000"/>
          <w:sz w:val="24"/>
          <w:szCs w:val="24"/>
        </w:rPr>
      </w:pPr>
    </w:p>
    <w:p w14:paraId="17E32D85" w14:textId="77777777" w:rsidR="00E919B8" w:rsidRDefault="00E919B8">
      <w:pPr>
        <w:spacing w:before="0" w:after="200" w:line="276" w:lineRule="auto"/>
        <w:rPr>
          <w:rFonts w:ascii="Franklin Gothic Demi Cond" w:eastAsia="Franklin Gothic Demi Cond" w:hAnsi="Franklin Gothic Demi Cond"/>
          <w:bCs w:val="0"/>
          <w:sz w:val="28"/>
        </w:rPr>
      </w:pPr>
      <w:r>
        <w:rPr>
          <w:rFonts w:eastAsia="Franklin Gothic Demi Cond"/>
        </w:rPr>
        <w:br w:type="page"/>
      </w:r>
    </w:p>
    <w:p w14:paraId="21AEC6E4" w14:textId="6A12398E" w:rsidR="00CE1EFD" w:rsidRDefault="00CE1EFD" w:rsidP="00CE1EFD">
      <w:pPr>
        <w:pStyle w:val="Heading1"/>
        <w:jc w:val="center"/>
        <w:rPr>
          <w:rFonts w:eastAsia="Franklin Gothic Demi Cond" w:cs="Franklin Gothic Demi Cond"/>
          <w:color w:val="000000" w:themeColor="text1"/>
        </w:rPr>
      </w:pPr>
      <w:r>
        <w:rPr>
          <w:rFonts w:eastAsia="Franklin Gothic Demi Cond" w:cs="Franklin Gothic Demi Cond"/>
          <w:color w:val="000000" w:themeColor="text1"/>
        </w:rPr>
        <w:lastRenderedPageBreak/>
        <w:t>Grant Proposal</w:t>
      </w:r>
    </w:p>
    <w:p w14:paraId="23FB99E3" w14:textId="18B98EFA" w:rsidR="00675E74" w:rsidRPr="00060417" w:rsidRDefault="00675E74" w:rsidP="00675E74">
      <w:pPr>
        <w:pStyle w:val="Heading1"/>
        <w:rPr>
          <w:rFonts w:eastAsia="Franklin Gothic Demi Cond" w:cs="Franklin Gothic Demi Cond"/>
          <w:color w:val="000000" w:themeColor="text1"/>
        </w:rPr>
      </w:pPr>
      <w:r w:rsidRPr="00675E74">
        <w:rPr>
          <w:rFonts w:eastAsia="Franklin Gothic Demi Cond" w:cs="Franklin Gothic Demi Cond"/>
          <w:color w:val="000000" w:themeColor="text1"/>
        </w:rPr>
        <w:t>Appendix</w:t>
      </w:r>
      <w:r w:rsidRPr="2054936B">
        <w:rPr>
          <w:rFonts w:eastAsia="Franklin Gothic Demi Cond" w:cs="Franklin Gothic Demi Cond"/>
          <w:color w:val="000000" w:themeColor="text1"/>
        </w:rPr>
        <w:t xml:space="preserve"> </w:t>
      </w:r>
      <w:r>
        <w:rPr>
          <w:rFonts w:eastAsia="Franklin Gothic Demi Cond" w:cs="Franklin Gothic Demi Cond"/>
          <w:color w:val="000000" w:themeColor="text1"/>
        </w:rPr>
        <w:t>A</w:t>
      </w:r>
      <w:r w:rsidRPr="2054936B">
        <w:rPr>
          <w:rFonts w:eastAsia="Franklin Gothic Demi Cond" w:cs="Franklin Gothic Demi Cond"/>
          <w:color w:val="000000" w:themeColor="text1"/>
        </w:rPr>
        <w:t xml:space="preserve">: </w:t>
      </w:r>
      <w:r w:rsidRPr="00675E74">
        <w:rPr>
          <w:rFonts w:eastAsia="Franklin Gothic Demi Cond" w:cs="Franklin Gothic Demi Cond"/>
          <w:color w:val="000000" w:themeColor="text1"/>
        </w:rPr>
        <w:t>Applicant Contact Information</w:t>
      </w:r>
    </w:p>
    <w:p w14:paraId="064B721C" w14:textId="77777777" w:rsidR="00675E74" w:rsidRDefault="00675E74" w:rsidP="00675E74">
      <w:pPr>
        <w:jc w:val="center"/>
        <w:rPr>
          <w:rFonts w:ascii="Franklin Gothic Demi Cond" w:eastAsia="Franklin Gothic Demi Cond" w:hAnsi="Franklin Gothic Demi Cond"/>
          <w:sz w:val="24"/>
          <w:szCs w:val="24"/>
        </w:rPr>
      </w:pPr>
      <w:r w:rsidRPr="2054936B">
        <w:rPr>
          <w:rFonts w:ascii="Franklin Gothic Demi Cond" w:eastAsia="Franklin Gothic Demi Cond" w:hAnsi="Franklin Gothic Demi Cond"/>
          <w:sz w:val="24"/>
          <w:szCs w:val="24"/>
        </w:rPr>
        <w:t>Superintendent</w:t>
      </w:r>
    </w:p>
    <w:p w14:paraId="2F15D7F7" w14:textId="77777777" w:rsidR="005B6C8F" w:rsidRDefault="005B6C8F" w:rsidP="005B6C8F">
      <w:pPr>
        <w:rPr>
          <w:rFonts w:eastAsia="Palatino Linotype" w:cs="Palatino Linotype"/>
        </w:rPr>
      </w:pPr>
      <w:r w:rsidRPr="2054936B">
        <w:rPr>
          <w:rFonts w:eastAsia="Palatino Linotype" w:cs="Palatino Linotype"/>
        </w:rPr>
        <w:t>Institution or</w:t>
      </w:r>
      <w:r w:rsidRPr="2054936B">
        <w:rPr>
          <w:rFonts w:ascii="Times New Roman" w:hAnsi="Times New Roman" w:cs="Times New Roman"/>
        </w:rPr>
        <w:t xml:space="preserve"> </w:t>
      </w:r>
      <w:r w:rsidRPr="2054936B">
        <w:rPr>
          <w:rFonts w:eastAsia="Palatino Linotype" w:cs="Palatino Linotype"/>
        </w:rPr>
        <w:t>Organization</w:t>
      </w:r>
      <w:r>
        <w:rPr>
          <w:rFonts w:eastAsia="Palatino Linotype" w:cs="Palatino Linotype"/>
        </w:rPr>
        <w:t xml:space="preserve">: </w:t>
      </w:r>
      <w:r>
        <w:rPr>
          <w:rFonts w:eastAsia="Palatino Linotype" w:cs="Palatino Linotype"/>
          <w:u w:val="single"/>
        </w:rPr>
        <w:fldChar w:fldCharType="begin">
          <w:ffData>
            <w:name w:val="Text1"/>
            <w:enabled/>
            <w:calcOnExit w:val="0"/>
            <w:statusText w:type="text" w:val="Type Institution or Organization."/>
            <w:textInput/>
          </w:ffData>
        </w:fldChar>
      </w:r>
      <w:bookmarkStart w:id="0" w:name="Text1"/>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bookmarkEnd w:id="0"/>
    </w:p>
    <w:p w14:paraId="740AF319" w14:textId="77777777" w:rsidR="005B6C8F" w:rsidRDefault="005B6C8F" w:rsidP="005B6C8F">
      <w:pPr>
        <w:rPr>
          <w:rFonts w:eastAsia="Palatino Linotype" w:cs="Palatino Linotype"/>
        </w:rPr>
      </w:pPr>
      <w:r>
        <w:rPr>
          <w:rFonts w:eastAsia="Palatino Linotype" w:cs="Palatino Linotype"/>
        </w:rPr>
        <w:t xml:space="preserve">Name: </w:t>
      </w:r>
      <w:r>
        <w:rPr>
          <w:rFonts w:eastAsia="Palatino Linotype" w:cs="Palatino Linotype"/>
          <w:u w:val="single"/>
        </w:rPr>
        <w:fldChar w:fldCharType="begin">
          <w:ffData>
            <w:name w:val=""/>
            <w:enabled/>
            <w:calcOnExit w:val="0"/>
            <w:statusText w:type="text" w:val="Type your name."/>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p w14:paraId="631CF426" w14:textId="77777777" w:rsidR="005B6C8F" w:rsidRDefault="005B6C8F" w:rsidP="005B6C8F">
      <w:pPr>
        <w:rPr>
          <w:rFonts w:eastAsia="Palatino Linotype" w:cs="Palatino Linotype"/>
        </w:rPr>
      </w:pPr>
      <w:r>
        <w:rPr>
          <w:rFonts w:eastAsia="Palatino Linotype" w:cs="Palatino Linotype"/>
        </w:rPr>
        <w:t xml:space="preserve">Title: </w:t>
      </w:r>
      <w:r>
        <w:rPr>
          <w:rFonts w:eastAsia="Palatino Linotype" w:cs="Palatino Linotype"/>
          <w:u w:val="single"/>
        </w:rPr>
        <w:fldChar w:fldCharType="begin">
          <w:ffData>
            <w:name w:val=""/>
            <w:enabled/>
            <w:calcOnExit w:val="0"/>
            <w:statusText w:type="text" w:val="Type in your title."/>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p w14:paraId="68CF4F90" w14:textId="77777777" w:rsidR="005B6C8F" w:rsidRDefault="005B6C8F" w:rsidP="005B6C8F">
      <w:pPr>
        <w:rPr>
          <w:rFonts w:eastAsia="Palatino Linotype" w:cs="Palatino Linotype"/>
        </w:rPr>
      </w:pPr>
      <w:r>
        <w:rPr>
          <w:rFonts w:eastAsia="Palatino Linotype" w:cs="Palatino Linotype"/>
        </w:rPr>
        <w:t xml:space="preserve">Address: </w:t>
      </w:r>
      <w:r>
        <w:rPr>
          <w:rFonts w:eastAsia="Palatino Linotype" w:cs="Palatino Linotype"/>
          <w:u w:val="single"/>
        </w:rPr>
        <w:fldChar w:fldCharType="begin">
          <w:ffData>
            <w:name w:val=""/>
            <w:enabled/>
            <w:calcOnExit w:val="0"/>
            <w:statusText w:type="text" w:val="Type in your address."/>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p w14:paraId="742C2784" w14:textId="77777777" w:rsidR="005B6C8F" w:rsidRDefault="005B6C8F" w:rsidP="005B6C8F">
      <w:pPr>
        <w:rPr>
          <w:rFonts w:eastAsia="Palatino Linotype" w:cs="Palatino Linotype"/>
        </w:rPr>
      </w:pPr>
      <w:r>
        <w:rPr>
          <w:rFonts w:eastAsia="Palatino Linotype" w:cs="Palatino Linotype"/>
        </w:rPr>
        <w:t xml:space="preserve">Telephone: </w:t>
      </w:r>
      <w:r>
        <w:rPr>
          <w:rFonts w:eastAsia="Palatino Linotype" w:cs="Palatino Linotype"/>
          <w:u w:val="single"/>
        </w:rPr>
        <w:fldChar w:fldCharType="begin">
          <w:ffData>
            <w:name w:val=""/>
            <w:enabled/>
            <w:calcOnExit w:val="0"/>
            <w:statusText w:type="text" w:val="Type in your telephone number."/>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p w14:paraId="5CF4FBD8" w14:textId="77777777" w:rsidR="005B6C8F" w:rsidRDefault="005B6C8F" w:rsidP="005B6C8F">
      <w:pPr>
        <w:rPr>
          <w:rFonts w:eastAsia="Palatino Linotype" w:cs="Palatino Linotype"/>
        </w:rPr>
      </w:pPr>
      <w:r>
        <w:rPr>
          <w:rFonts w:eastAsia="Palatino Linotype" w:cs="Palatino Linotype"/>
        </w:rPr>
        <w:t xml:space="preserve">Email: </w:t>
      </w:r>
      <w:r>
        <w:rPr>
          <w:rFonts w:eastAsia="Palatino Linotype" w:cs="Palatino Linotype"/>
          <w:u w:val="single"/>
        </w:rPr>
        <w:fldChar w:fldCharType="begin">
          <w:ffData>
            <w:name w:val=""/>
            <w:enabled/>
            <w:calcOnExit w:val="0"/>
            <w:statusText w:type="text" w:val="Type in your email address."/>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p w14:paraId="3D6E8847" w14:textId="77777777" w:rsidR="005B6C8F" w:rsidRDefault="005B6C8F" w:rsidP="005B6C8F">
      <w:pPr>
        <w:rPr>
          <w:rFonts w:eastAsia="Palatino Linotype" w:cs="Palatino Linotype"/>
        </w:rPr>
      </w:pPr>
      <w:r>
        <w:rPr>
          <w:rFonts w:eastAsia="Palatino Linotype" w:cs="Palatino Linotype"/>
        </w:rPr>
        <w:t xml:space="preserve">Fax: </w:t>
      </w:r>
      <w:r>
        <w:rPr>
          <w:rFonts w:eastAsia="Palatino Linotype" w:cs="Palatino Linotype"/>
          <w:u w:val="single"/>
        </w:rPr>
        <w:fldChar w:fldCharType="begin">
          <w:ffData>
            <w:name w:val=""/>
            <w:enabled/>
            <w:calcOnExit w:val="0"/>
            <w:statusText w:type="text" w:val="Type in your fax number."/>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p w14:paraId="546EDA77" w14:textId="77777777" w:rsidR="005B6C8F" w:rsidRPr="00060417" w:rsidRDefault="005B6C8F" w:rsidP="005B6C8F">
      <w:pPr>
        <w:rPr>
          <w:rFonts w:eastAsia="Franklin Gothic Demi Cond"/>
          <w:sz w:val="24"/>
          <w:szCs w:val="24"/>
        </w:rPr>
      </w:pPr>
      <w:r>
        <w:rPr>
          <w:rFonts w:eastAsia="Palatino Linotype" w:cs="Palatino Linotype"/>
        </w:rPr>
        <w:t xml:space="preserve">Signature: </w:t>
      </w:r>
      <w:r>
        <w:rPr>
          <w:rFonts w:eastAsia="Palatino Linotype" w:cs="Palatino Linotype"/>
          <w:u w:val="single"/>
        </w:rPr>
        <w:fldChar w:fldCharType="begin">
          <w:ffData>
            <w:name w:val=""/>
            <w:enabled/>
            <w:calcOnExit w:val="0"/>
            <w:statusText w:type="text" w:val="Type your name on Signature,"/>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p w14:paraId="1C892A28" w14:textId="77777777" w:rsidR="00675E74" w:rsidRPr="00060417" w:rsidRDefault="00675E74" w:rsidP="00675E74">
      <w:pPr>
        <w:rPr>
          <w:rFonts w:cstheme="minorBidi"/>
          <w:color w:val="000000" w:themeColor="text1"/>
          <w:sz w:val="12"/>
          <w:szCs w:val="12"/>
        </w:rPr>
      </w:pPr>
    </w:p>
    <w:p w14:paraId="55230FBB" w14:textId="77777777" w:rsidR="00675E74" w:rsidRDefault="00675E74" w:rsidP="00675E74">
      <w:pPr>
        <w:jc w:val="center"/>
        <w:rPr>
          <w:rFonts w:ascii="Franklin Gothic Demi Cond" w:hAnsi="Franklin Gothic Demi Cond"/>
          <w:sz w:val="24"/>
          <w:szCs w:val="24"/>
        </w:rPr>
      </w:pPr>
      <w:r w:rsidRPr="00060417">
        <w:rPr>
          <w:rFonts w:ascii="Franklin Gothic Demi Cond" w:hAnsi="Franklin Gothic Demi Cond"/>
          <w:sz w:val="24"/>
          <w:szCs w:val="24"/>
        </w:rPr>
        <w:t>Lead Grant Contact</w:t>
      </w:r>
    </w:p>
    <w:p w14:paraId="5B3A0C67" w14:textId="77777777" w:rsidR="005B6C8F" w:rsidRDefault="005B6C8F" w:rsidP="005B6C8F">
      <w:pPr>
        <w:rPr>
          <w:rFonts w:eastAsia="Palatino Linotype" w:cs="Palatino Linotype"/>
        </w:rPr>
      </w:pPr>
      <w:r w:rsidRPr="2054936B">
        <w:rPr>
          <w:rFonts w:eastAsia="Palatino Linotype" w:cs="Palatino Linotype"/>
        </w:rPr>
        <w:t>Institution or</w:t>
      </w:r>
      <w:r w:rsidRPr="2054936B">
        <w:rPr>
          <w:rFonts w:ascii="Times New Roman" w:hAnsi="Times New Roman" w:cs="Times New Roman"/>
        </w:rPr>
        <w:t xml:space="preserve"> </w:t>
      </w:r>
      <w:r w:rsidRPr="2054936B">
        <w:rPr>
          <w:rFonts w:eastAsia="Palatino Linotype" w:cs="Palatino Linotype"/>
        </w:rPr>
        <w:t>Organization</w:t>
      </w:r>
      <w:r>
        <w:rPr>
          <w:rFonts w:eastAsia="Palatino Linotype" w:cs="Palatino Linotype"/>
        </w:rPr>
        <w:t xml:space="preserve">: </w:t>
      </w:r>
      <w:r>
        <w:rPr>
          <w:rFonts w:eastAsia="Palatino Linotype" w:cs="Palatino Linotype"/>
          <w:u w:val="single"/>
        </w:rPr>
        <w:fldChar w:fldCharType="begin">
          <w:ffData>
            <w:name w:val=""/>
            <w:enabled/>
            <w:calcOnExit w:val="0"/>
            <w:statusText w:type="text" w:val="Type Institution or Organization."/>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p w14:paraId="5CFAC014" w14:textId="77777777" w:rsidR="005B6C8F" w:rsidRDefault="005B6C8F" w:rsidP="005B6C8F">
      <w:pPr>
        <w:rPr>
          <w:rFonts w:eastAsia="Palatino Linotype" w:cs="Palatino Linotype"/>
        </w:rPr>
      </w:pPr>
      <w:r>
        <w:rPr>
          <w:rFonts w:eastAsia="Palatino Linotype" w:cs="Palatino Linotype"/>
        </w:rPr>
        <w:t xml:space="preserve">Name: </w:t>
      </w:r>
      <w:r>
        <w:rPr>
          <w:rFonts w:eastAsia="Palatino Linotype" w:cs="Palatino Linotype"/>
          <w:u w:val="single"/>
        </w:rPr>
        <w:fldChar w:fldCharType="begin">
          <w:ffData>
            <w:name w:val=""/>
            <w:enabled/>
            <w:calcOnExit w:val="0"/>
            <w:statusText w:type="text" w:val="Type your name."/>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p w14:paraId="1AA7B85A" w14:textId="77777777" w:rsidR="005B6C8F" w:rsidRDefault="005B6C8F" w:rsidP="005B6C8F">
      <w:pPr>
        <w:rPr>
          <w:rFonts w:eastAsia="Palatino Linotype" w:cs="Palatino Linotype"/>
        </w:rPr>
      </w:pPr>
      <w:r>
        <w:rPr>
          <w:rFonts w:eastAsia="Palatino Linotype" w:cs="Palatino Linotype"/>
        </w:rPr>
        <w:t xml:space="preserve">Title: </w:t>
      </w:r>
      <w:r>
        <w:rPr>
          <w:rFonts w:eastAsia="Palatino Linotype" w:cs="Palatino Linotype"/>
          <w:u w:val="single"/>
        </w:rPr>
        <w:fldChar w:fldCharType="begin">
          <w:ffData>
            <w:name w:val=""/>
            <w:enabled/>
            <w:calcOnExit w:val="0"/>
            <w:statusText w:type="text" w:val="Type in your title."/>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p w14:paraId="2F581C8E" w14:textId="77777777" w:rsidR="005B6C8F" w:rsidRDefault="005B6C8F" w:rsidP="005B6C8F">
      <w:pPr>
        <w:rPr>
          <w:rFonts w:eastAsia="Palatino Linotype" w:cs="Palatino Linotype"/>
        </w:rPr>
      </w:pPr>
      <w:r>
        <w:rPr>
          <w:rFonts w:eastAsia="Palatino Linotype" w:cs="Palatino Linotype"/>
        </w:rPr>
        <w:t xml:space="preserve">Address: </w:t>
      </w:r>
      <w:r>
        <w:rPr>
          <w:rFonts w:eastAsia="Palatino Linotype" w:cs="Palatino Linotype"/>
          <w:u w:val="single"/>
        </w:rPr>
        <w:fldChar w:fldCharType="begin">
          <w:ffData>
            <w:name w:val=""/>
            <w:enabled/>
            <w:calcOnExit w:val="0"/>
            <w:statusText w:type="text" w:val="Type in your address."/>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p w14:paraId="624C2E7A" w14:textId="77777777" w:rsidR="005B6C8F" w:rsidRDefault="005B6C8F" w:rsidP="005B6C8F">
      <w:pPr>
        <w:rPr>
          <w:rFonts w:eastAsia="Palatino Linotype" w:cs="Palatino Linotype"/>
        </w:rPr>
      </w:pPr>
      <w:r>
        <w:rPr>
          <w:rFonts w:eastAsia="Palatino Linotype" w:cs="Palatino Linotype"/>
        </w:rPr>
        <w:t xml:space="preserve">Telephone: </w:t>
      </w:r>
      <w:r>
        <w:rPr>
          <w:rFonts w:eastAsia="Palatino Linotype" w:cs="Palatino Linotype"/>
          <w:u w:val="single"/>
        </w:rPr>
        <w:fldChar w:fldCharType="begin">
          <w:ffData>
            <w:name w:val=""/>
            <w:enabled/>
            <w:calcOnExit w:val="0"/>
            <w:statusText w:type="text" w:val="Type in your telephone number."/>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p w14:paraId="1F9FF5AF" w14:textId="77777777" w:rsidR="005B6C8F" w:rsidRDefault="005B6C8F" w:rsidP="005B6C8F">
      <w:pPr>
        <w:rPr>
          <w:rFonts w:eastAsia="Palatino Linotype" w:cs="Palatino Linotype"/>
        </w:rPr>
      </w:pPr>
      <w:r>
        <w:rPr>
          <w:rFonts w:eastAsia="Palatino Linotype" w:cs="Palatino Linotype"/>
        </w:rPr>
        <w:t xml:space="preserve">Email: </w:t>
      </w:r>
      <w:r>
        <w:rPr>
          <w:rFonts w:eastAsia="Palatino Linotype" w:cs="Palatino Linotype"/>
          <w:u w:val="single"/>
        </w:rPr>
        <w:fldChar w:fldCharType="begin">
          <w:ffData>
            <w:name w:val=""/>
            <w:enabled/>
            <w:calcOnExit w:val="0"/>
            <w:statusText w:type="text" w:val="Type in your email address."/>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p w14:paraId="56A0FB9C" w14:textId="77777777" w:rsidR="005B6C8F" w:rsidRDefault="005B6C8F" w:rsidP="005B6C8F">
      <w:pPr>
        <w:rPr>
          <w:rFonts w:eastAsia="Palatino Linotype" w:cs="Palatino Linotype"/>
        </w:rPr>
      </w:pPr>
      <w:r>
        <w:rPr>
          <w:rFonts w:eastAsia="Palatino Linotype" w:cs="Palatino Linotype"/>
        </w:rPr>
        <w:t xml:space="preserve">Fax: </w:t>
      </w:r>
      <w:r>
        <w:rPr>
          <w:rFonts w:eastAsia="Palatino Linotype" w:cs="Palatino Linotype"/>
          <w:u w:val="single"/>
        </w:rPr>
        <w:fldChar w:fldCharType="begin">
          <w:ffData>
            <w:name w:val=""/>
            <w:enabled/>
            <w:calcOnExit w:val="0"/>
            <w:statusText w:type="text" w:val="Type in your fax number."/>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p w14:paraId="29AC8D67" w14:textId="77777777" w:rsidR="00675E74" w:rsidRPr="00060417" w:rsidRDefault="00675E74" w:rsidP="00675E74">
      <w:pPr>
        <w:rPr>
          <w:rFonts w:ascii="Franklin Gothic Demi Cond" w:hAnsi="Franklin Gothic Demi Cond"/>
          <w:sz w:val="24"/>
          <w:szCs w:val="24"/>
        </w:rPr>
      </w:pPr>
    </w:p>
    <w:p w14:paraId="7277214F" w14:textId="77777777" w:rsidR="00675E74" w:rsidRDefault="00675E74" w:rsidP="00675E74">
      <w:pPr>
        <w:jc w:val="center"/>
        <w:rPr>
          <w:rFonts w:ascii="Franklin Gothic Demi Cond" w:hAnsi="Franklin Gothic Demi Cond"/>
          <w:sz w:val="24"/>
          <w:szCs w:val="24"/>
        </w:rPr>
      </w:pPr>
      <w:r w:rsidRPr="00060417">
        <w:rPr>
          <w:rFonts w:ascii="Franklin Gothic Demi Cond" w:hAnsi="Franklin Gothic Demi Cond"/>
          <w:sz w:val="24"/>
          <w:szCs w:val="24"/>
        </w:rPr>
        <w:t>Business Manager</w:t>
      </w:r>
    </w:p>
    <w:p w14:paraId="3A014167" w14:textId="77777777" w:rsidR="005B6C8F" w:rsidRDefault="005B6C8F" w:rsidP="005B6C8F">
      <w:pPr>
        <w:rPr>
          <w:rFonts w:eastAsia="Palatino Linotype" w:cs="Palatino Linotype"/>
        </w:rPr>
      </w:pPr>
      <w:r w:rsidRPr="2054936B">
        <w:rPr>
          <w:rFonts w:eastAsia="Palatino Linotype" w:cs="Palatino Linotype"/>
        </w:rPr>
        <w:t>Institution or</w:t>
      </w:r>
      <w:r w:rsidRPr="2054936B">
        <w:rPr>
          <w:rFonts w:ascii="Times New Roman" w:hAnsi="Times New Roman" w:cs="Times New Roman"/>
        </w:rPr>
        <w:t xml:space="preserve"> </w:t>
      </w:r>
      <w:r w:rsidRPr="2054936B">
        <w:rPr>
          <w:rFonts w:eastAsia="Palatino Linotype" w:cs="Palatino Linotype"/>
        </w:rPr>
        <w:t>Organization</w:t>
      </w:r>
      <w:r>
        <w:rPr>
          <w:rFonts w:eastAsia="Palatino Linotype" w:cs="Palatino Linotype"/>
        </w:rPr>
        <w:t xml:space="preserve">: </w:t>
      </w:r>
      <w:r>
        <w:rPr>
          <w:rFonts w:eastAsia="Palatino Linotype" w:cs="Palatino Linotype"/>
          <w:u w:val="single"/>
        </w:rPr>
        <w:fldChar w:fldCharType="begin">
          <w:ffData>
            <w:name w:val=""/>
            <w:enabled/>
            <w:calcOnExit w:val="0"/>
            <w:statusText w:type="text" w:val="Type Institution or Organization."/>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p w14:paraId="5D36D2A0" w14:textId="77777777" w:rsidR="005B6C8F" w:rsidRDefault="005B6C8F" w:rsidP="005B6C8F">
      <w:pPr>
        <w:rPr>
          <w:rFonts w:eastAsia="Palatino Linotype" w:cs="Palatino Linotype"/>
        </w:rPr>
      </w:pPr>
      <w:r>
        <w:rPr>
          <w:rFonts w:eastAsia="Palatino Linotype" w:cs="Palatino Linotype"/>
        </w:rPr>
        <w:t xml:space="preserve">Name: </w:t>
      </w:r>
      <w:r>
        <w:rPr>
          <w:rFonts w:eastAsia="Palatino Linotype" w:cs="Palatino Linotype"/>
          <w:u w:val="single"/>
        </w:rPr>
        <w:fldChar w:fldCharType="begin">
          <w:ffData>
            <w:name w:val=""/>
            <w:enabled/>
            <w:calcOnExit w:val="0"/>
            <w:statusText w:type="text" w:val="Type your name."/>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p w14:paraId="1B3B2589" w14:textId="77777777" w:rsidR="005B6C8F" w:rsidRDefault="005B6C8F" w:rsidP="005B6C8F">
      <w:pPr>
        <w:rPr>
          <w:rFonts w:eastAsia="Palatino Linotype" w:cs="Palatino Linotype"/>
        </w:rPr>
      </w:pPr>
      <w:r>
        <w:rPr>
          <w:rFonts w:eastAsia="Palatino Linotype" w:cs="Palatino Linotype"/>
        </w:rPr>
        <w:t xml:space="preserve">Title: </w:t>
      </w:r>
      <w:r>
        <w:rPr>
          <w:rFonts w:eastAsia="Palatino Linotype" w:cs="Palatino Linotype"/>
          <w:u w:val="single"/>
        </w:rPr>
        <w:fldChar w:fldCharType="begin">
          <w:ffData>
            <w:name w:val=""/>
            <w:enabled/>
            <w:calcOnExit w:val="0"/>
            <w:statusText w:type="text" w:val="Type in your title."/>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p w14:paraId="471BB157" w14:textId="77777777" w:rsidR="005B6C8F" w:rsidRDefault="005B6C8F" w:rsidP="005B6C8F">
      <w:pPr>
        <w:rPr>
          <w:rFonts w:eastAsia="Palatino Linotype" w:cs="Palatino Linotype"/>
        </w:rPr>
      </w:pPr>
      <w:r>
        <w:rPr>
          <w:rFonts w:eastAsia="Palatino Linotype" w:cs="Palatino Linotype"/>
        </w:rPr>
        <w:t xml:space="preserve">Address: </w:t>
      </w:r>
      <w:r>
        <w:rPr>
          <w:rFonts w:eastAsia="Palatino Linotype" w:cs="Palatino Linotype"/>
          <w:u w:val="single"/>
        </w:rPr>
        <w:fldChar w:fldCharType="begin">
          <w:ffData>
            <w:name w:val=""/>
            <w:enabled/>
            <w:calcOnExit w:val="0"/>
            <w:statusText w:type="text" w:val="Type in your address."/>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p w14:paraId="0C6F35C5" w14:textId="77777777" w:rsidR="005B6C8F" w:rsidRDefault="005B6C8F" w:rsidP="005B6C8F">
      <w:pPr>
        <w:rPr>
          <w:rFonts w:eastAsia="Palatino Linotype" w:cs="Palatino Linotype"/>
        </w:rPr>
      </w:pPr>
      <w:r>
        <w:rPr>
          <w:rFonts w:eastAsia="Palatino Linotype" w:cs="Palatino Linotype"/>
        </w:rPr>
        <w:t xml:space="preserve">Telephone: </w:t>
      </w:r>
      <w:r>
        <w:rPr>
          <w:rFonts w:eastAsia="Palatino Linotype" w:cs="Palatino Linotype"/>
          <w:u w:val="single"/>
        </w:rPr>
        <w:fldChar w:fldCharType="begin">
          <w:ffData>
            <w:name w:val=""/>
            <w:enabled/>
            <w:calcOnExit w:val="0"/>
            <w:statusText w:type="text" w:val="Type in your telephone number."/>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p w14:paraId="216E6DE8" w14:textId="77777777" w:rsidR="005B6C8F" w:rsidRDefault="005B6C8F" w:rsidP="005B6C8F">
      <w:pPr>
        <w:rPr>
          <w:rFonts w:eastAsia="Palatino Linotype" w:cs="Palatino Linotype"/>
        </w:rPr>
      </w:pPr>
      <w:r>
        <w:rPr>
          <w:rFonts w:eastAsia="Palatino Linotype" w:cs="Palatino Linotype"/>
        </w:rPr>
        <w:t xml:space="preserve">Email: </w:t>
      </w:r>
      <w:r>
        <w:rPr>
          <w:rFonts w:eastAsia="Palatino Linotype" w:cs="Palatino Linotype"/>
          <w:u w:val="single"/>
        </w:rPr>
        <w:fldChar w:fldCharType="begin">
          <w:ffData>
            <w:name w:val=""/>
            <w:enabled/>
            <w:calcOnExit w:val="0"/>
            <w:statusText w:type="text" w:val="Type in your email address."/>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p w14:paraId="247B1E9F" w14:textId="77777777" w:rsidR="005B6C8F" w:rsidRDefault="005B6C8F" w:rsidP="005B6C8F">
      <w:pPr>
        <w:rPr>
          <w:rFonts w:eastAsia="Palatino Linotype" w:cs="Palatino Linotype"/>
        </w:rPr>
      </w:pPr>
      <w:r>
        <w:rPr>
          <w:rFonts w:eastAsia="Palatino Linotype" w:cs="Palatino Linotype"/>
        </w:rPr>
        <w:t xml:space="preserve">Fax: </w:t>
      </w:r>
      <w:r>
        <w:rPr>
          <w:rFonts w:eastAsia="Palatino Linotype" w:cs="Palatino Linotype"/>
          <w:u w:val="single"/>
        </w:rPr>
        <w:fldChar w:fldCharType="begin">
          <w:ffData>
            <w:name w:val=""/>
            <w:enabled/>
            <w:calcOnExit w:val="0"/>
            <w:statusText w:type="text" w:val="Type in your fax number."/>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p w14:paraId="1051E449" w14:textId="77777777" w:rsidR="005B6C8F" w:rsidRDefault="005B6C8F">
      <w:pPr>
        <w:spacing w:before="0" w:after="200" w:line="276" w:lineRule="auto"/>
        <w:rPr>
          <w:rFonts w:ascii="Franklin Gothic Demi Cond" w:eastAsia="Franklin Gothic Demi Cond" w:hAnsi="Franklin Gothic Demi Cond"/>
          <w:bCs w:val="0"/>
          <w:sz w:val="28"/>
        </w:rPr>
      </w:pPr>
      <w:r>
        <w:rPr>
          <w:rFonts w:eastAsia="Franklin Gothic Demi Cond"/>
        </w:rPr>
        <w:br w:type="page"/>
      </w:r>
    </w:p>
    <w:p w14:paraId="488A019B" w14:textId="31F7F3D4" w:rsidR="008E7881" w:rsidRDefault="008E7881" w:rsidP="50831CA6">
      <w:pPr>
        <w:pStyle w:val="Heading1"/>
        <w:rPr>
          <w:rFonts w:eastAsia="Franklin Gothic Demi Cond"/>
        </w:rPr>
      </w:pPr>
      <w:r w:rsidRPr="00675E74">
        <w:rPr>
          <w:rFonts w:eastAsia="Franklin Gothic Demi Cond"/>
        </w:rPr>
        <w:lastRenderedPageBreak/>
        <w:t>Appendix</w:t>
      </w:r>
      <w:r w:rsidRPr="2054936B">
        <w:rPr>
          <w:rFonts w:eastAsia="Franklin Gothic Demi Cond"/>
        </w:rPr>
        <w:t xml:space="preserve"> </w:t>
      </w:r>
      <w:r w:rsidR="00675E74">
        <w:rPr>
          <w:rFonts w:eastAsia="Franklin Gothic Demi Cond"/>
        </w:rPr>
        <w:t>B</w:t>
      </w:r>
      <w:r w:rsidRPr="2054936B">
        <w:rPr>
          <w:rFonts w:eastAsia="Franklin Gothic Demi Cond"/>
        </w:rPr>
        <w:t>: Grant Narrative</w:t>
      </w:r>
    </w:p>
    <w:p w14:paraId="761EEA57" w14:textId="77777777" w:rsidR="005B6C8F" w:rsidRDefault="005B6C8F" w:rsidP="005B6C8F">
      <w:pPr>
        <w:rPr>
          <w:rFonts w:eastAsia="Franklin Gothic Demi Cond"/>
        </w:rPr>
      </w:pPr>
      <w:r>
        <w:rPr>
          <w:rFonts w:eastAsia="Franklin Gothic Demi Cond"/>
        </w:rPr>
        <w:t xml:space="preserve">Project Management: </w:t>
      </w:r>
      <w:r>
        <w:rPr>
          <w:rFonts w:eastAsia="Palatino Linotype" w:cs="Palatino Linotype"/>
          <w:u w:val="single"/>
        </w:rPr>
        <w:fldChar w:fldCharType="begin">
          <w:ffData>
            <w:name w:val=""/>
            <w:enabled/>
            <w:calcOnExit w:val="0"/>
            <w:statusText w:type="text" w:val="Type in your project management."/>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p w14:paraId="4C892D6D" w14:textId="45A07F72" w:rsidR="002730CD" w:rsidRDefault="002730CD" w:rsidP="002730CD">
      <w:pPr>
        <w:rPr>
          <w:rFonts w:eastAsia="Franklin Gothic Demi Cond"/>
        </w:rPr>
      </w:pPr>
    </w:p>
    <w:p w14:paraId="394611E1" w14:textId="5028B9EE" w:rsidR="002730CD" w:rsidRDefault="002730CD" w:rsidP="002730CD">
      <w:pPr>
        <w:rPr>
          <w:rFonts w:eastAsia="Franklin Gothic Demi Cond"/>
        </w:rPr>
      </w:pPr>
    </w:p>
    <w:p w14:paraId="4571CD75" w14:textId="39E3CDDB" w:rsidR="002730CD" w:rsidRDefault="002730CD" w:rsidP="002730CD">
      <w:pPr>
        <w:rPr>
          <w:rFonts w:eastAsia="Franklin Gothic Demi Cond"/>
        </w:rPr>
      </w:pPr>
    </w:p>
    <w:p w14:paraId="735D27EB" w14:textId="57D148A6" w:rsidR="002730CD" w:rsidRDefault="002730CD" w:rsidP="002730CD">
      <w:pPr>
        <w:rPr>
          <w:rFonts w:eastAsia="Franklin Gothic Demi Cond"/>
        </w:rPr>
      </w:pPr>
    </w:p>
    <w:p w14:paraId="7AE447C7" w14:textId="77777777" w:rsidR="005B6C8F" w:rsidRPr="00060417" w:rsidRDefault="005B6C8F" w:rsidP="005B6C8F">
      <w:pPr>
        <w:rPr>
          <w:rFonts w:eastAsia="Palatino Linotype" w:cs="Palatino Linotype"/>
        </w:rPr>
      </w:pPr>
      <w:r w:rsidRPr="00060417">
        <w:rPr>
          <w:rFonts w:eastAsia="Palatino Linotype" w:cs="Palatino Linotype"/>
          <w:b/>
        </w:rPr>
        <w:t>Project Description and Justification</w:t>
      </w:r>
      <w:r>
        <w:rPr>
          <w:rFonts w:eastAsia="Palatino Linotype" w:cs="Palatino Linotype"/>
          <w:b/>
        </w:rPr>
        <w:t xml:space="preserve">: </w:t>
      </w:r>
      <w:r>
        <w:rPr>
          <w:rFonts w:eastAsia="Palatino Linotype" w:cs="Palatino Linotype"/>
          <w:u w:val="single"/>
        </w:rPr>
        <w:fldChar w:fldCharType="begin">
          <w:ffData>
            <w:name w:val=""/>
            <w:enabled/>
            <w:calcOnExit w:val="0"/>
            <w:statusText w:type="text" w:val="Type your project description and justification."/>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p w14:paraId="12DCDFE6" w14:textId="77777777" w:rsidR="002730CD" w:rsidRPr="002730CD" w:rsidRDefault="002730CD" w:rsidP="002730CD">
      <w:pPr>
        <w:rPr>
          <w:rFonts w:eastAsia="Franklin Gothic Demi Cond"/>
        </w:rPr>
      </w:pPr>
    </w:p>
    <w:p w14:paraId="137B3340" w14:textId="46F739EA" w:rsidR="00881809" w:rsidRPr="008E7881" w:rsidRDefault="00881809" w:rsidP="50831CA6">
      <w:pPr>
        <w:pStyle w:val="Heading1"/>
        <w:rPr>
          <w:rFonts w:eastAsia="Franklin Gothic Demi Cond"/>
        </w:rPr>
      </w:pPr>
      <w:r>
        <w:rPr>
          <w:rFonts w:eastAsia="Franklin Gothic Demi Cond" w:cs="Franklin Gothic Demi Cond"/>
          <w:color w:val="000000" w:themeColor="text1"/>
        </w:rPr>
        <w:br w:type="page"/>
      </w:r>
    </w:p>
    <w:p w14:paraId="3E033726" w14:textId="77777777" w:rsidR="00913D7A" w:rsidRDefault="00913D7A" w:rsidP="50831CA6">
      <w:pPr>
        <w:pStyle w:val="Heading1"/>
        <w:rPr>
          <w:rFonts w:eastAsia="Franklin Gothic Demi Cond" w:cs="Franklin Gothic Demi Cond"/>
          <w:color w:val="000000" w:themeColor="text1"/>
        </w:rPr>
        <w:sectPr w:rsidR="00913D7A" w:rsidSect="00894374">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20" w:footer="360" w:gutter="0"/>
          <w:cols w:space="720"/>
          <w:titlePg/>
          <w:docGrid w:linePitch="360"/>
        </w:sectPr>
      </w:pPr>
    </w:p>
    <w:p w14:paraId="2E28DE02" w14:textId="663AEDF2" w:rsidR="4781D011" w:rsidRPr="00060417" w:rsidRDefault="4781D011" w:rsidP="50831CA6">
      <w:pPr>
        <w:pStyle w:val="Heading1"/>
        <w:rPr>
          <w:rFonts w:eastAsia="Franklin Gothic Demi Cond" w:cs="Franklin Gothic Demi Cond"/>
          <w:color w:val="000000" w:themeColor="text1"/>
        </w:rPr>
      </w:pPr>
      <w:r w:rsidRPr="00675E74">
        <w:rPr>
          <w:rFonts w:eastAsia="Franklin Gothic Demi Cond" w:cs="Franklin Gothic Demi Cond"/>
          <w:color w:val="000000" w:themeColor="text1"/>
        </w:rPr>
        <w:lastRenderedPageBreak/>
        <w:t>Appendix</w:t>
      </w:r>
      <w:r w:rsidRPr="2054936B">
        <w:rPr>
          <w:rFonts w:eastAsia="Franklin Gothic Demi Cond" w:cs="Franklin Gothic Demi Cond"/>
          <w:color w:val="000000" w:themeColor="text1"/>
        </w:rPr>
        <w:t xml:space="preserve"> </w:t>
      </w:r>
      <w:r w:rsidR="00675E74">
        <w:rPr>
          <w:rFonts w:eastAsia="Franklin Gothic Demi Cond" w:cs="Franklin Gothic Demi Cond"/>
          <w:color w:val="000000" w:themeColor="text1"/>
        </w:rPr>
        <w:t>C</w:t>
      </w:r>
      <w:r w:rsidRPr="2054936B">
        <w:rPr>
          <w:rFonts w:eastAsia="Franklin Gothic Demi Cond" w:cs="Franklin Gothic Demi Cond"/>
          <w:color w:val="000000" w:themeColor="text1"/>
        </w:rPr>
        <w:t>: Project Timeline/Benchmarks</w:t>
      </w:r>
    </w:p>
    <w:tbl>
      <w:tblPr>
        <w:tblStyle w:val="TableGrid"/>
        <w:tblW w:w="14850" w:type="dxa"/>
        <w:tblInd w:w="-995" w:type="dxa"/>
        <w:tblLayout w:type="fixed"/>
        <w:tblLook w:val="04A0" w:firstRow="1" w:lastRow="0" w:firstColumn="1" w:lastColumn="0" w:noHBand="0" w:noVBand="1"/>
        <w:tblCaption w:val="Project Timeline/Benchmarks"/>
        <w:tblDescription w:val="A blank table with the column headers: Timeline, Goal/Purpose, Description of Activity and Participants, Deliverable/Product,  and Measurement/Benchmark of Success."/>
      </w:tblPr>
      <w:tblGrid>
        <w:gridCol w:w="2250"/>
        <w:gridCol w:w="2160"/>
        <w:gridCol w:w="2790"/>
        <w:gridCol w:w="1710"/>
        <w:gridCol w:w="2970"/>
        <w:gridCol w:w="2970"/>
      </w:tblGrid>
      <w:tr w:rsidR="00990391" w:rsidRPr="00060417" w14:paraId="35E23BDA" w14:textId="0CB0F079" w:rsidTr="00D16ACC">
        <w:trPr>
          <w:tblHeader/>
        </w:trPr>
        <w:tc>
          <w:tcPr>
            <w:tcW w:w="2250" w:type="dxa"/>
          </w:tcPr>
          <w:p w14:paraId="1275D8A4" w14:textId="4DB7C257" w:rsidR="00990391" w:rsidRPr="00060417" w:rsidRDefault="00990391" w:rsidP="50831CA6">
            <w:pPr>
              <w:jc w:val="center"/>
              <w:rPr>
                <w:rFonts w:eastAsia="Palatino Linotype" w:cs="Palatino Linotype"/>
              </w:rPr>
            </w:pPr>
            <w:r>
              <w:rPr>
                <w:rFonts w:eastAsia="Palatino Linotype" w:cs="Palatino Linotype"/>
                <w:b/>
              </w:rPr>
              <w:t>Goals</w:t>
            </w:r>
          </w:p>
        </w:tc>
        <w:tc>
          <w:tcPr>
            <w:tcW w:w="2160" w:type="dxa"/>
          </w:tcPr>
          <w:p w14:paraId="695CA5CB" w14:textId="1248CF5F" w:rsidR="00990391" w:rsidRPr="00060417" w:rsidRDefault="00990391" w:rsidP="50831CA6">
            <w:pPr>
              <w:jc w:val="center"/>
              <w:rPr>
                <w:rFonts w:eastAsia="Palatino Linotype" w:cs="Palatino Linotype"/>
              </w:rPr>
            </w:pPr>
            <w:r>
              <w:rPr>
                <w:rFonts w:eastAsia="Palatino Linotype" w:cs="Palatino Linotype"/>
                <w:b/>
              </w:rPr>
              <w:t>Projected Outcomes</w:t>
            </w:r>
          </w:p>
        </w:tc>
        <w:tc>
          <w:tcPr>
            <w:tcW w:w="2790" w:type="dxa"/>
          </w:tcPr>
          <w:p w14:paraId="25D7BFB4" w14:textId="6A1D4B8F" w:rsidR="00990391" w:rsidRPr="00060417" w:rsidRDefault="00990391" w:rsidP="50831CA6">
            <w:pPr>
              <w:jc w:val="center"/>
              <w:rPr>
                <w:rFonts w:eastAsia="Palatino Linotype" w:cs="Palatino Linotype"/>
              </w:rPr>
            </w:pPr>
            <w:r>
              <w:rPr>
                <w:rFonts w:eastAsia="Palatino Linotype" w:cs="Palatino Linotype"/>
                <w:b/>
              </w:rPr>
              <w:t>Implementation Plan</w:t>
            </w:r>
          </w:p>
        </w:tc>
        <w:tc>
          <w:tcPr>
            <w:tcW w:w="1710" w:type="dxa"/>
          </w:tcPr>
          <w:p w14:paraId="6E99573F" w14:textId="2D3F29BA" w:rsidR="00990391" w:rsidRPr="00060417" w:rsidRDefault="00990391" w:rsidP="50831CA6">
            <w:pPr>
              <w:jc w:val="center"/>
              <w:rPr>
                <w:rFonts w:eastAsia="Palatino Linotype" w:cs="Palatino Linotype"/>
              </w:rPr>
            </w:pPr>
            <w:r>
              <w:rPr>
                <w:rFonts w:eastAsia="Palatino Linotype" w:cs="Palatino Linotype"/>
                <w:b/>
              </w:rPr>
              <w:t>Timeline</w:t>
            </w:r>
          </w:p>
        </w:tc>
        <w:tc>
          <w:tcPr>
            <w:tcW w:w="2970" w:type="dxa"/>
          </w:tcPr>
          <w:p w14:paraId="427E8FD7" w14:textId="69BBE350" w:rsidR="00990391" w:rsidRPr="00060417" w:rsidRDefault="00990391" w:rsidP="50831CA6">
            <w:pPr>
              <w:jc w:val="center"/>
              <w:rPr>
                <w:rFonts w:eastAsia="Palatino Linotype" w:cs="Palatino Linotype"/>
              </w:rPr>
            </w:pPr>
            <w:r w:rsidRPr="00060417">
              <w:rPr>
                <w:rFonts w:eastAsia="Palatino Linotype" w:cs="Palatino Linotype"/>
                <w:b/>
              </w:rPr>
              <w:t>Measure</w:t>
            </w:r>
            <w:r>
              <w:rPr>
                <w:rFonts w:eastAsia="Palatino Linotype" w:cs="Palatino Linotype"/>
                <w:b/>
              </w:rPr>
              <w:t xml:space="preserve">s </w:t>
            </w:r>
            <w:r w:rsidRPr="00060417">
              <w:rPr>
                <w:rFonts w:eastAsia="Palatino Linotype" w:cs="Palatino Linotype"/>
                <w:b/>
              </w:rPr>
              <w:t>of Success</w:t>
            </w:r>
          </w:p>
        </w:tc>
        <w:tc>
          <w:tcPr>
            <w:tcW w:w="2970" w:type="dxa"/>
          </w:tcPr>
          <w:p w14:paraId="7B061ADC" w14:textId="4CA4F7CD" w:rsidR="00990391" w:rsidRPr="00060417" w:rsidRDefault="00D16ACC" w:rsidP="50831CA6">
            <w:pPr>
              <w:jc w:val="center"/>
              <w:rPr>
                <w:rFonts w:eastAsia="Palatino Linotype" w:cs="Palatino Linotype"/>
                <w:b/>
              </w:rPr>
            </w:pPr>
            <w:r>
              <w:rPr>
                <w:rFonts w:eastAsia="Palatino Linotype" w:cs="Palatino Linotype"/>
                <w:b/>
              </w:rPr>
              <w:t>Plan for Sustainability</w:t>
            </w:r>
          </w:p>
        </w:tc>
      </w:tr>
      <w:tr w:rsidR="005B6C8F" w:rsidRPr="00060417" w14:paraId="4F145757" w14:textId="4F48A8C2" w:rsidTr="00D16ACC">
        <w:tc>
          <w:tcPr>
            <w:tcW w:w="2250" w:type="dxa"/>
          </w:tcPr>
          <w:p w14:paraId="1B5300DD" w14:textId="6FCEA77C" w:rsidR="005B6C8F" w:rsidRPr="00060417" w:rsidRDefault="005B6C8F" w:rsidP="005B6C8F">
            <w:pPr>
              <w:rPr>
                <w:rFonts w:eastAsia="Palatino Linotype" w:cs="Palatino Linotype"/>
              </w:rPr>
            </w:pPr>
            <w:r>
              <w:rPr>
                <w:rFonts w:eastAsia="Palatino Linotype" w:cs="Palatino Linotype"/>
                <w:u w:val="single"/>
              </w:rPr>
              <w:fldChar w:fldCharType="begin">
                <w:ffData>
                  <w:name w:val=""/>
                  <w:enabled/>
                  <w:calcOnExit w:val="0"/>
                  <w:statusText w:type="text" w:val="Type in goal."/>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160" w:type="dxa"/>
          </w:tcPr>
          <w:p w14:paraId="4200D672" w14:textId="65FC2965" w:rsidR="005B6C8F" w:rsidRPr="00060417" w:rsidRDefault="005B6C8F" w:rsidP="005B6C8F">
            <w:pPr>
              <w:rPr>
                <w:rFonts w:eastAsia="Palatino Linotype" w:cs="Palatino Linotype"/>
              </w:rPr>
            </w:pPr>
            <w:r>
              <w:rPr>
                <w:rFonts w:eastAsia="Palatino Linotype" w:cs="Palatino Linotype"/>
                <w:u w:val="single"/>
              </w:rPr>
              <w:fldChar w:fldCharType="begin">
                <w:ffData>
                  <w:name w:val=""/>
                  <w:enabled/>
                  <w:calcOnExit w:val="0"/>
                  <w:statusText w:type="text" w:val="Type in projected outcome."/>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790" w:type="dxa"/>
          </w:tcPr>
          <w:p w14:paraId="66BDDB40" w14:textId="15CCF085" w:rsidR="005B6C8F" w:rsidRPr="00060417" w:rsidRDefault="005B6C8F" w:rsidP="005B6C8F">
            <w:pPr>
              <w:rPr>
                <w:rFonts w:eastAsia="Palatino Linotype" w:cs="Palatino Linotype"/>
              </w:rPr>
            </w:pPr>
            <w:r>
              <w:rPr>
                <w:rFonts w:eastAsia="Palatino Linotype" w:cs="Palatino Linotype"/>
                <w:u w:val="single"/>
              </w:rPr>
              <w:fldChar w:fldCharType="begin">
                <w:ffData>
                  <w:name w:val=""/>
                  <w:enabled/>
                  <w:calcOnExit w:val="0"/>
                  <w:statusText w:type="text" w:val="Type in your implementation plan."/>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710" w:type="dxa"/>
          </w:tcPr>
          <w:p w14:paraId="40CE83E2" w14:textId="7233D636" w:rsidR="005B6C8F" w:rsidRPr="00060417" w:rsidRDefault="005B6C8F" w:rsidP="005B6C8F">
            <w:pPr>
              <w:rPr>
                <w:rFonts w:eastAsia="Palatino Linotype" w:cs="Palatino Linotype"/>
              </w:rPr>
            </w:pPr>
            <w:r>
              <w:rPr>
                <w:rFonts w:eastAsia="Palatino Linotype" w:cs="Palatino Linotype"/>
                <w:u w:val="single"/>
              </w:rPr>
              <w:fldChar w:fldCharType="begin">
                <w:ffData>
                  <w:name w:val=""/>
                  <w:enabled/>
                  <w:calcOnExit w:val="0"/>
                  <w:statusText w:type="text" w:val="Time in timeline."/>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970" w:type="dxa"/>
          </w:tcPr>
          <w:p w14:paraId="70A27021" w14:textId="49ADC2CA" w:rsidR="005B6C8F" w:rsidRPr="00060417" w:rsidRDefault="005B6C8F" w:rsidP="005B6C8F">
            <w:pPr>
              <w:rPr>
                <w:rFonts w:eastAsia="Palatino Linotype" w:cs="Palatino Linotype"/>
              </w:rPr>
            </w:pPr>
            <w:r>
              <w:rPr>
                <w:rFonts w:eastAsia="Palatino Linotype" w:cs="Palatino Linotype"/>
                <w:u w:val="single"/>
              </w:rPr>
              <w:fldChar w:fldCharType="begin">
                <w:ffData>
                  <w:name w:val=""/>
                  <w:enabled/>
                  <w:calcOnExit w:val="0"/>
                  <w:statusText w:type="text" w:val="Type in measures of success."/>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970" w:type="dxa"/>
          </w:tcPr>
          <w:p w14:paraId="317F02DA" w14:textId="2A168BE3" w:rsidR="005B6C8F" w:rsidRPr="00060417" w:rsidRDefault="005B6C8F" w:rsidP="005B6C8F">
            <w:pPr>
              <w:rPr>
                <w:rFonts w:eastAsia="Palatino Linotype" w:cs="Palatino Linotype"/>
              </w:rPr>
            </w:pPr>
            <w:r>
              <w:rPr>
                <w:rFonts w:eastAsia="Palatino Linotype" w:cs="Palatino Linotype"/>
                <w:u w:val="single"/>
              </w:rPr>
              <w:fldChar w:fldCharType="begin">
                <w:ffData>
                  <w:name w:val=""/>
                  <w:enabled/>
                  <w:calcOnExit w:val="0"/>
                  <w:statusText w:type="text" w:val="Type in plan for sustainability."/>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r>
      <w:tr w:rsidR="005B6C8F" w:rsidRPr="00060417" w14:paraId="539CC453" w14:textId="271F1098" w:rsidTr="00D16ACC">
        <w:tc>
          <w:tcPr>
            <w:tcW w:w="2250" w:type="dxa"/>
          </w:tcPr>
          <w:p w14:paraId="60DACE47" w14:textId="3E014866" w:rsidR="005B6C8F" w:rsidRPr="00060417" w:rsidRDefault="005B6C8F" w:rsidP="005B6C8F">
            <w:pPr>
              <w:rPr>
                <w:rFonts w:eastAsia="Palatino Linotype" w:cs="Palatino Linotype"/>
              </w:rPr>
            </w:pPr>
            <w:r>
              <w:rPr>
                <w:rFonts w:eastAsia="Palatino Linotype" w:cs="Palatino Linotype"/>
                <w:u w:val="single"/>
              </w:rPr>
              <w:fldChar w:fldCharType="begin">
                <w:ffData>
                  <w:name w:val=""/>
                  <w:enabled/>
                  <w:calcOnExit w:val="0"/>
                  <w:statusText w:type="text" w:val="Type in goal."/>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160" w:type="dxa"/>
          </w:tcPr>
          <w:p w14:paraId="4B8647F9" w14:textId="52434F17" w:rsidR="005B6C8F" w:rsidRPr="00060417" w:rsidRDefault="005B6C8F" w:rsidP="005B6C8F">
            <w:pPr>
              <w:rPr>
                <w:rFonts w:eastAsia="Palatino Linotype" w:cs="Palatino Linotype"/>
              </w:rPr>
            </w:pPr>
            <w:r>
              <w:rPr>
                <w:rFonts w:eastAsia="Palatino Linotype" w:cs="Palatino Linotype"/>
                <w:u w:val="single"/>
              </w:rPr>
              <w:fldChar w:fldCharType="begin">
                <w:ffData>
                  <w:name w:val=""/>
                  <w:enabled/>
                  <w:calcOnExit w:val="0"/>
                  <w:statusText w:type="text" w:val="Type in projected outcome."/>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790" w:type="dxa"/>
          </w:tcPr>
          <w:p w14:paraId="6D794981" w14:textId="7B3DFD9E" w:rsidR="005B6C8F" w:rsidRPr="00060417" w:rsidRDefault="005B6C8F" w:rsidP="005B6C8F">
            <w:pPr>
              <w:rPr>
                <w:rFonts w:eastAsia="Palatino Linotype" w:cs="Palatino Linotype"/>
              </w:rPr>
            </w:pPr>
            <w:r>
              <w:rPr>
                <w:rFonts w:eastAsia="Palatino Linotype" w:cs="Palatino Linotype"/>
                <w:u w:val="single"/>
              </w:rPr>
              <w:fldChar w:fldCharType="begin">
                <w:ffData>
                  <w:name w:val=""/>
                  <w:enabled/>
                  <w:calcOnExit w:val="0"/>
                  <w:statusText w:type="text" w:val="Type in your implementation plan."/>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710" w:type="dxa"/>
          </w:tcPr>
          <w:p w14:paraId="11D9208B" w14:textId="1437958E" w:rsidR="005B6C8F" w:rsidRPr="00060417" w:rsidRDefault="005B6C8F" w:rsidP="005B6C8F">
            <w:pPr>
              <w:rPr>
                <w:rFonts w:eastAsia="Palatino Linotype" w:cs="Palatino Linotype"/>
              </w:rPr>
            </w:pPr>
            <w:r>
              <w:rPr>
                <w:rFonts w:eastAsia="Palatino Linotype" w:cs="Palatino Linotype"/>
                <w:u w:val="single"/>
              </w:rPr>
              <w:fldChar w:fldCharType="begin">
                <w:ffData>
                  <w:name w:val=""/>
                  <w:enabled/>
                  <w:calcOnExit w:val="0"/>
                  <w:statusText w:type="text" w:val="Time in timeline."/>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970" w:type="dxa"/>
          </w:tcPr>
          <w:p w14:paraId="3F5CEF0A" w14:textId="33712581" w:rsidR="005B6C8F" w:rsidRPr="00060417" w:rsidRDefault="005B6C8F" w:rsidP="005B6C8F">
            <w:pPr>
              <w:rPr>
                <w:rFonts w:eastAsia="Palatino Linotype" w:cs="Palatino Linotype"/>
              </w:rPr>
            </w:pPr>
            <w:r>
              <w:rPr>
                <w:rFonts w:eastAsia="Palatino Linotype" w:cs="Palatino Linotype"/>
                <w:u w:val="single"/>
              </w:rPr>
              <w:fldChar w:fldCharType="begin">
                <w:ffData>
                  <w:name w:val=""/>
                  <w:enabled/>
                  <w:calcOnExit w:val="0"/>
                  <w:statusText w:type="text" w:val="Type in measures of success."/>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970" w:type="dxa"/>
          </w:tcPr>
          <w:p w14:paraId="6DCC7148" w14:textId="16B89331" w:rsidR="005B6C8F" w:rsidRPr="00060417" w:rsidRDefault="005B6C8F" w:rsidP="005B6C8F">
            <w:pPr>
              <w:rPr>
                <w:rFonts w:eastAsia="Palatino Linotype" w:cs="Palatino Linotype"/>
              </w:rPr>
            </w:pPr>
            <w:r>
              <w:rPr>
                <w:rFonts w:eastAsia="Palatino Linotype" w:cs="Palatino Linotype"/>
                <w:u w:val="single"/>
              </w:rPr>
              <w:fldChar w:fldCharType="begin">
                <w:ffData>
                  <w:name w:val=""/>
                  <w:enabled/>
                  <w:calcOnExit w:val="0"/>
                  <w:statusText w:type="text" w:val="Type in plan for sustainability."/>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r>
      <w:tr w:rsidR="005B6C8F" w:rsidRPr="00060417" w14:paraId="775C49D7" w14:textId="20C3F960" w:rsidTr="00D16ACC">
        <w:tc>
          <w:tcPr>
            <w:tcW w:w="2250" w:type="dxa"/>
          </w:tcPr>
          <w:p w14:paraId="7A1D3982" w14:textId="41F383A9" w:rsidR="005B6C8F" w:rsidRPr="00060417" w:rsidRDefault="005B6C8F" w:rsidP="005B6C8F">
            <w:pPr>
              <w:rPr>
                <w:rFonts w:eastAsia="Palatino Linotype" w:cs="Palatino Linotype"/>
              </w:rPr>
            </w:pPr>
            <w:r>
              <w:rPr>
                <w:rFonts w:eastAsia="Palatino Linotype" w:cs="Palatino Linotype"/>
                <w:u w:val="single"/>
              </w:rPr>
              <w:fldChar w:fldCharType="begin">
                <w:ffData>
                  <w:name w:val=""/>
                  <w:enabled/>
                  <w:calcOnExit w:val="0"/>
                  <w:statusText w:type="text" w:val="Type in goal."/>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160" w:type="dxa"/>
          </w:tcPr>
          <w:p w14:paraId="46C28487" w14:textId="360EC176" w:rsidR="005B6C8F" w:rsidRPr="00060417" w:rsidRDefault="005B6C8F" w:rsidP="005B6C8F">
            <w:pPr>
              <w:rPr>
                <w:rFonts w:eastAsia="Palatino Linotype" w:cs="Palatino Linotype"/>
              </w:rPr>
            </w:pPr>
            <w:r>
              <w:rPr>
                <w:rFonts w:eastAsia="Palatino Linotype" w:cs="Palatino Linotype"/>
                <w:u w:val="single"/>
              </w:rPr>
              <w:fldChar w:fldCharType="begin">
                <w:ffData>
                  <w:name w:val=""/>
                  <w:enabled/>
                  <w:calcOnExit w:val="0"/>
                  <w:statusText w:type="text" w:val="Type in projected outcome."/>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790" w:type="dxa"/>
          </w:tcPr>
          <w:p w14:paraId="2FA5A8EC" w14:textId="6F20A840" w:rsidR="005B6C8F" w:rsidRPr="00060417" w:rsidRDefault="005B6C8F" w:rsidP="005B6C8F">
            <w:pPr>
              <w:rPr>
                <w:rFonts w:eastAsia="Palatino Linotype" w:cs="Palatino Linotype"/>
              </w:rPr>
            </w:pPr>
            <w:r>
              <w:rPr>
                <w:rFonts w:eastAsia="Palatino Linotype" w:cs="Palatino Linotype"/>
                <w:u w:val="single"/>
              </w:rPr>
              <w:fldChar w:fldCharType="begin">
                <w:ffData>
                  <w:name w:val=""/>
                  <w:enabled/>
                  <w:calcOnExit w:val="0"/>
                  <w:statusText w:type="text" w:val="Type in your implementation plan."/>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710" w:type="dxa"/>
          </w:tcPr>
          <w:p w14:paraId="43B58713" w14:textId="52E39E07" w:rsidR="005B6C8F" w:rsidRPr="00060417" w:rsidRDefault="005B6C8F" w:rsidP="005B6C8F">
            <w:pPr>
              <w:rPr>
                <w:rFonts w:eastAsia="Palatino Linotype" w:cs="Palatino Linotype"/>
              </w:rPr>
            </w:pPr>
            <w:r>
              <w:rPr>
                <w:rFonts w:eastAsia="Palatino Linotype" w:cs="Palatino Linotype"/>
                <w:u w:val="single"/>
              </w:rPr>
              <w:fldChar w:fldCharType="begin">
                <w:ffData>
                  <w:name w:val=""/>
                  <w:enabled/>
                  <w:calcOnExit w:val="0"/>
                  <w:statusText w:type="text" w:val="Time in timeline."/>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970" w:type="dxa"/>
          </w:tcPr>
          <w:p w14:paraId="07D7C1F0" w14:textId="01325946" w:rsidR="005B6C8F" w:rsidRPr="00060417" w:rsidRDefault="005B6C8F" w:rsidP="005B6C8F">
            <w:pPr>
              <w:rPr>
                <w:rFonts w:eastAsia="Palatino Linotype" w:cs="Palatino Linotype"/>
              </w:rPr>
            </w:pPr>
            <w:r>
              <w:rPr>
                <w:rFonts w:eastAsia="Palatino Linotype" w:cs="Palatino Linotype"/>
                <w:u w:val="single"/>
              </w:rPr>
              <w:fldChar w:fldCharType="begin">
                <w:ffData>
                  <w:name w:val=""/>
                  <w:enabled/>
                  <w:calcOnExit w:val="0"/>
                  <w:statusText w:type="text" w:val="Type in measures of success."/>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970" w:type="dxa"/>
          </w:tcPr>
          <w:p w14:paraId="194294F2" w14:textId="03978709" w:rsidR="005B6C8F" w:rsidRPr="00060417" w:rsidRDefault="005B6C8F" w:rsidP="005B6C8F">
            <w:pPr>
              <w:rPr>
                <w:rFonts w:eastAsia="Palatino Linotype" w:cs="Palatino Linotype"/>
              </w:rPr>
            </w:pPr>
            <w:r>
              <w:rPr>
                <w:rFonts w:eastAsia="Palatino Linotype" w:cs="Palatino Linotype"/>
                <w:u w:val="single"/>
              </w:rPr>
              <w:fldChar w:fldCharType="begin">
                <w:ffData>
                  <w:name w:val=""/>
                  <w:enabled/>
                  <w:calcOnExit w:val="0"/>
                  <w:statusText w:type="text" w:val="Type in plan for sustainability."/>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r>
      <w:tr w:rsidR="005B6C8F" w:rsidRPr="00060417" w14:paraId="43B169CF" w14:textId="0AAE5E51" w:rsidTr="00D16ACC">
        <w:tc>
          <w:tcPr>
            <w:tcW w:w="2250" w:type="dxa"/>
          </w:tcPr>
          <w:p w14:paraId="092FA501" w14:textId="67240503" w:rsidR="005B6C8F" w:rsidRPr="00060417" w:rsidRDefault="005B6C8F" w:rsidP="005B6C8F">
            <w:pPr>
              <w:rPr>
                <w:rFonts w:eastAsia="Palatino Linotype" w:cs="Palatino Linotype"/>
              </w:rPr>
            </w:pPr>
            <w:r>
              <w:rPr>
                <w:rFonts w:eastAsia="Palatino Linotype" w:cs="Palatino Linotype"/>
                <w:u w:val="single"/>
              </w:rPr>
              <w:fldChar w:fldCharType="begin">
                <w:ffData>
                  <w:name w:val=""/>
                  <w:enabled/>
                  <w:calcOnExit w:val="0"/>
                  <w:statusText w:type="text" w:val="Type in goal."/>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160" w:type="dxa"/>
          </w:tcPr>
          <w:p w14:paraId="06221E07" w14:textId="6BE137E2" w:rsidR="005B6C8F" w:rsidRPr="00060417" w:rsidRDefault="005B6C8F" w:rsidP="005B6C8F">
            <w:pPr>
              <w:rPr>
                <w:rFonts w:eastAsia="Palatino Linotype" w:cs="Palatino Linotype"/>
              </w:rPr>
            </w:pPr>
            <w:r>
              <w:rPr>
                <w:rFonts w:eastAsia="Palatino Linotype" w:cs="Palatino Linotype"/>
                <w:u w:val="single"/>
              </w:rPr>
              <w:fldChar w:fldCharType="begin">
                <w:ffData>
                  <w:name w:val=""/>
                  <w:enabled/>
                  <w:calcOnExit w:val="0"/>
                  <w:statusText w:type="text" w:val="Type in projected outcome."/>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790" w:type="dxa"/>
          </w:tcPr>
          <w:p w14:paraId="0516E0F6" w14:textId="3A29DA5B" w:rsidR="005B6C8F" w:rsidRPr="00060417" w:rsidRDefault="005B6C8F" w:rsidP="005B6C8F">
            <w:pPr>
              <w:rPr>
                <w:rFonts w:eastAsia="Palatino Linotype" w:cs="Palatino Linotype"/>
              </w:rPr>
            </w:pPr>
            <w:r>
              <w:rPr>
                <w:rFonts w:eastAsia="Palatino Linotype" w:cs="Palatino Linotype"/>
                <w:u w:val="single"/>
              </w:rPr>
              <w:fldChar w:fldCharType="begin">
                <w:ffData>
                  <w:name w:val=""/>
                  <w:enabled/>
                  <w:calcOnExit w:val="0"/>
                  <w:statusText w:type="text" w:val="Type in your implementation plan."/>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710" w:type="dxa"/>
          </w:tcPr>
          <w:p w14:paraId="342CD679" w14:textId="72AA9545" w:rsidR="005B6C8F" w:rsidRPr="00060417" w:rsidRDefault="005B6C8F" w:rsidP="005B6C8F">
            <w:pPr>
              <w:rPr>
                <w:rFonts w:eastAsia="Palatino Linotype" w:cs="Palatino Linotype"/>
              </w:rPr>
            </w:pPr>
            <w:r>
              <w:rPr>
                <w:rFonts w:eastAsia="Palatino Linotype" w:cs="Palatino Linotype"/>
                <w:u w:val="single"/>
              </w:rPr>
              <w:fldChar w:fldCharType="begin">
                <w:ffData>
                  <w:name w:val=""/>
                  <w:enabled/>
                  <w:calcOnExit w:val="0"/>
                  <w:statusText w:type="text" w:val="Time in timeline."/>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970" w:type="dxa"/>
          </w:tcPr>
          <w:p w14:paraId="4305EC82" w14:textId="152D6B75" w:rsidR="005B6C8F" w:rsidRPr="00060417" w:rsidRDefault="005B6C8F" w:rsidP="005B6C8F">
            <w:pPr>
              <w:rPr>
                <w:rFonts w:eastAsia="Palatino Linotype" w:cs="Palatino Linotype"/>
              </w:rPr>
            </w:pPr>
            <w:r>
              <w:rPr>
                <w:rFonts w:eastAsia="Palatino Linotype" w:cs="Palatino Linotype"/>
                <w:u w:val="single"/>
              </w:rPr>
              <w:fldChar w:fldCharType="begin">
                <w:ffData>
                  <w:name w:val=""/>
                  <w:enabled/>
                  <w:calcOnExit w:val="0"/>
                  <w:statusText w:type="text" w:val="Type in measures of success."/>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2970" w:type="dxa"/>
          </w:tcPr>
          <w:p w14:paraId="5E64F867" w14:textId="0A8036DB" w:rsidR="005B6C8F" w:rsidRPr="00060417" w:rsidRDefault="005B6C8F" w:rsidP="005B6C8F">
            <w:pPr>
              <w:rPr>
                <w:rFonts w:eastAsia="Palatino Linotype" w:cs="Palatino Linotype"/>
              </w:rPr>
            </w:pPr>
            <w:r>
              <w:rPr>
                <w:rFonts w:eastAsia="Palatino Linotype" w:cs="Palatino Linotype"/>
                <w:u w:val="single"/>
              </w:rPr>
              <w:fldChar w:fldCharType="begin">
                <w:ffData>
                  <w:name w:val=""/>
                  <w:enabled/>
                  <w:calcOnExit w:val="0"/>
                  <w:statusText w:type="text" w:val="Type in plan for sustainability."/>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r>
    </w:tbl>
    <w:p w14:paraId="1C67793C" w14:textId="77777777" w:rsidR="00913D7A" w:rsidRDefault="00913D7A" w:rsidP="00951EE0">
      <w:pPr>
        <w:pStyle w:val="Heading1"/>
        <w:rPr>
          <w:rFonts w:eastAsia="Franklin Gothic Demi Cond" w:cs="Franklin Gothic Demi Cond"/>
          <w:color w:val="000000" w:themeColor="text1"/>
        </w:rPr>
        <w:sectPr w:rsidR="00913D7A" w:rsidSect="00913D7A">
          <w:pgSz w:w="15840" w:h="12240" w:orient="landscape"/>
          <w:pgMar w:top="1080" w:right="1440" w:bottom="1080" w:left="1440" w:header="720" w:footer="360" w:gutter="0"/>
          <w:cols w:space="720"/>
          <w:titlePg/>
          <w:docGrid w:linePitch="360"/>
        </w:sectPr>
      </w:pPr>
    </w:p>
    <w:p w14:paraId="5B64CDF5" w14:textId="60106A53" w:rsidR="4781D011" w:rsidRPr="00060417" w:rsidRDefault="4781D011" w:rsidP="00951EE0">
      <w:pPr>
        <w:pStyle w:val="Heading1"/>
        <w:rPr>
          <w:rFonts w:eastAsia="Franklin Gothic Demi Cond" w:cs="Franklin Gothic Demi Cond"/>
          <w:color w:val="000000" w:themeColor="text1"/>
        </w:rPr>
      </w:pPr>
      <w:r w:rsidRPr="00675E74">
        <w:rPr>
          <w:rFonts w:eastAsia="Franklin Gothic Demi Cond" w:cs="Franklin Gothic Demi Cond"/>
          <w:color w:val="000000" w:themeColor="text1"/>
        </w:rPr>
        <w:lastRenderedPageBreak/>
        <w:t>Appendix</w:t>
      </w:r>
      <w:r w:rsidRPr="2054936B">
        <w:rPr>
          <w:rFonts w:eastAsia="Franklin Gothic Demi Cond" w:cs="Franklin Gothic Demi Cond"/>
          <w:color w:val="000000" w:themeColor="text1"/>
        </w:rPr>
        <w:t xml:space="preserve"> </w:t>
      </w:r>
      <w:r w:rsidR="00675E74">
        <w:rPr>
          <w:rFonts w:eastAsia="Franklin Gothic Demi Cond" w:cs="Franklin Gothic Demi Cond"/>
          <w:color w:val="000000" w:themeColor="text1"/>
        </w:rPr>
        <w:t>D</w:t>
      </w:r>
      <w:r w:rsidRPr="2054936B">
        <w:rPr>
          <w:rFonts w:eastAsia="Franklin Gothic Demi Cond" w:cs="Franklin Gothic Demi Cond"/>
          <w:color w:val="000000" w:themeColor="text1"/>
        </w:rPr>
        <w:t xml:space="preserve">: Budget </w:t>
      </w:r>
    </w:p>
    <w:tbl>
      <w:tblPr>
        <w:tblStyle w:val="TableGrid"/>
        <w:tblW w:w="10170" w:type="dxa"/>
        <w:tblInd w:w="-185" w:type="dxa"/>
        <w:tblLayout w:type="fixed"/>
        <w:tblLook w:val="0020" w:firstRow="1" w:lastRow="0" w:firstColumn="0" w:lastColumn="0" w:noHBand="0" w:noVBand="0"/>
        <w:tblCaption w:val="Budget"/>
        <w:tblDescription w:val="A table with blank cells in which applicants are to include a breakdown of their budgets. The headers of each column and row indicate what is to be written in each blank cell."/>
      </w:tblPr>
      <w:tblGrid>
        <w:gridCol w:w="1710"/>
        <w:gridCol w:w="990"/>
        <w:gridCol w:w="1170"/>
        <w:gridCol w:w="1350"/>
        <w:gridCol w:w="1170"/>
        <w:gridCol w:w="1170"/>
        <w:gridCol w:w="1350"/>
        <w:gridCol w:w="1260"/>
      </w:tblGrid>
      <w:tr w:rsidR="00981CAA" w:rsidRPr="00060417" w14:paraId="5BF17917" w14:textId="77777777" w:rsidTr="00DA0ECF">
        <w:trPr>
          <w:tblHeader/>
        </w:trPr>
        <w:tc>
          <w:tcPr>
            <w:tcW w:w="1710" w:type="dxa"/>
          </w:tcPr>
          <w:p w14:paraId="435D7EF7" w14:textId="114D1027" w:rsidR="00981CAA" w:rsidRPr="00060417" w:rsidRDefault="00981CAA" w:rsidP="00217441">
            <w:pPr>
              <w:spacing w:before="0" w:after="0" w:line="240" w:lineRule="auto"/>
              <w:jc w:val="center"/>
              <w:rPr>
                <w:rFonts w:eastAsia="Palatino Linotype" w:cs="Palatino Linotype"/>
                <w:sz w:val="18"/>
                <w:szCs w:val="18"/>
              </w:rPr>
            </w:pPr>
            <w:r w:rsidRPr="00060417">
              <w:rPr>
                <w:rFonts w:eastAsia="Palatino Linotype" w:cs="Palatino Linotype"/>
                <w:b/>
                <w:sz w:val="18"/>
                <w:szCs w:val="18"/>
              </w:rPr>
              <w:t>Functions</w:t>
            </w:r>
          </w:p>
          <w:p w14:paraId="00660444" w14:textId="74FAEE42" w:rsidR="00981CAA" w:rsidRPr="00060417" w:rsidRDefault="00981CAA" w:rsidP="00217441">
            <w:pPr>
              <w:spacing w:before="0" w:after="0" w:line="240" w:lineRule="auto"/>
              <w:jc w:val="center"/>
              <w:rPr>
                <w:b/>
                <w:sz w:val="20"/>
                <w:szCs w:val="20"/>
              </w:rPr>
            </w:pPr>
          </w:p>
        </w:tc>
        <w:tc>
          <w:tcPr>
            <w:tcW w:w="990" w:type="dxa"/>
          </w:tcPr>
          <w:p w14:paraId="0823A226" w14:textId="1E9B69B8" w:rsidR="00981CAA" w:rsidRPr="00060417" w:rsidRDefault="00981CAA" w:rsidP="00217441">
            <w:pPr>
              <w:spacing w:before="0" w:after="0" w:line="240" w:lineRule="auto"/>
              <w:jc w:val="center"/>
              <w:rPr>
                <w:rFonts w:eastAsia="Palatino Linotype" w:cs="Palatino Linotype"/>
                <w:sz w:val="18"/>
                <w:szCs w:val="18"/>
              </w:rPr>
            </w:pPr>
            <w:r w:rsidRPr="00060417">
              <w:rPr>
                <w:rFonts w:eastAsia="Palatino Linotype" w:cs="Palatino Linotype"/>
                <w:b/>
                <w:sz w:val="18"/>
                <w:szCs w:val="18"/>
              </w:rPr>
              <w:t>Salaries</w:t>
            </w:r>
          </w:p>
          <w:p w14:paraId="7A76DD61" w14:textId="6FB03158" w:rsidR="00981CAA" w:rsidRPr="00060417" w:rsidRDefault="00981CAA" w:rsidP="00217441">
            <w:pPr>
              <w:spacing w:before="0" w:after="0" w:line="240" w:lineRule="auto"/>
              <w:jc w:val="center"/>
              <w:rPr>
                <w:rFonts w:eastAsia="Palatino Linotype" w:cs="Palatino Linotype"/>
                <w:sz w:val="18"/>
                <w:szCs w:val="18"/>
              </w:rPr>
            </w:pPr>
            <w:r w:rsidRPr="00060417">
              <w:rPr>
                <w:rFonts w:eastAsia="Palatino Linotype" w:cs="Palatino Linotype"/>
                <w:b/>
                <w:sz w:val="18"/>
                <w:szCs w:val="18"/>
              </w:rPr>
              <w:t>(100)</w:t>
            </w:r>
          </w:p>
        </w:tc>
        <w:tc>
          <w:tcPr>
            <w:tcW w:w="1170" w:type="dxa"/>
          </w:tcPr>
          <w:p w14:paraId="5D29BEE7" w14:textId="10271541" w:rsidR="00981CAA" w:rsidRPr="00060417" w:rsidRDefault="00981CAA" w:rsidP="00217441">
            <w:pPr>
              <w:spacing w:before="0" w:after="0" w:line="240" w:lineRule="auto"/>
              <w:jc w:val="center"/>
              <w:rPr>
                <w:rFonts w:eastAsia="Palatino Linotype" w:cs="Palatino Linotype"/>
                <w:sz w:val="18"/>
                <w:szCs w:val="18"/>
              </w:rPr>
            </w:pPr>
            <w:r w:rsidRPr="00060417">
              <w:rPr>
                <w:rFonts w:eastAsia="Palatino Linotype" w:cs="Palatino Linotype"/>
                <w:b/>
                <w:sz w:val="18"/>
                <w:szCs w:val="18"/>
              </w:rPr>
              <w:t>Employees Benefits</w:t>
            </w:r>
          </w:p>
          <w:p w14:paraId="30F7B878" w14:textId="3699A56A" w:rsidR="00981CAA" w:rsidRPr="00060417" w:rsidRDefault="00981CAA" w:rsidP="00217441">
            <w:pPr>
              <w:spacing w:before="0" w:after="0" w:line="240" w:lineRule="auto"/>
              <w:jc w:val="center"/>
              <w:rPr>
                <w:rFonts w:eastAsia="Palatino Linotype" w:cs="Palatino Linotype"/>
                <w:sz w:val="18"/>
                <w:szCs w:val="18"/>
              </w:rPr>
            </w:pPr>
            <w:r w:rsidRPr="00060417">
              <w:rPr>
                <w:rFonts w:eastAsia="Palatino Linotype" w:cs="Palatino Linotype"/>
                <w:b/>
                <w:sz w:val="18"/>
                <w:szCs w:val="18"/>
              </w:rPr>
              <w:t>(200)</w:t>
            </w:r>
          </w:p>
        </w:tc>
        <w:tc>
          <w:tcPr>
            <w:tcW w:w="1350" w:type="dxa"/>
          </w:tcPr>
          <w:p w14:paraId="282799F7" w14:textId="5A0224B5" w:rsidR="00981CAA" w:rsidRPr="00F54C6A" w:rsidRDefault="00981CAA" w:rsidP="00217441">
            <w:pPr>
              <w:spacing w:before="0" w:after="0" w:line="240" w:lineRule="auto"/>
              <w:jc w:val="center"/>
              <w:rPr>
                <w:rFonts w:eastAsia="Palatino Linotype" w:cs="Palatino Linotype"/>
                <w:sz w:val="18"/>
                <w:szCs w:val="18"/>
              </w:rPr>
            </w:pPr>
            <w:r w:rsidRPr="00F54C6A">
              <w:rPr>
                <w:rFonts w:eastAsia="Palatino Linotype" w:cs="Palatino Linotype"/>
                <w:b/>
                <w:sz w:val="18"/>
                <w:szCs w:val="18"/>
              </w:rPr>
              <w:t>Professional and Technical Services</w:t>
            </w:r>
          </w:p>
          <w:p w14:paraId="3B601DD2" w14:textId="77777777" w:rsidR="00981CAA" w:rsidRDefault="00981CAA" w:rsidP="00217441">
            <w:pPr>
              <w:spacing w:before="0" w:after="0" w:line="240" w:lineRule="auto"/>
              <w:jc w:val="center"/>
              <w:rPr>
                <w:rFonts w:eastAsia="Palatino Linotype" w:cs="Palatino Linotype"/>
                <w:b/>
                <w:sz w:val="18"/>
                <w:szCs w:val="18"/>
              </w:rPr>
            </w:pPr>
            <w:r w:rsidRPr="00F54C6A">
              <w:rPr>
                <w:rFonts w:eastAsia="Palatino Linotype" w:cs="Palatino Linotype"/>
                <w:b/>
                <w:sz w:val="18"/>
                <w:szCs w:val="18"/>
              </w:rPr>
              <w:t>Consultants Contracts</w:t>
            </w:r>
          </w:p>
          <w:p w14:paraId="7164C1F3" w14:textId="77777777" w:rsidR="001A47EC" w:rsidRPr="00F54C6A" w:rsidRDefault="001A47EC" w:rsidP="001A47EC">
            <w:pPr>
              <w:spacing w:before="0" w:after="0" w:line="240" w:lineRule="auto"/>
              <w:jc w:val="center"/>
              <w:rPr>
                <w:rFonts w:eastAsia="Palatino Linotype" w:cs="Palatino Linotype"/>
                <w:sz w:val="18"/>
                <w:szCs w:val="18"/>
              </w:rPr>
            </w:pPr>
            <w:r w:rsidRPr="00F54C6A">
              <w:rPr>
                <w:rFonts w:eastAsia="Palatino Linotype" w:cs="Palatino Linotype"/>
                <w:b/>
                <w:sz w:val="18"/>
                <w:szCs w:val="18"/>
              </w:rPr>
              <w:t>(300)</w:t>
            </w:r>
          </w:p>
          <w:p w14:paraId="54DA9234" w14:textId="43CA1A4F" w:rsidR="001A47EC" w:rsidRPr="00060417" w:rsidRDefault="001A47EC" w:rsidP="001A47EC">
            <w:pPr>
              <w:spacing w:before="0" w:after="0" w:line="240" w:lineRule="auto"/>
              <w:rPr>
                <w:rFonts w:eastAsia="Palatino Linotype" w:cs="Palatino Linotype"/>
                <w:sz w:val="18"/>
                <w:szCs w:val="18"/>
              </w:rPr>
            </w:pPr>
          </w:p>
        </w:tc>
        <w:tc>
          <w:tcPr>
            <w:tcW w:w="1170" w:type="dxa"/>
          </w:tcPr>
          <w:p w14:paraId="029DA688" w14:textId="77777777" w:rsidR="00981CAA" w:rsidRDefault="00981CAA" w:rsidP="00217441">
            <w:pPr>
              <w:spacing w:before="0" w:after="0" w:line="240" w:lineRule="auto"/>
              <w:jc w:val="center"/>
              <w:rPr>
                <w:rFonts w:eastAsia="Palatino Linotype" w:cs="Palatino Linotype"/>
                <w:b/>
                <w:sz w:val="18"/>
                <w:szCs w:val="18"/>
              </w:rPr>
            </w:pPr>
            <w:r>
              <w:rPr>
                <w:rFonts w:eastAsia="Palatino Linotype" w:cs="Palatino Linotype"/>
                <w:b/>
                <w:sz w:val="18"/>
                <w:szCs w:val="18"/>
              </w:rPr>
              <w:t>Rental of Space</w:t>
            </w:r>
          </w:p>
          <w:p w14:paraId="728C9178" w14:textId="5E33B5A8" w:rsidR="00981CAA" w:rsidRPr="00060417" w:rsidRDefault="00981CAA" w:rsidP="00217441">
            <w:pPr>
              <w:spacing w:before="0" w:after="0" w:line="240" w:lineRule="auto"/>
              <w:jc w:val="center"/>
              <w:rPr>
                <w:rFonts w:eastAsia="Palatino Linotype" w:cs="Palatino Linotype"/>
                <w:b/>
                <w:sz w:val="18"/>
                <w:szCs w:val="18"/>
              </w:rPr>
            </w:pPr>
            <w:r>
              <w:rPr>
                <w:rFonts w:eastAsia="Palatino Linotype" w:cs="Palatino Linotype"/>
                <w:b/>
                <w:sz w:val="18"/>
                <w:szCs w:val="18"/>
              </w:rPr>
              <w:t>(400)</w:t>
            </w:r>
          </w:p>
        </w:tc>
        <w:tc>
          <w:tcPr>
            <w:tcW w:w="1170" w:type="dxa"/>
          </w:tcPr>
          <w:p w14:paraId="1B873583" w14:textId="7DE7A36F" w:rsidR="00981CAA" w:rsidRPr="00060417" w:rsidRDefault="00981CAA" w:rsidP="00217441">
            <w:pPr>
              <w:spacing w:before="0" w:after="0" w:line="240" w:lineRule="auto"/>
              <w:jc w:val="center"/>
              <w:rPr>
                <w:rFonts w:eastAsia="Palatino Linotype" w:cs="Palatino Linotype"/>
                <w:sz w:val="18"/>
                <w:szCs w:val="18"/>
              </w:rPr>
            </w:pPr>
            <w:r w:rsidRPr="00060417">
              <w:rPr>
                <w:rFonts w:eastAsia="Palatino Linotype" w:cs="Palatino Linotype"/>
                <w:b/>
                <w:sz w:val="18"/>
                <w:szCs w:val="18"/>
              </w:rPr>
              <w:t xml:space="preserve">Other Purchased Services </w:t>
            </w:r>
          </w:p>
          <w:p w14:paraId="7AC919EF" w14:textId="6AAA0F6C" w:rsidR="00981CAA" w:rsidRPr="00060417" w:rsidRDefault="00981CAA" w:rsidP="00217441">
            <w:pPr>
              <w:spacing w:before="0" w:after="0" w:line="240" w:lineRule="auto"/>
              <w:jc w:val="center"/>
              <w:rPr>
                <w:rFonts w:eastAsia="Palatino Linotype" w:cs="Palatino Linotype"/>
                <w:sz w:val="18"/>
                <w:szCs w:val="18"/>
              </w:rPr>
            </w:pPr>
            <w:r w:rsidRPr="00060417">
              <w:rPr>
                <w:rFonts w:eastAsia="Palatino Linotype" w:cs="Palatino Linotype"/>
                <w:b/>
                <w:sz w:val="18"/>
                <w:szCs w:val="18"/>
              </w:rPr>
              <w:t>Travel</w:t>
            </w:r>
          </w:p>
          <w:p w14:paraId="56E1B94F" w14:textId="77777777" w:rsidR="00981CAA" w:rsidRDefault="00981CAA" w:rsidP="00217441">
            <w:pPr>
              <w:spacing w:before="0" w:after="0" w:line="240" w:lineRule="auto"/>
              <w:jc w:val="center"/>
              <w:rPr>
                <w:rFonts w:eastAsia="Palatino Linotype" w:cs="Palatino Linotype"/>
                <w:b/>
                <w:sz w:val="18"/>
                <w:szCs w:val="18"/>
              </w:rPr>
            </w:pPr>
            <w:r w:rsidRPr="00060417">
              <w:rPr>
                <w:rFonts w:eastAsia="Palatino Linotype" w:cs="Palatino Linotype"/>
                <w:b/>
                <w:sz w:val="18"/>
                <w:szCs w:val="18"/>
              </w:rPr>
              <w:t>Printing</w:t>
            </w:r>
          </w:p>
          <w:p w14:paraId="2325DCDC" w14:textId="0111506C" w:rsidR="001A47EC" w:rsidRPr="00060417" w:rsidRDefault="001A47EC" w:rsidP="00217441">
            <w:pPr>
              <w:spacing w:before="0" w:after="0" w:line="240" w:lineRule="auto"/>
              <w:jc w:val="center"/>
              <w:rPr>
                <w:rFonts w:eastAsia="Palatino Linotype" w:cs="Palatino Linotype"/>
                <w:sz w:val="18"/>
                <w:szCs w:val="18"/>
              </w:rPr>
            </w:pPr>
            <w:r>
              <w:rPr>
                <w:rFonts w:eastAsia="Palatino Linotype" w:cs="Palatino Linotype"/>
                <w:b/>
                <w:sz w:val="18"/>
                <w:szCs w:val="18"/>
              </w:rPr>
              <w:t>(</w:t>
            </w:r>
            <w:r w:rsidRPr="00060417">
              <w:rPr>
                <w:rFonts w:eastAsia="Palatino Linotype" w:cs="Palatino Linotype"/>
                <w:b/>
                <w:sz w:val="18"/>
                <w:szCs w:val="18"/>
              </w:rPr>
              <w:t>500)</w:t>
            </w:r>
          </w:p>
        </w:tc>
        <w:tc>
          <w:tcPr>
            <w:tcW w:w="1350" w:type="dxa"/>
          </w:tcPr>
          <w:p w14:paraId="7C3F002E" w14:textId="797ACBF8" w:rsidR="00981CAA" w:rsidRPr="00060417" w:rsidRDefault="00981CAA" w:rsidP="00217441">
            <w:pPr>
              <w:spacing w:before="0" w:after="0" w:line="240" w:lineRule="auto"/>
              <w:jc w:val="center"/>
              <w:rPr>
                <w:rFonts w:eastAsia="Palatino Linotype" w:cs="Palatino Linotype"/>
                <w:sz w:val="18"/>
                <w:szCs w:val="18"/>
              </w:rPr>
            </w:pPr>
            <w:r w:rsidRPr="00060417">
              <w:rPr>
                <w:rFonts w:eastAsia="Palatino Linotype" w:cs="Palatino Linotype"/>
                <w:b/>
                <w:sz w:val="18"/>
                <w:szCs w:val="18"/>
              </w:rPr>
              <w:t xml:space="preserve">Supplies </w:t>
            </w:r>
          </w:p>
          <w:p w14:paraId="5E1BD19B" w14:textId="49BB2F0B" w:rsidR="00981CAA" w:rsidRPr="00060417" w:rsidRDefault="00981CAA" w:rsidP="00217441">
            <w:pPr>
              <w:spacing w:before="0" w:after="0" w:line="240" w:lineRule="auto"/>
              <w:jc w:val="center"/>
              <w:rPr>
                <w:rFonts w:eastAsia="Palatino Linotype" w:cs="Palatino Linotype"/>
                <w:sz w:val="18"/>
                <w:szCs w:val="18"/>
              </w:rPr>
            </w:pPr>
            <w:r w:rsidRPr="00060417">
              <w:rPr>
                <w:rFonts w:eastAsia="Palatino Linotype" w:cs="Palatino Linotype"/>
                <w:b/>
                <w:sz w:val="18"/>
                <w:szCs w:val="18"/>
              </w:rPr>
              <w:t>Food</w:t>
            </w:r>
          </w:p>
          <w:p w14:paraId="4255344A" w14:textId="79EE354F" w:rsidR="00981CAA" w:rsidRPr="00060417" w:rsidRDefault="00981CAA" w:rsidP="00217441">
            <w:pPr>
              <w:spacing w:before="0" w:after="0" w:line="240" w:lineRule="auto"/>
              <w:jc w:val="center"/>
              <w:rPr>
                <w:rFonts w:eastAsia="Palatino Linotype" w:cs="Palatino Linotype"/>
                <w:sz w:val="18"/>
                <w:szCs w:val="18"/>
              </w:rPr>
            </w:pPr>
            <w:r w:rsidRPr="00060417">
              <w:rPr>
                <w:rFonts w:eastAsia="Palatino Linotype" w:cs="Palatino Linotype"/>
                <w:b/>
                <w:sz w:val="18"/>
                <w:szCs w:val="18"/>
              </w:rPr>
              <w:t>Books</w:t>
            </w:r>
          </w:p>
          <w:p w14:paraId="69705183" w14:textId="77777777" w:rsidR="00981CAA" w:rsidRDefault="00981CAA" w:rsidP="00217441">
            <w:pPr>
              <w:spacing w:before="0" w:after="0" w:line="240" w:lineRule="auto"/>
              <w:jc w:val="center"/>
              <w:rPr>
                <w:rFonts w:eastAsia="Palatino Linotype" w:cs="Palatino Linotype"/>
                <w:b/>
                <w:sz w:val="18"/>
                <w:szCs w:val="18"/>
              </w:rPr>
            </w:pPr>
            <w:r w:rsidRPr="00060417">
              <w:rPr>
                <w:rFonts w:eastAsia="Palatino Linotype" w:cs="Palatino Linotype"/>
                <w:b/>
                <w:sz w:val="18"/>
                <w:szCs w:val="18"/>
              </w:rPr>
              <w:t>Periodicals</w:t>
            </w:r>
          </w:p>
          <w:p w14:paraId="21F803D7" w14:textId="14F40581" w:rsidR="001A47EC" w:rsidRPr="00060417" w:rsidRDefault="001A47EC" w:rsidP="00217441">
            <w:pPr>
              <w:spacing w:before="0" w:after="0" w:line="240" w:lineRule="auto"/>
              <w:jc w:val="center"/>
              <w:rPr>
                <w:rFonts w:eastAsia="Palatino Linotype" w:cs="Palatino Linotype"/>
                <w:sz w:val="18"/>
                <w:szCs w:val="18"/>
              </w:rPr>
            </w:pPr>
            <w:r w:rsidRPr="00060417">
              <w:rPr>
                <w:rFonts w:eastAsia="Palatino Linotype" w:cs="Palatino Linotype"/>
                <w:b/>
                <w:sz w:val="18"/>
                <w:szCs w:val="18"/>
              </w:rPr>
              <w:t>(600)</w:t>
            </w:r>
          </w:p>
        </w:tc>
        <w:tc>
          <w:tcPr>
            <w:tcW w:w="1260" w:type="dxa"/>
          </w:tcPr>
          <w:p w14:paraId="657970C6" w14:textId="77A6CC5B" w:rsidR="00981CAA" w:rsidRPr="00060417" w:rsidRDefault="00981CAA" w:rsidP="00217441">
            <w:pPr>
              <w:spacing w:before="0" w:after="0" w:line="240" w:lineRule="auto"/>
              <w:jc w:val="center"/>
              <w:rPr>
                <w:rFonts w:eastAsia="Palatino Linotype" w:cs="Palatino Linotype"/>
                <w:sz w:val="18"/>
                <w:szCs w:val="18"/>
              </w:rPr>
            </w:pPr>
            <w:r w:rsidRPr="00060417">
              <w:rPr>
                <w:rFonts w:eastAsia="Palatino Linotype" w:cs="Palatino Linotype"/>
                <w:b/>
                <w:sz w:val="18"/>
                <w:szCs w:val="18"/>
              </w:rPr>
              <w:t>Total</w:t>
            </w:r>
          </w:p>
        </w:tc>
      </w:tr>
      <w:tr w:rsidR="005B6C8F" w:rsidRPr="00060417" w14:paraId="2D937FB9" w14:textId="77777777" w:rsidTr="00DA0ECF">
        <w:tc>
          <w:tcPr>
            <w:tcW w:w="1710" w:type="dxa"/>
          </w:tcPr>
          <w:p w14:paraId="1E9979ED" w14:textId="44E57DB3" w:rsidR="005B6C8F" w:rsidRPr="00060417" w:rsidRDefault="005B6C8F" w:rsidP="005B6C8F">
            <w:pPr>
              <w:spacing w:line="240" w:lineRule="auto"/>
              <w:rPr>
                <w:rFonts w:eastAsia="Palatino Linotype" w:cs="Palatino Linotype"/>
                <w:sz w:val="18"/>
                <w:szCs w:val="18"/>
              </w:rPr>
            </w:pPr>
            <w:r w:rsidRPr="00060417">
              <w:rPr>
                <w:rFonts w:eastAsia="Palatino Linotype" w:cs="Palatino Linotype"/>
                <w:sz w:val="18"/>
                <w:szCs w:val="18"/>
              </w:rPr>
              <w:t>2212</w:t>
            </w:r>
            <w:r>
              <w:rPr>
                <w:rFonts w:eastAsia="Palatino Linotype" w:cs="Palatino Linotype"/>
                <w:sz w:val="18"/>
                <w:szCs w:val="18"/>
              </w:rPr>
              <w:t xml:space="preserve"> - </w:t>
            </w:r>
            <w:r w:rsidRPr="00060417">
              <w:rPr>
                <w:rFonts w:eastAsia="Palatino Linotype" w:cs="Palatino Linotype"/>
                <w:sz w:val="18"/>
                <w:szCs w:val="18"/>
              </w:rPr>
              <w:t>Instruction and Curriculum Development</w:t>
            </w:r>
          </w:p>
        </w:tc>
        <w:tc>
          <w:tcPr>
            <w:tcW w:w="990" w:type="dxa"/>
          </w:tcPr>
          <w:p w14:paraId="2A48BC0F" w14:textId="2FEF06AD"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Salaries for Instruction and Curriculum Development."/>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30165BB4" w14:textId="7FDFF402"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Employees Benefits for Instruction and Curriculum Development."/>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05C400B5" w14:textId="4DA0F6C6"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Professional and Technical Services Consultants Contacts for Instruction and Curriculum Development."/>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43E9D170" w14:textId="3327E21F"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Rental of Space for Instruction and Curriculum Development."/>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4FA52414" w14:textId="1C1A9116"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Other Purchased Sevices Travel Printing for Instruction and Curriculum Development."/>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449452F4" w14:textId="423CB9F5"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Supplies Food Books Periodicals for Instruction and Curriculum Development."/>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260" w:type="dxa"/>
          </w:tcPr>
          <w:p w14:paraId="5D2C1C70" w14:textId="2EB6B1FD"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total amount for Instruction and Curriculum Development."/>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r>
      <w:tr w:rsidR="005B6C8F" w:rsidRPr="00060417" w14:paraId="408F1F6E" w14:textId="77777777" w:rsidTr="00DA0ECF">
        <w:tc>
          <w:tcPr>
            <w:tcW w:w="1710" w:type="dxa"/>
          </w:tcPr>
          <w:p w14:paraId="08E62C62" w14:textId="2DE1C763" w:rsidR="005B6C8F" w:rsidRPr="00060417" w:rsidRDefault="005B6C8F" w:rsidP="005B6C8F">
            <w:pPr>
              <w:spacing w:line="240" w:lineRule="auto"/>
              <w:rPr>
                <w:rFonts w:eastAsia="Palatino Linotype" w:cs="Palatino Linotype"/>
                <w:color w:val="212121"/>
                <w:sz w:val="18"/>
                <w:szCs w:val="18"/>
              </w:rPr>
            </w:pPr>
            <w:r w:rsidRPr="00060417">
              <w:rPr>
                <w:rFonts w:eastAsia="Palatino Linotype" w:cs="Palatino Linotype"/>
                <w:color w:val="212121"/>
                <w:sz w:val="18"/>
                <w:szCs w:val="18"/>
              </w:rPr>
              <w:t>2213 - Instructional Staff Training</w:t>
            </w:r>
          </w:p>
        </w:tc>
        <w:tc>
          <w:tcPr>
            <w:tcW w:w="990" w:type="dxa"/>
          </w:tcPr>
          <w:p w14:paraId="3F8AE461" w14:textId="31D7036A"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Salaries for Instructional Staff Training."/>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2BA48A4D" w14:textId="20AABE72"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Employees Benefits for Instructional Staff Training."/>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714E52CD" w14:textId="5158D316"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Professional and Technical Services Consultants Contacts for Instructional Staff Training."/>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6A58E050" w14:textId="57A6CB42"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Rental of Space for Instructional Staff Training."/>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736CFFAB" w14:textId="34D07BC5"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Other Purchased Sevices Travel Printing for Instructional Staff Training."/>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73B8C3EA" w14:textId="3D28F169"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Supplies Food Books Periodicals for Instructional Staff Training."/>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260" w:type="dxa"/>
          </w:tcPr>
          <w:p w14:paraId="19422B0D" w14:textId="66C20F80"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total amount for Instructional Staff Training."/>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r>
      <w:tr w:rsidR="005B6C8F" w:rsidRPr="00060417" w14:paraId="0AC8FDD0" w14:textId="77777777" w:rsidTr="00DA0ECF">
        <w:tc>
          <w:tcPr>
            <w:tcW w:w="1710" w:type="dxa"/>
          </w:tcPr>
          <w:p w14:paraId="3AF67476" w14:textId="78F2B48D" w:rsidR="005B6C8F" w:rsidRPr="00060417" w:rsidRDefault="005B6C8F" w:rsidP="005B6C8F">
            <w:pPr>
              <w:spacing w:line="240" w:lineRule="auto"/>
              <w:rPr>
                <w:rFonts w:eastAsia="Palatino Linotype" w:cs="Palatino Linotype"/>
                <w:color w:val="212121"/>
                <w:sz w:val="18"/>
                <w:szCs w:val="18"/>
              </w:rPr>
            </w:pPr>
            <w:r w:rsidRPr="00060417">
              <w:rPr>
                <w:rFonts w:eastAsia="Palatino Linotype" w:cs="Palatino Linotype"/>
                <w:color w:val="212121"/>
                <w:sz w:val="18"/>
                <w:szCs w:val="18"/>
              </w:rPr>
              <w:t>2219 - Other Improvement of Instruction Services</w:t>
            </w:r>
          </w:p>
        </w:tc>
        <w:tc>
          <w:tcPr>
            <w:tcW w:w="990" w:type="dxa"/>
          </w:tcPr>
          <w:p w14:paraId="694A08C8" w14:textId="3DD990D8"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Salaries for Other Improvement of Instruction Service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75F6A2A3" w14:textId="5E968529"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Employees Benefits for Other Improvement of Instruction Service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20BC7A03" w14:textId="4F7F55CD"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Professional and Technical Services Consultants Contacts for Other Improvement of Instruction Service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086E485D" w14:textId="630B867E"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Rental of Space for Other Improvement of Instruction Service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6CCDA635" w14:textId="4C3374A0"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Other Purchased Sevices Travel Printing for Other Improvement of Instruction Service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603880BB" w14:textId="6D0E0AB2"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Supplies Food Books Periodicals for Other Improvement of Instruction Service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260" w:type="dxa"/>
          </w:tcPr>
          <w:p w14:paraId="7FE43784" w14:textId="4EBD3012"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total amount for Other Improvement of Instruction Service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r>
      <w:tr w:rsidR="005B6C8F" w:rsidRPr="00060417" w14:paraId="0DF57190" w14:textId="77777777" w:rsidTr="00DA0ECF">
        <w:tc>
          <w:tcPr>
            <w:tcW w:w="1710" w:type="dxa"/>
          </w:tcPr>
          <w:p w14:paraId="402ECB95" w14:textId="455A2E46" w:rsidR="005B6C8F" w:rsidRPr="00981CAA" w:rsidRDefault="005B6C8F" w:rsidP="005B6C8F">
            <w:pPr>
              <w:spacing w:line="240" w:lineRule="auto"/>
              <w:rPr>
                <w:rFonts w:eastAsia="Palatino Linotype" w:cs="Palatino Linotype"/>
                <w:sz w:val="18"/>
                <w:szCs w:val="18"/>
              </w:rPr>
            </w:pPr>
            <w:r w:rsidRPr="00060417">
              <w:rPr>
                <w:rFonts w:eastAsia="Palatino Linotype" w:cs="Palatino Linotype"/>
                <w:color w:val="212121"/>
                <w:sz w:val="18"/>
                <w:szCs w:val="18"/>
              </w:rPr>
              <w:t>2290 - Other Support Services - Instructional Staff</w:t>
            </w:r>
          </w:p>
        </w:tc>
        <w:tc>
          <w:tcPr>
            <w:tcW w:w="990" w:type="dxa"/>
          </w:tcPr>
          <w:p w14:paraId="385C5E95" w14:textId="4AEA0179"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Other Support Services - Instructional Staff."/>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06D14E74" w14:textId="0E475E1F"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Employees Benefits for Other Support Services - Instructional Staff."/>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67EA6DD0" w14:textId="62F27299"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Professional and Technical Services Consultants Contacts for Other Support Services - Instructional Staff."/>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2B920BF3" w14:textId="0A233F49"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Rental of Space for Other Support Services - Instructional Staff."/>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07CC2194" w14:textId="053F95FC"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Other Purchased Sevices Travel Printing for Other Support Services - Instructional Staff."/>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6735B709" w14:textId="73699C71"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Supplies Food Books Periodicals for Other Support Services - Instructional Staff."/>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260" w:type="dxa"/>
          </w:tcPr>
          <w:p w14:paraId="54D15580" w14:textId="35A38839"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total amount for Other Support Services - Instructional Staff."/>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r>
      <w:tr w:rsidR="005B6C8F" w:rsidRPr="00060417" w14:paraId="1BD74B3A" w14:textId="77777777" w:rsidTr="00DA0ECF">
        <w:tc>
          <w:tcPr>
            <w:tcW w:w="1710" w:type="dxa"/>
          </w:tcPr>
          <w:p w14:paraId="380F40DE" w14:textId="586D6192" w:rsidR="005B6C8F" w:rsidRPr="00981CAA" w:rsidRDefault="005B6C8F" w:rsidP="005B6C8F">
            <w:pPr>
              <w:spacing w:line="240" w:lineRule="auto"/>
              <w:rPr>
                <w:rFonts w:eastAsia="Palatino Linotype" w:cs="Palatino Linotype"/>
                <w:sz w:val="18"/>
                <w:szCs w:val="18"/>
              </w:rPr>
            </w:pPr>
            <w:r>
              <w:rPr>
                <w:rFonts w:eastAsia="Palatino Linotype" w:cs="Palatino Linotype"/>
                <w:color w:val="212121"/>
                <w:sz w:val="18"/>
                <w:szCs w:val="18"/>
              </w:rPr>
              <w:t>2610 - Rental of Space</w:t>
            </w:r>
          </w:p>
        </w:tc>
        <w:tc>
          <w:tcPr>
            <w:tcW w:w="990" w:type="dxa"/>
          </w:tcPr>
          <w:p w14:paraId="0D01046B" w14:textId="5DADBF35"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Salaries for Rental of Space."/>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2F1D786A" w14:textId="6D8D3F8C"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Employees Benefits for Rental of Space."/>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34854C14" w14:textId="5ECBE242"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Professional and Technical Services Consultants for Rental of Space."/>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5DC940C0" w14:textId="4EB3D651"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Rental of Space for Rental of Space."/>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364D72EE" w14:textId="6431C12F"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Other Purchased Sevices Travel Printing for Rental of Space."/>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017BB25E" w14:textId="63CD0728"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Supplies Food Books Periodicals for Rental of Space."/>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260" w:type="dxa"/>
          </w:tcPr>
          <w:p w14:paraId="04A3F289" w14:textId="4B9876A0"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total amount for Rental of Space."/>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r>
      <w:tr w:rsidR="005B6C8F" w:rsidRPr="00060417" w14:paraId="2ADF227A" w14:textId="77777777" w:rsidTr="00DA0ECF">
        <w:tc>
          <w:tcPr>
            <w:tcW w:w="1710" w:type="dxa"/>
          </w:tcPr>
          <w:p w14:paraId="47126A2B" w14:textId="1931A510" w:rsidR="005B6C8F" w:rsidRPr="00060417" w:rsidRDefault="005B6C8F" w:rsidP="005B6C8F">
            <w:pPr>
              <w:spacing w:line="240" w:lineRule="auto"/>
              <w:rPr>
                <w:rFonts w:eastAsia="Palatino Linotype" w:cs="Palatino Linotype"/>
                <w:color w:val="212121"/>
                <w:sz w:val="18"/>
                <w:szCs w:val="18"/>
              </w:rPr>
            </w:pPr>
            <w:r w:rsidRPr="00981CAA">
              <w:rPr>
                <w:rStyle w:val="cf01"/>
                <w:rFonts w:ascii="Palatino Linotype" w:hAnsi="Palatino Linotype"/>
              </w:rPr>
              <w:t>2999</w:t>
            </w:r>
            <w:r>
              <w:rPr>
                <w:rStyle w:val="cf01"/>
                <w:rFonts w:ascii="Palatino Linotype" w:hAnsi="Palatino Linotype"/>
              </w:rPr>
              <w:t xml:space="preserve"> - </w:t>
            </w:r>
            <w:r w:rsidRPr="00981CAA">
              <w:rPr>
                <w:rStyle w:val="cf01"/>
                <w:rFonts w:ascii="Palatino Linotype" w:hAnsi="Palatino Linotype"/>
              </w:rPr>
              <w:t>Family Engagement</w:t>
            </w:r>
          </w:p>
        </w:tc>
        <w:tc>
          <w:tcPr>
            <w:tcW w:w="990" w:type="dxa"/>
          </w:tcPr>
          <w:p w14:paraId="015D1DF1" w14:textId="330BC3F3"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Salaries for Family Engagement."/>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56939C94" w14:textId="6569035D"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Employees Benefits for Family Engagement."/>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02A9D4B5" w14:textId="08B2E892"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Professional and Technical Services Consultants for Family Engagement."/>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53D1AD29" w14:textId="5290DE16"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Rental of Space for Family Engagement."/>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01182227" w14:textId="1AA4E2E9"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Other Purchased Sevices Travel Printing for Family Engagement."/>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4FDBA978" w14:textId="42A1D438"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amount for Supplies Food Books Periodicals for Family Engagement."/>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260" w:type="dxa"/>
          </w:tcPr>
          <w:p w14:paraId="235967F4" w14:textId="55573E6F" w:rsidR="005B6C8F" w:rsidRPr="00060417" w:rsidRDefault="005B6C8F" w:rsidP="005B6C8F">
            <w:pPr>
              <w:spacing w:line="276" w:lineRule="auto"/>
              <w:rPr>
                <w:rFonts w:eastAsia="Palatino Linotype" w:cs="Palatino Linotype"/>
                <w:sz w:val="18"/>
                <w:szCs w:val="18"/>
              </w:rPr>
            </w:pPr>
            <w:r>
              <w:rPr>
                <w:rFonts w:eastAsia="Palatino Linotype" w:cs="Palatino Linotype"/>
                <w:u w:val="single"/>
              </w:rPr>
              <w:fldChar w:fldCharType="begin">
                <w:ffData>
                  <w:name w:val=""/>
                  <w:enabled/>
                  <w:calcOnExit w:val="0"/>
                  <w:statusText w:type="text" w:val="Type in total amount for Family Engagement."/>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r>
      <w:tr w:rsidR="005B6C8F" w:rsidRPr="00060417" w14:paraId="065AE029" w14:textId="77777777" w:rsidTr="00DA0ECF">
        <w:tc>
          <w:tcPr>
            <w:tcW w:w="1710" w:type="dxa"/>
          </w:tcPr>
          <w:p w14:paraId="070A8E55" w14:textId="539011B3" w:rsidR="005B6C8F" w:rsidRDefault="005B6C8F" w:rsidP="005B6C8F">
            <w:pPr>
              <w:spacing w:line="240" w:lineRule="auto"/>
              <w:rPr>
                <w:rFonts w:eastAsia="Palatino Linotype" w:cs="Palatino Linotype"/>
                <w:color w:val="212121"/>
                <w:sz w:val="18"/>
                <w:szCs w:val="18"/>
              </w:rPr>
            </w:pPr>
            <w:r w:rsidRPr="00981CAA">
              <w:rPr>
                <w:rStyle w:val="cf01"/>
                <w:rFonts w:ascii="Palatino Linotype" w:hAnsi="Palatino Linotype"/>
              </w:rPr>
              <w:t>3300</w:t>
            </w:r>
            <w:r>
              <w:rPr>
                <w:rStyle w:val="cf01"/>
                <w:rFonts w:ascii="Palatino Linotype" w:hAnsi="Palatino Linotype"/>
              </w:rPr>
              <w:t xml:space="preserve"> - </w:t>
            </w:r>
            <w:r w:rsidRPr="00981CAA">
              <w:rPr>
                <w:rStyle w:val="cf01"/>
                <w:rFonts w:ascii="Palatino Linotype" w:hAnsi="Palatino Linotype"/>
              </w:rPr>
              <w:t xml:space="preserve">Community Services Operations </w:t>
            </w:r>
          </w:p>
        </w:tc>
        <w:tc>
          <w:tcPr>
            <w:tcW w:w="990" w:type="dxa"/>
          </w:tcPr>
          <w:p w14:paraId="3B02F72F" w14:textId="0F031D37" w:rsidR="005B6C8F" w:rsidRPr="00060417" w:rsidRDefault="005B6C8F" w:rsidP="005B6C8F">
            <w:pPr>
              <w:spacing w:line="276" w:lineRule="auto"/>
              <w:rPr>
                <w:rFonts w:eastAsia="Palatino Linotype" w:cs="Palatino Linotype"/>
                <w:sz w:val="20"/>
                <w:szCs w:val="20"/>
              </w:rPr>
            </w:pPr>
            <w:r>
              <w:rPr>
                <w:rFonts w:eastAsia="Palatino Linotype" w:cs="Palatino Linotype"/>
                <w:u w:val="single"/>
              </w:rPr>
              <w:fldChar w:fldCharType="begin">
                <w:ffData>
                  <w:name w:val=""/>
                  <w:enabled/>
                  <w:calcOnExit w:val="0"/>
                  <w:statusText w:type="text" w:val="Type in amount for Salaries for Community Services Operation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7BD18CEA" w14:textId="0584883F" w:rsidR="005B6C8F" w:rsidRPr="00060417" w:rsidRDefault="005B6C8F" w:rsidP="005B6C8F">
            <w:pPr>
              <w:spacing w:line="276" w:lineRule="auto"/>
              <w:rPr>
                <w:rFonts w:eastAsia="Palatino Linotype" w:cs="Palatino Linotype"/>
                <w:sz w:val="20"/>
                <w:szCs w:val="20"/>
              </w:rPr>
            </w:pPr>
            <w:r>
              <w:rPr>
                <w:rFonts w:eastAsia="Palatino Linotype" w:cs="Palatino Linotype"/>
                <w:u w:val="single"/>
              </w:rPr>
              <w:fldChar w:fldCharType="begin">
                <w:ffData>
                  <w:name w:val=""/>
                  <w:enabled/>
                  <w:calcOnExit w:val="0"/>
                  <w:statusText w:type="text" w:val="Type in amount for Employees Benefits for Community Services Operation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3117F66D" w14:textId="486B9461" w:rsidR="005B6C8F" w:rsidRPr="00060417" w:rsidRDefault="005B6C8F" w:rsidP="005B6C8F">
            <w:pPr>
              <w:spacing w:line="276" w:lineRule="auto"/>
              <w:rPr>
                <w:rFonts w:eastAsia="Palatino Linotype" w:cs="Palatino Linotype"/>
                <w:sz w:val="20"/>
                <w:szCs w:val="20"/>
              </w:rPr>
            </w:pPr>
            <w:r>
              <w:rPr>
                <w:rFonts w:eastAsia="Palatino Linotype" w:cs="Palatino Linotype"/>
                <w:u w:val="single"/>
              </w:rPr>
              <w:fldChar w:fldCharType="begin">
                <w:ffData>
                  <w:name w:val=""/>
                  <w:enabled/>
                  <w:calcOnExit w:val="0"/>
                  <w:statusText w:type="text" w:val="Type in amount for Professional and Technical Services Consultants for Community Services Operation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7F559287" w14:textId="62282F9E" w:rsidR="005B6C8F" w:rsidRPr="00060417" w:rsidRDefault="005B6C8F" w:rsidP="005B6C8F">
            <w:pPr>
              <w:spacing w:line="276" w:lineRule="auto"/>
              <w:rPr>
                <w:rFonts w:eastAsia="Palatino Linotype" w:cs="Palatino Linotype"/>
                <w:sz w:val="20"/>
                <w:szCs w:val="20"/>
              </w:rPr>
            </w:pPr>
            <w:r>
              <w:rPr>
                <w:rFonts w:eastAsia="Palatino Linotype" w:cs="Palatino Linotype"/>
                <w:u w:val="single"/>
              </w:rPr>
              <w:fldChar w:fldCharType="begin">
                <w:ffData>
                  <w:name w:val=""/>
                  <w:enabled/>
                  <w:calcOnExit w:val="0"/>
                  <w:statusText w:type="text" w:val="Type in amount for Rental of Space for Community Services Operation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10E34A92" w14:textId="3AB7AD32" w:rsidR="005B6C8F" w:rsidRPr="00060417" w:rsidRDefault="005B6C8F" w:rsidP="005B6C8F">
            <w:pPr>
              <w:spacing w:line="276" w:lineRule="auto"/>
              <w:rPr>
                <w:rFonts w:eastAsia="Palatino Linotype" w:cs="Palatino Linotype"/>
                <w:sz w:val="20"/>
                <w:szCs w:val="20"/>
              </w:rPr>
            </w:pPr>
            <w:r>
              <w:rPr>
                <w:rFonts w:eastAsia="Palatino Linotype" w:cs="Palatino Linotype"/>
                <w:u w:val="single"/>
              </w:rPr>
              <w:fldChar w:fldCharType="begin">
                <w:ffData>
                  <w:name w:val=""/>
                  <w:enabled/>
                  <w:calcOnExit w:val="0"/>
                  <w:statusText w:type="text" w:val="Type in amount for Other Purchased Sevices Travel Printing for Community Services Operation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7AB06A86" w14:textId="337C271D" w:rsidR="005B6C8F" w:rsidRPr="00060417" w:rsidRDefault="005B6C8F" w:rsidP="005B6C8F">
            <w:pPr>
              <w:spacing w:line="276" w:lineRule="auto"/>
              <w:rPr>
                <w:rFonts w:eastAsia="Palatino Linotype" w:cs="Palatino Linotype"/>
                <w:sz w:val="20"/>
                <w:szCs w:val="20"/>
              </w:rPr>
            </w:pPr>
            <w:r>
              <w:rPr>
                <w:rFonts w:eastAsia="Palatino Linotype" w:cs="Palatino Linotype"/>
                <w:u w:val="single"/>
              </w:rPr>
              <w:fldChar w:fldCharType="begin">
                <w:ffData>
                  <w:name w:val=""/>
                  <w:enabled/>
                  <w:calcOnExit w:val="0"/>
                  <w:statusText w:type="text" w:val="Type in amount for Supplies Food Books Periodicals for Community Services Operation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260" w:type="dxa"/>
          </w:tcPr>
          <w:p w14:paraId="5CF38C51" w14:textId="3CF5561B" w:rsidR="005B6C8F" w:rsidRPr="00060417" w:rsidRDefault="005B6C8F" w:rsidP="005B6C8F">
            <w:pPr>
              <w:spacing w:line="276" w:lineRule="auto"/>
              <w:rPr>
                <w:rFonts w:eastAsia="Palatino Linotype" w:cs="Palatino Linotype"/>
                <w:sz w:val="20"/>
                <w:szCs w:val="20"/>
              </w:rPr>
            </w:pPr>
            <w:r>
              <w:rPr>
                <w:rFonts w:eastAsia="Palatino Linotype" w:cs="Palatino Linotype"/>
                <w:u w:val="single"/>
              </w:rPr>
              <w:fldChar w:fldCharType="begin">
                <w:ffData>
                  <w:name w:val=""/>
                  <w:enabled/>
                  <w:calcOnExit w:val="0"/>
                  <w:statusText w:type="text" w:val="Type in total amount for Community Services Operation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r>
      <w:tr w:rsidR="005B6C8F" w:rsidRPr="00060417" w14:paraId="68295BB1" w14:textId="77777777" w:rsidTr="00DA0ECF">
        <w:trPr>
          <w:trHeight w:val="917"/>
        </w:trPr>
        <w:tc>
          <w:tcPr>
            <w:tcW w:w="1710" w:type="dxa"/>
          </w:tcPr>
          <w:p w14:paraId="4425F0D7" w14:textId="2D3C137C" w:rsidR="005B6C8F" w:rsidRPr="00060417" w:rsidRDefault="005B6C8F" w:rsidP="005B6C8F">
            <w:pPr>
              <w:spacing w:line="276" w:lineRule="auto"/>
              <w:rPr>
                <w:rFonts w:eastAsia="Palatino Linotype" w:cs="Palatino Linotype"/>
                <w:color w:val="212121"/>
                <w:sz w:val="18"/>
                <w:szCs w:val="18"/>
              </w:rPr>
            </w:pPr>
            <w:r w:rsidRPr="00060417">
              <w:rPr>
                <w:rFonts w:eastAsia="Palatino Linotype" w:cs="Palatino Linotype"/>
                <w:b/>
                <w:color w:val="212121"/>
                <w:sz w:val="18"/>
                <w:szCs w:val="18"/>
              </w:rPr>
              <w:t>Total</w:t>
            </w:r>
          </w:p>
        </w:tc>
        <w:tc>
          <w:tcPr>
            <w:tcW w:w="990" w:type="dxa"/>
          </w:tcPr>
          <w:p w14:paraId="0D9B98D0" w14:textId="2AF52A18" w:rsidR="005B6C8F" w:rsidRPr="00060417" w:rsidRDefault="005B6C8F" w:rsidP="005B6C8F">
            <w:pPr>
              <w:spacing w:line="276" w:lineRule="auto"/>
              <w:rPr>
                <w:rFonts w:eastAsia="Palatino Linotype" w:cs="Palatino Linotype"/>
                <w:sz w:val="20"/>
                <w:szCs w:val="20"/>
              </w:rPr>
            </w:pPr>
            <w:r>
              <w:rPr>
                <w:rFonts w:eastAsia="Palatino Linotype" w:cs="Palatino Linotype"/>
                <w:u w:val="single"/>
              </w:rPr>
              <w:fldChar w:fldCharType="begin">
                <w:ffData>
                  <w:name w:val=""/>
                  <w:enabled/>
                  <w:calcOnExit w:val="0"/>
                  <w:statusText w:type="text" w:val="Type in total amount for Salarie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4B13A371" w14:textId="1A5C9DDB" w:rsidR="005B6C8F" w:rsidRPr="00060417" w:rsidRDefault="005B6C8F" w:rsidP="005B6C8F">
            <w:pPr>
              <w:spacing w:line="276" w:lineRule="auto"/>
              <w:rPr>
                <w:rFonts w:eastAsia="Palatino Linotype" w:cs="Palatino Linotype"/>
                <w:sz w:val="20"/>
                <w:szCs w:val="20"/>
              </w:rPr>
            </w:pPr>
            <w:r>
              <w:rPr>
                <w:rFonts w:eastAsia="Palatino Linotype" w:cs="Palatino Linotype"/>
                <w:u w:val="single"/>
              </w:rPr>
              <w:fldChar w:fldCharType="begin">
                <w:ffData>
                  <w:name w:val=""/>
                  <w:enabled/>
                  <w:calcOnExit w:val="0"/>
                  <w:statusText w:type="text" w:val="Type in total amount for Employees Benefit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0C558A0D" w14:textId="6E20AACE" w:rsidR="005B6C8F" w:rsidRPr="00060417" w:rsidRDefault="005B6C8F" w:rsidP="005B6C8F">
            <w:pPr>
              <w:spacing w:line="276" w:lineRule="auto"/>
              <w:rPr>
                <w:rFonts w:eastAsia="Palatino Linotype" w:cs="Palatino Linotype"/>
                <w:sz w:val="20"/>
                <w:szCs w:val="20"/>
              </w:rPr>
            </w:pPr>
            <w:r>
              <w:rPr>
                <w:rFonts w:eastAsia="Palatino Linotype" w:cs="Palatino Linotype"/>
                <w:u w:val="single"/>
              </w:rPr>
              <w:fldChar w:fldCharType="begin">
                <w:ffData>
                  <w:name w:val=""/>
                  <w:enabled/>
                  <w:calcOnExit w:val="0"/>
                  <w:statusText w:type="text" w:val="Type in total amount for Professional and Technical Services Consultant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7C7C41CC" w14:textId="76458F47" w:rsidR="005B6C8F" w:rsidRPr="00060417" w:rsidRDefault="005B6C8F" w:rsidP="005B6C8F">
            <w:pPr>
              <w:spacing w:line="276" w:lineRule="auto"/>
              <w:rPr>
                <w:rFonts w:eastAsia="Palatino Linotype" w:cs="Palatino Linotype"/>
                <w:sz w:val="20"/>
                <w:szCs w:val="20"/>
              </w:rPr>
            </w:pPr>
            <w:r>
              <w:rPr>
                <w:rFonts w:eastAsia="Palatino Linotype" w:cs="Palatino Linotype"/>
                <w:u w:val="single"/>
              </w:rPr>
              <w:fldChar w:fldCharType="begin">
                <w:ffData>
                  <w:name w:val=""/>
                  <w:enabled/>
                  <w:calcOnExit w:val="0"/>
                  <w:statusText w:type="text" w:val="Type in total amount for Rental of Space."/>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170" w:type="dxa"/>
          </w:tcPr>
          <w:p w14:paraId="077CE5C2" w14:textId="65968D1A" w:rsidR="005B6C8F" w:rsidRPr="00060417" w:rsidRDefault="005B6C8F" w:rsidP="005B6C8F">
            <w:pPr>
              <w:spacing w:line="276" w:lineRule="auto"/>
              <w:rPr>
                <w:rFonts w:eastAsia="Palatino Linotype" w:cs="Palatino Linotype"/>
                <w:sz w:val="20"/>
                <w:szCs w:val="20"/>
              </w:rPr>
            </w:pPr>
            <w:r>
              <w:rPr>
                <w:rFonts w:eastAsia="Palatino Linotype" w:cs="Palatino Linotype"/>
                <w:u w:val="single"/>
              </w:rPr>
              <w:fldChar w:fldCharType="begin">
                <w:ffData>
                  <w:name w:val=""/>
                  <w:enabled/>
                  <w:calcOnExit w:val="0"/>
                  <w:statusText w:type="text" w:val="Type in total amount for Other Purchased Sevices Travel Printing."/>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350" w:type="dxa"/>
          </w:tcPr>
          <w:p w14:paraId="029C2DF6" w14:textId="5BB01774" w:rsidR="005B6C8F" w:rsidRPr="00060417" w:rsidRDefault="005B6C8F" w:rsidP="005B6C8F">
            <w:pPr>
              <w:spacing w:line="276" w:lineRule="auto"/>
              <w:rPr>
                <w:rFonts w:eastAsia="Palatino Linotype" w:cs="Palatino Linotype"/>
                <w:sz w:val="20"/>
                <w:szCs w:val="20"/>
              </w:rPr>
            </w:pPr>
            <w:r>
              <w:rPr>
                <w:rFonts w:eastAsia="Palatino Linotype" w:cs="Palatino Linotype"/>
                <w:u w:val="single"/>
              </w:rPr>
              <w:fldChar w:fldCharType="begin">
                <w:ffData>
                  <w:name w:val=""/>
                  <w:enabled/>
                  <w:calcOnExit w:val="0"/>
                  <w:statusText w:type="text" w:val="Type in amount for Supplies Food Books Periodicals."/>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c>
          <w:tcPr>
            <w:tcW w:w="1260" w:type="dxa"/>
          </w:tcPr>
          <w:p w14:paraId="6C019914" w14:textId="0D80A465" w:rsidR="005B6C8F" w:rsidRPr="00060417" w:rsidRDefault="005B6C8F" w:rsidP="005B6C8F">
            <w:pPr>
              <w:spacing w:line="276" w:lineRule="auto"/>
              <w:rPr>
                <w:rFonts w:eastAsia="Palatino Linotype" w:cs="Palatino Linotype"/>
                <w:sz w:val="20"/>
                <w:szCs w:val="20"/>
              </w:rPr>
            </w:pPr>
            <w:r>
              <w:rPr>
                <w:rFonts w:eastAsia="Palatino Linotype" w:cs="Palatino Linotype"/>
                <w:u w:val="single"/>
              </w:rPr>
              <w:fldChar w:fldCharType="begin">
                <w:ffData>
                  <w:name w:val=""/>
                  <w:enabled/>
                  <w:calcOnExit w:val="0"/>
                  <w:statusText w:type="text" w:val="Type in grand total amount."/>
                  <w:textInput>
                    <w:type w:val="number"/>
                    <w:format w:val="$#,##0.00;($#,##0.00)"/>
                  </w:textInput>
                </w:ffData>
              </w:fldChar>
            </w:r>
            <w:r>
              <w:rPr>
                <w:rFonts w:eastAsia="Palatino Linotype" w:cs="Palatino Linotype"/>
                <w:u w:val="single"/>
              </w:rPr>
              <w:instrText xml:space="preserve"> FORMTEXT </w:instrText>
            </w:r>
            <w:r>
              <w:rPr>
                <w:rFonts w:eastAsia="Palatino Linotype" w:cs="Palatino Linotype"/>
                <w:u w:val="single"/>
              </w:rPr>
            </w:r>
            <w:r>
              <w:rPr>
                <w:rFonts w:eastAsia="Palatino Linotype" w:cs="Palatino Linotype"/>
                <w:u w:val="single"/>
              </w:rPr>
              <w:fldChar w:fldCharType="separate"/>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noProof/>
                <w:u w:val="single"/>
              </w:rPr>
              <w:t> </w:t>
            </w:r>
            <w:r>
              <w:rPr>
                <w:rFonts w:eastAsia="Palatino Linotype" w:cs="Palatino Linotype"/>
                <w:u w:val="single"/>
              </w:rPr>
              <w:fldChar w:fldCharType="end"/>
            </w:r>
          </w:p>
        </w:tc>
      </w:tr>
    </w:tbl>
    <w:p w14:paraId="1EC53518" w14:textId="08177CF7" w:rsidR="00DD0B11" w:rsidRDefault="00954415" w:rsidP="50831CA6">
      <w:pPr>
        <w:spacing w:before="240"/>
        <w:rPr>
          <w:rFonts w:ascii="Franklin Gothic Demi" w:eastAsia="Franklin Gothic Demi Cond" w:hAnsi="Franklin Gothic Demi" w:cs="Franklin Gothic Demi Cond"/>
          <w:color w:val="000000" w:themeColor="text1"/>
          <w:sz w:val="28"/>
          <w:szCs w:val="28"/>
        </w:rPr>
      </w:pPr>
      <w:r w:rsidRPr="00ED1E75">
        <w:rPr>
          <w:rFonts w:ascii="Franklin Gothic Demi" w:eastAsia="Franklin Gothic Demi Cond" w:hAnsi="Franklin Gothic Demi" w:cs="Franklin Gothic Demi Cond"/>
          <w:color w:val="000000" w:themeColor="text1"/>
          <w:sz w:val="28"/>
          <w:szCs w:val="28"/>
        </w:rPr>
        <w:t>Budget Justification</w:t>
      </w:r>
    </w:p>
    <w:p w14:paraId="06C30C18" w14:textId="06C37161" w:rsidR="00ED45AF" w:rsidRDefault="00ED45AF" w:rsidP="50831CA6">
      <w:pPr>
        <w:spacing w:before="240"/>
      </w:pPr>
      <w:r>
        <w:t xml:space="preserve">Explain how appropriated funds will enable </w:t>
      </w:r>
      <w:r w:rsidR="00ED1E75">
        <w:t xml:space="preserve">the SU/SD to meet the project goals. </w:t>
      </w:r>
      <w:r w:rsidR="005B6C8F">
        <w:rPr>
          <w:rFonts w:eastAsia="Palatino Linotype" w:cs="Palatino Linotype"/>
          <w:u w:val="single"/>
        </w:rPr>
        <w:fldChar w:fldCharType="begin">
          <w:ffData>
            <w:name w:val=""/>
            <w:enabled/>
            <w:calcOnExit w:val="0"/>
            <w:statusText w:type="text" w:val="Explain how appropriated funds will enable the SU/SD to meet the project goals."/>
            <w:textInput/>
          </w:ffData>
        </w:fldChar>
      </w:r>
      <w:r w:rsidR="005B6C8F">
        <w:rPr>
          <w:rFonts w:eastAsia="Palatino Linotype" w:cs="Palatino Linotype"/>
          <w:u w:val="single"/>
        </w:rPr>
        <w:instrText xml:space="preserve"> FORMTEXT </w:instrText>
      </w:r>
      <w:r w:rsidR="005B6C8F">
        <w:rPr>
          <w:rFonts w:eastAsia="Palatino Linotype" w:cs="Palatino Linotype"/>
          <w:u w:val="single"/>
        </w:rPr>
      </w:r>
      <w:r w:rsidR="005B6C8F">
        <w:rPr>
          <w:rFonts w:eastAsia="Palatino Linotype" w:cs="Palatino Linotype"/>
          <w:u w:val="single"/>
        </w:rPr>
        <w:fldChar w:fldCharType="separate"/>
      </w:r>
      <w:r w:rsidR="005B6C8F">
        <w:rPr>
          <w:rFonts w:eastAsia="Palatino Linotype" w:cs="Palatino Linotype"/>
          <w:noProof/>
          <w:u w:val="single"/>
        </w:rPr>
        <w:t> </w:t>
      </w:r>
      <w:r w:rsidR="005B6C8F">
        <w:rPr>
          <w:rFonts w:eastAsia="Palatino Linotype" w:cs="Palatino Linotype"/>
          <w:noProof/>
          <w:u w:val="single"/>
        </w:rPr>
        <w:t> </w:t>
      </w:r>
      <w:r w:rsidR="005B6C8F">
        <w:rPr>
          <w:rFonts w:eastAsia="Palatino Linotype" w:cs="Palatino Linotype"/>
          <w:noProof/>
          <w:u w:val="single"/>
        </w:rPr>
        <w:t> </w:t>
      </w:r>
      <w:r w:rsidR="005B6C8F">
        <w:rPr>
          <w:rFonts w:eastAsia="Palatino Linotype" w:cs="Palatino Linotype"/>
          <w:noProof/>
          <w:u w:val="single"/>
        </w:rPr>
        <w:t> </w:t>
      </w:r>
      <w:r w:rsidR="005B6C8F">
        <w:rPr>
          <w:rFonts w:eastAsia="Palatino Linotype" w:cs="Palatino Linotype"/>
          <w:noProof/>
          <w:u w:val="single"/>
        </w:rPr>
        <w:t> </w:t>
      </w:r>
      <w:r w:rsidR="005B6C8F">
        <w:rPr>
          <w:rFonts w:eastAsia="Palatino Linotype" w:cs="Palatino Linotype"/>
          <w:u w:val="single"/>
        </w:rPr>
        <w:fldChar w:fldCharType="end"/>
      </w:r>
    </w:p>
    <w:p w14:paraId="32AB542F" w14:textId="6C22564C" w:rsidR="4781D011" w:rsidRPr="00ED1E75" w:rsidRDefault="4781D011" w:rsidP="50831CA6">
      <w:pPr>
        <w:spacing w:before="240"/>
        <w:rPr>
          <w:rFonts w:ascii="Franklin Gothic Demi" w:eastAsia="Palatino Linotype" w:hAnsi="Franklin Gothic Demi" w:cs="Palatino Linotype"/>
          <w:color w:val="000000" w:themeColor="text1"/>
          <w:sz w:val="28"/>
          <w:szCs w:val="28"/>
        </w:rPr>
      </w:pPr>
    </w:p>
    <w:p w14:paraId="7A40206E" w14:textId="0D990518" w:rsidR="006F0791" w:rsidRDefault="006F0791">
      <w:pPr>
        <w:spacing w:before="0" w:after="200" w:line="276" w:lineRule="auto"/>
        <w:rPr>
          <w:rFonts w:ascii="Franklin Gothic Demi Cond" w:eastAsia="Franklin Gothic Demi Cond" w:hAnsi="Franklin Gothic Demi Cond" w:cs="Franklin Gothic Demi Cond"/>
          <w:bCs w:val="0"/>
          <w:color w:val="000000" w:themeColor="text1"/>
          <w:sz w:val="28"/>
        </w:rPr>
      </w:pPr>
    </w:p>
    <w:sectPr w:rsidR="006F0791" w:rsidSect="00CC110A">
      <w:footerReference w:type="default" r:id="rId22"/>
      <w:headerReference w:type="first" r:id="rId23"/>
      <w:footerReference w:type="first" r:id="rId24"/>
      <w:pgSz w:w="12240" w:h="15840"/>
      <w:pgMar w:top="720" w:right="1440" w:bottom="720" w:left="1440" w:header="720" w:footer="37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715F4" w14:textId="77777777" w:rsidR="00E03F28" w:rsidRDefault="00E03F28" w:rsidP="004062C7">
      <w:r>
        <w:separator/>
      </w:r>
    </w:p>
  </w:endnote>
  <w:endnote w:type="continuationSeparator" w:id="0">
    <w:p w14:paraId="6E332CF0" w14:textId="77777777" w:rsidR="00E03F28" w:rsidRDefault="00E03F28" w:rsidP="004062C7">
      <w:r>
        <w:continuationSeparator/>
      </w:r>
    </w:p>
  </w:endnote>
  <w:endnote w:type="continuationNotice" w:id="1">
    <w:p w14:paraId="5E7BE037" w14:textId="77777777" w:rsidR="00E03F28" w:rsidRDefault="00E03F2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Franklin Gothic">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4FFF" w14:textId="77777777" w:rsidR="008A1207" w:rsidRDefault="008A1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248"/>
      <w:gridCol w:w="1620"/>
      <w:gridCol w:w="3708"/>
    </w:tblGrid>
    <w:tr w:rsidR="00995653" w14:paraId="393A11F7" w14:textId="77777777" w:rsidTr="007917C9">
      <w:trPr>
        <w:cantSplit/>
        <w:trHeight w:val="633"/>
        <w:tblHeader/>
      </w:trPr>
      <w:tc>
        <w:tcPr>
          <w:tcW w:w="4248" w:type="dxa"/>
        </w:tcPr>
        <w:p w14:paraId="7D473B15" w14:textId="24FB08E2" w:rsidR="00284594" w:rsidRDefault="00284594" w:rsidP="00995653">
          <w:pPr>
            <w:pStyle w:val="Footer"/>
          </w:pPr>
          <w:r>
            <w:t>The Vermont Framework for Proficiency</w:t>
          </w:r>
        </w:p>
        <w:p w14:paraId="3CC7F8C6" w14:textId="7D6926FC" w:rsidR="00995653" w:rsidRPr="00937FFC" w:rsidRDefault="00284594" w:rsidP="00995653">
          <w:pPr>
            <w:pStyle w:val="Footer"/>
          </w:pPr>
          <w:r>
            <w:t>Grant Application</w:t>
          </w:r>
          <w:r w:rsidR="00995653" w:rsidRPr="00937FFC">
            <w:br/>
            <w:t>(Revised:</w:t>
          </w:r>
          <w:r w:rsidR="00B3435A">
            <w:t xml:space="preserve"> </w:t>
          </w:r>
          <w:r w:rsidR="008607DB">
            <w:t>February 22</w:t>
          </w:r>
          <w:r w:rsidR="00C57B27">
            <w:t xml:space="preserve">, </w:t>
          </w:r>
          <w:r w:rsidR="00B3435A">
            <w:t>2023</w:t>
          </w:r>
          <w:r w:rsidR="00995653" w:rsidRPr="00937FFC">
            <w:t>)</w:t>
          </w:r>
        </w:p>
      </w:tc>
      <w:tc>
        <w:tcPr>
          <w:tcW w:w="1620" w:type="dxa"/>
        </w:tcPr>
        <w:p w14:paraId="5E9F8E68" w14:textId="77777777" w:rsidR="00995653" w:rsidRPr="00937FFC" w:rsidRDefault="00995653" w:rsidP="00995653">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Pr>
              <w:b/>
              <w:noProof/>
            </w:rPr>
            <w:t>2</w:t>
          </w:r>
          <w:r w:rsidRPr="00937FFC">
            <w:rPr>
              <w:b/>
            </w:rPr>
            <w:fldChar w:fldCharType="end"/>
          </w:r>
          <w:r w:rsidRPr="00937FFC">
            <w:t xml:space="preserve"> of </w:t>
          </w:r>
          <w:r>
            <w:rPr>
              <w:b/>
              <w:noProof/>
            </w:rPr>
            <w:fldChar w:fldCharType="begin"/>
          </w:r>
          <w:r>
            <w:rPr>
              <w:b/>
              <w:noProof/>
            </w:rPr>
            <w:instrText xml:space="preserve"> NUMPAGES  \* Arabic  \* MERGEFORMAT </w:instrText>
          </w:r>
          <w:r>
            <w:rPr>
              <w:b/>
              <w:noProof/>
            </w:rPr>
            <w:fldChar w:fldCharType="separate"/>
          </w:r>
          <w:r w:rsidRPr="0094350D">
            <w:rPr>
              <w:b/>
              <w:noProof/>
            </w:rPr>
            <w:t>2</w:t>
          </w:r>
          <w:r>
            <w:rPr>
              <w:b/>
              <w:noProof/>
            </w:rPr>
            <w:fldChar w:fldCharType="end"/>
          </w:r>
        </w:p>
      </w:tc>
      <w:tc>
        <w:tcPr>
          <w:tcW w:w="3708" w:type="dxa"/>
        </w:tcPr>
        <w:p w14:paraId="2A271AC0" w14:textId="4CA6EE99" w:rsidR="00995653" w:rsidRPr="00937FFC" w:rsidRDefault="00995653" w:rsidP="00995653">
          <w:pPr>
            <w:pStyle w:val="Footer"/>
            <w:jc w:val="right"/>
            <w:rPr>
              <w:szCs w:val="18"/>
            </w:rPr>
          </w:pPr>
          <w:r w:rsidRPr="00937FFC">
            <w:rPr>
              <w:noProof/>
            </w:rPr>
            <w:drawing>
              <wp:inline distT="0" distB="0" distL="0" distR="0" wp14:anchorId="03CFFEE2" wp14:editId="5D71E8E2">
                <wp:extent cx="1276056" cy="320040"/>
                <wp:effectExtent l="0" t="0" r="635" b="381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4F1D941D" w14:textId="77777777" w:rsidR="00995653" w:rsidRPr="003D2B5C" w:rsidRDefault="00995653">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248"/>
      <w:gridCol w:w="1620"/>
      <w:gridCol w:w="3708"/>
    </w:tblGrid>
    <w:tr w:rsidR="00CC110A" w14:paraId="0735D61A" w14:textId="77777777" w:rsidTr="00380B69">
      <w:trPr>
        <w:cantSplit/>
        <w:trHeight w:val="633"/>
        <w:tblHeader/>
      </w:trPr>
      <w:tc>
        <w:tcPr>
          <w:tcW w:w="4248" w:type="dxa"/>
        </w:tcPr>
        <w:p w14:paraId="662625B3" w14:textId="77777777" w:rsidR="00CC110A" w:rsidRDefault="00CC110A" w:rsidP="00CC110A">
          <w:pPr>
            <w:pStyle w:val="Footer"/>
          </w:pPr>
          <w:r>
            <w:t>The Vermont Framework for Proficiency</w:t>
          </w:r>
        </w:p>
        <w:p w14:paraId="60813D56" w14:textId="7FFF70A1" w:rsidR="00CC110A" w:rsidRPr="00937FFC" w:rsidRDefault="00CC110A" w:rsidP="00CC110A">
          <w:pPr>
            <w:pStyle w:val="Footer"/>
          </w:pPr>
          <w:r>
            <w:t>Grant Application</w:t>
          </w:r>
          <w:r w:rsidRPr="00937FFC">
            <w:br/>
            <w:t>(Revised:</w:t>
          </w:r>
          <w:r>
            <w:t xml:space="preserve"> </w:t>
          </w:r>
          <w:r w:rsidR="00C718A5">
            <w:t>February 22</w:t>
          </w:r>
          <w:r>
            <w:t>, 2023</w:t>
          </w:r>
          <w:r w:rsidRPr="00937FFC">
            <w:t>)</w:t>
          </w:r>
        </w:p>
      </w:tc>
      <w:tc>
        <w:tcPr>
          <w:tcW w:w="1620" w:type="dxa"/>
        </w:tcPr>
        <w:p w14:paraId="591AE901" w14:textId="77777777" w:rsidR="00CC110A" w:rsidRPr="00937FFC" w:rsidRDefault="00CC110A" w:rsidP="00CC110A">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Pr>
              <w:b/>
              <w:noProof/>
            </w:rPr>
            <w:t>2</w:t>
          </w:r>
          <w:r w:rsidRPr="00937FFC">
            <w:rPr>
              <w:b/>
            </w:rPr>
            <w:fldChar w:fldCharType="end"/>
          </w:r>
          <w:r w:rsidRPr="00937FFC">
            <w:t xml:space="preserve"> of </w:t>
          </w:r>
          <w:r>
            <w:rPr>
              <w:b/>
              <w:noProof/>
            </w:rPr>
            <w:fldChar w:fldCharType="begin"/>
          </w:r>
          <w:r>
            <w:rPr>
              <w:b/>
              <w:noProof/>
            </w:rPr>
            <w:instrText xml:space="preserve"> NUMPAGES  \* Arabic  \* MERGEFORMAT </w:instrText>
          </w:r>
          <w:r>
            <w:rPr>
              <w:b/>
              <w:noProof/>
            </w:rPr>
            <w:fldChar w:fldCharType="separate"/>
          </w:r>
          <w:r w:rsidRPr="0094350D">
            <w:rPr>
              <w:b/>
              <w:noProof/>
            </w:rPr>
            <w:t>2</w:t>
          </w:r>
          <w:r>
            <w:rPr>
              <w:b/>
              <w:noProof/>
            </w:rPr>
            <w:fldChar w:fldCharType="end"/>
          </w:r>
        </w:p>
      </w:tc>
      <w:tc>
        <w:tcPr>
          <w:tcW w:w="3708" w:type="dxa"/>
        </w:tcPr>
        <w:p w14:paraId="7869A041" w14:textId="77777777" w:rsidR="00CC110A" w:rsidRPr="00937FFC" w:rsidRDefault="00CC110A" w:rsidP="00CC110A">
          <w:pPr>
            <w:pStyle w:val="Footer"/>
            <w:jc w:val="right"/>
            <w:rPr>
              <w:szCs w:val="18"/>
            </w:rPr>
          </w:pPr>
          <w:r w:rsidRPr="00937FFC">
            <w:rPr>
              <w:noProof/>
            </w:rPr>
            <w:drawing>
              <wp:inline distT="0" distB="0" distL="0" distR="0" wp14:anchorId="376359EB" wp14:editId="797D683B">
                <wp:extent cx="1276056" cy="320040"/>
                <wp:effectExtent l="0" t="0" r="635" b="381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4A96BEE2" w14:textId="77777777" w:rsidR="00276075" w:rsidRPr="00CC110A" w:rsidRDefault="00276075" w:rsidP="00CC110A">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0"/>
      <w:gridCol w:w="1581"/>
      <w:gridCol w:w="3649"/>
    </w:tblGrid>
    <w:tr w:rsidR="00CC110A" w14:paraId="0313A266" w14:textId="77777777" w:rsidTr="00380B69">
      <w:trPr>
        <w:cantSplit/>
        <w:trHeight w:val="633"/>
        <w:tblHeader/>
      </w:trPr>
      <w:tc>
        <w:tcPr>
          <w:tcW w:w="4248" w:type="dxa"/>
        </w:tcPr>
        <w:p w14:paraId="1B5EEFA9" w14:textId="77777777" w:rsidR="00CC110A" w:rsidRDefault="00CC110A" w:rsidP="00CC110A">
          <w:pPr>
            <w:pStyle w:val="Footer"/>
          </w:pPr>
          <w:r>
            <w:t>The Vermont Framework for Proficiency</w:t>
          </w:r>
        </w:p>
        <w:p w14:paraId="241CF093" w14:textId="77777777" w:rsidR="00CC110A" w:rsidRPr="00937FFC" w:rsidRDefault="00CC110A" w:rsidP="00CC110A">
          <w:pPr>
            <w:pStyle w:val="Footer"/>
          </w:pPr>
          <w:r>
            <w:t>Grant Application</w:t>
          </w:r>
          <w:r w:rsidRPr="00937FFC">
            <w:br/>
            <w:t>(Revised:</w:t>
          </w:r>
          <w:r>
            <w:t xml:space="preserve"> January 10, 2023</w:t>
          </w:r>
          <w:r w:rsidRPr="00937FFC">
            <w:t>)</w:t>
          </w:r>
        </w:p>
      </w:tc>
      <w:tc>
        <w:tcPr>
          <w:tcW w:w="1620" w:type="dxa"/>
        </w:tcPr>
        <w:p w14:paraId="05460A80" w14:textId="77777777" w:rsidR="00CC110A" w:rsidRPr="00937FFC" w:rsidRDefault="00CC110A" w:rsidP="00CC110A">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Pr>
              <w:b/>
              <w:noProof/>
            </w:rPr>
            <w:t>2</w:t>
          </w:r>
          <w:r w:rsidRPr="00937FFC">
            <w:rPr>
              <w:b/>
            </w:rPr>
            <w:fldChar w:fldCharType="end"/>
          </w:r>
          <w:r w:rsidRPr="00937FFC">
            <w:t xml:space="preserve"> of </w:t>
          </w:r>
          <w:r>
            <w:rPr>
              <w:b/>
              <w:noProof/>
            </w:rPr>
            <w:fldChar w:fldCharType="begin"/>
          </w:r>
          <w:r>
            <w:rPr>
              <w:b/>
              <w:noProof/>
            </w:rPr>
            <w:instrText xml:space="preserve"> NUMPAGES  \* Arabic  \* MERGEFORMAT </w:instrText>
          </w:r>
          <w:r>
            <w:rPr>
              <w:b/>
              <w:noProof/>
            </w:rPr>
            <w:fldChar w:fldCharType="separate"/>
          </w:r>
          <w:r w:rsidRPr="0094350D">
            <w:rPr>
              <w:b/>
              <w:noProof/>
            </w:rPr>
            <w:t>2</w:t>
          </w:r>
          <w:r>
            <w:rPr>
              <w:b/>
              <w:noProof/>
            </w:rPr>
            <w:fldChar w:fldCharType="end"/>
          </w:r>
        </w:p>
      </w:tc>
      <w:tc>
        <w:tcPr>
          <w:tcW w:w="3708" w:type="dxa"/>
        </w:tcPr>
        <w:p w14:paraId="6B0D94D5" w14:textId="77777777" w:rsidR="00CC110A" w:rsidRPr="00937FFC" w:rsidRDefault="00CC110A" w:rsidP="00CC110A">
          <w:pPr>
            <w:pStyle w:val="Footer"/>
            <w:jc w:val="right"/>
            <w:rPr>
              <w:szCs w:val="18"/>
            </w:rPr>
          </w:pPr>
          <w:r w:rsidRPr="00937FFC">
            <w:rPr>
              <w:noProof/>
            </w:rPr>
            <w:drawing>
              <wp:inline distT="0" distB="0" distL="0" distR="0" wp14:anchorId="2349CFA4" wp14:editId="61AF7CFA">
                <wp:extent cx="1276056" cy="320040"/>
                <wp:effectExtent l="0" t="0" r="635" b="3810"/>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4A14D754" w14:textId="323DD3BE" w:rsidR="00E919B8" w:rsidRDefault="00E919B8" w:rsidP="00E919B8">
    <w:pPr>
      <w:pStyle w:val="Footer"/>
      <w:tabs>
        <w:tab w:val="clear" w:pos="4680"/>
        <w:tab w:val="clear" w:pos="9360"/>
        <w:tab w:val="left" w:pos="3645"/>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0"/>
      <w:gridCol w:w="1581"/>
      <w:gridCol w:w="3649"/>
    </w:tblGrid>
    <w:tr w:rsidR="00CC110A" w14:paraId="45871D6F" w14:textId="77777777" w:rsidTr="00380B69">
      <w:trPr>
        <w:cantSplit/>
        <w:trHeight w:val="633"/>
        <w:tblHeader/>
      </w:trPr>
      <w:tc>
        <w:tcPr>
          <w:tcW w:w="4248" w:type="dxa"/>
        </w:tcPr>
        <w:p w14:paraId="1B198AE1" w14:textId="77777777" w:rsidR="00CC110A" w:rsidRDefault="00CC110A" w:rsidP="00CC110A">
          <w:pPr>
            <w:pStyle w:val="Footer"/>
          </w:pPr>
          <w:r>
            <w:t>The Vermont Framework for Proficiency</w:t>
          </w:r>
        </w:p>
        <w:p w14:paraId="3DF1A1D2" w14:textId="1550696F" w:rsidR="00CC110A" w:rsidRPr="00937FFC" w:rsidRDefault="00CC110A" w:rsidP="00CC110A">
          <w:pPr>
            <w:pStyle w:val="Footer"/>
          </w:pPr>
          <w:r>
            <w:t>Grant Application</w:t>
          </w:r>
          <w:r w:rsidRPr="00937FFC">
            <w:br/>
            <w:t>(Revised:</w:t>
          </w:r>
          <w:r>
            <w:t xml:space="preserve"> </w:t>
          </w:r>
          <w:r w:rsidR="00C718A5">
            <w:t>February 22, 2023</w:t>
          </w:r>
          <w:r w:rsidRPr="00937FFC">
            <w:t>)</w:t>
          </w:r>
        </w:p>
      </w:tc>
      <w:tc>
        <w:tcPr>
          <w:tcW w:w="1620" w:type="dxa"/>
        </w:tcPr>
        <w:p w14:paraId="79D9C516" w14:textId="77777777" w:rsidR="00CC110A" w:rsidRPr="00937FFC" w:rsidRDefault="00CC110A" w:rsidP="00CC110A">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Pr>
              <w:b/>
              <w:noProof/>
            </w:rPr>
            <w:t>2</w:t>
          </w:r>
          <w:r w:rsidRPr="00937FFC">
            <w:rPr>
              <w:b/>
            </w:rPr>
            <w:fldChar w:fldCharType="end"/>
          </w:r>
          <w:r w:rsidRPr="00937FFC">
            <w:t xml:space="preserve"> of </w:t>
          </w:r>
          <w:r>
            <w:rPr>
              <w:b/>
              <w:noProof/>
            </w:rPr>
            <w:fldChar w:fldCharType="begin"/>
          </w:r>
          <w:r>
            <w:rPr>
              <w:b/>
              <w:noProof/>
            </w:rPr>
            <w:instrText xml:space="preserve"> NUMPAGES  \* Arabic  \* MERGEFORMAT </w:instrText>
          </w:r>
          <w:r>
            <w:rPr>
              <w:b/>
              <w:noProof/>
            </w:rPr>
            <w:fldChar w:fldCharType="separate"/>
          </w:r>
          <w:r w:rsidRPr="0094350D">
            <w:rPr>
              <w:b/>
              <w:noProof/>
            </w:rPr>
            <w:t>2</w:t>
          </w:r>
          <w:r>
            <w:rPr>
              <w:b/>
              <w:noProof/>
            </w:rPr>
            <w:fldChar w:fldCharType="end"/>
          </w:r>
        </w:p>
      </w:tc>
      <w:tc>
        <w:tcPr>
          <w:tcW w:w="3708" w:type="dxa"/>
        </w:tcPr>
        <w:p w14:paraId="326AC7FE" w14:textId="77777777" w:rsidR="00CC110A" w:rsidRPr="00937FFC" w:rsidRDefault="00CC110A" w:rsidP="00CC110A">
          <w:pPr>
            <w:pStyle w:val="Footer"/>
            <w:jc w:val="right"/>
            <w:rPr>
              <w:szCs w:val="18"/>
            </w:rPr>
          </w:pPr>
          <w:r w:rsidRPr="00937FFC">
            <w:rPr>
              <w:noProof/>
            </w:rPr>
            <w:drawing>
              <wp:inline distT="0" distB="0" distL="0" distR="0" wp14:anchorId="6B811412" wp14:editId="51EBF431">
                <wp:extent cx="1276056" cy="320040"/>
                <wp:effectExtent l="0" t="0" r="635" b="381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6CC68E58" w14:textId="77777777" w:rsidR="000130AA" w:rsidRPr="00CC110A" w:rsidRDefault="000130AA" w:rsidP="000130A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2BDF6" w14:textId="77777777" w:rsidR="00E03F28" w:rsidRDefault="00E03F28" w:rsidP="004062C7">
      <w:r>
        <w:separator/>
      </w:r>
    </w:p>
  </w:footnote>
  <w:footnote w:type="continuationSeparator" w:id="0">
    <w:p w14:paraId="0EAC4EE6" w14:textId="77777777" w:rsidR="00E03F28" w:rsidRDefault="00E03F28" w:rsidP="004062C7">
      <w:r>
        <w:continuationSeparator/>
      </w:r>
    </w:p>
  </w:footnote>
  <w:footnote w:type="continuationNotice" w:id="1">
    <w:p w14:paraId="6B62FFB1" w14:textId="77777777" w:rsidR="00E03F28" w:rsidRDefault="00E03F2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4F28" w14:textId="77777777" w:rsidR="008A1207" w:rsidRDefault="008A1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C827" w14:textId="77777777" w:rsidR="008A1207" w:rsidRDefault="008A12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9F1A2B" w14:paraId="0BA6D2D6" w14:textId="77777777" w:rsidTr="00F81783">
      <w:tc>
        <w:tcPr>
          <w:tcW w:w="4320" w:type="dxa"/>
        </w:tcPr>
        <w:p w14:paraId="2BB4D92C" w14:textId="77777777" w:rsidR="009F1A2B" w:rsidRDefault="009F1A2B" w:rsidP="009F1A2B">
          <w:pPr>
            <w:pStyle w:val="AOE-Header"/>
            <w:spacing w:before="0" w:after="0"/>
            <w:jc w:val="left"/>
            <w:rPr>
              <w:sz w:val="20"/>
              <w:szCs w:val="20"/>
            </w:rPr>
          </w:pPr>
          <w:bookmarkStart w:id="1" w:name="_Hlk24543830"/>
          <w:bookmarkStart w:id="2" w:name="_Hlk24543831"/>
          <w:bookmarkStart w:id="3" w:name="_Hlk24543978"/>
          <w:bookmarkStart w:id="4" w:name="_Hlk24543979"/>
          <w:r w:rsidRPr="00147A67">
            <w:rPr>
              <w:sz w:val="20"/>
              <w:szCs w:val="20"/>
            </w:rPr>
            <w:drawing>
              <wp:inline distT="0" distB="0" distL="0" distR="0" wp14:anchorId="19F2FFEF" wp14:editId="1A514367">
                <wp:extent cx="1576705" cy="411480"/>
                <wp:effectExtent l="0" t="0" r="4445" b="762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53FC2867" w14:textId="77777777" w:rsidR="009F1A2B" w:rsidRDefault="009F1A2B" w:rsidP="009F1A2B">
          <w:pPr>
            <w:pStyle w:val="AOE-Header"/>
            <w:spacing w:before="0" w:after="0"/>
            <w:jc w:val="left"/>
            <w:rPr>
              <w:sz w:val="20"/>
              <w:szCs w:val="20"/>
            </w:rPr>
          </w:pPr>
          <w:bookmarkStart w:id="5"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5"/>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bookmarkEnd w:id="1"/>
    <w:bookmarkEnd w:id="2"/>
    <w:bookmarkEnd w:id="3"/>
    <w:bookmarkEnd w:id="4"/>
  </w:tbl>
  <w:p w14:paraId="4C29B41B" w14:textId="77777777" w:rsidR="00362A9E" w:rsidRPr="00B46917" w:rsidRDefault="00362A9E" w:rsidP="00B20740">
    <w:pPr>
      <w:pStyle w:val="AOE-Header"/>
      <w:spacing w:before="0" w:after="0" w:line="240" w:lineRule="auto"/>
      <w:jc w:val="left"/>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A800" w14:textId="77777777" w:rsidR="000130AA" w:rsidRPr="00B46917" w:rsidRDefault="000130AA"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D51"/>
    <w:multiLevelType w:val="hybridMultilevel"/>
    <w:tmpl w:val="C2BE90E4"/>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0D61BF"/>
    <w:multiLevelType w:val="hybridMultilevel"/>
    <w:tmpl w:val="255A6F28"/>
    <w:lvl w:ilvl="0" w:tplc="C2B8AEE6">
      <w:start w:val="1"/>
      <w:numFmt w:val="decimal"/>
      <w:lvlText w:val="%1."/>
      <w:lvlJc w:val="left"/>
      <w:pPr>
        <w:ind w:left="720" w:hanging="360"/>
      </w:pPr>
      <w:rPr>
        <w:rFonts w:ascii="Palatino Linotype" w:eastAsia="Times New Roman" w:hAnsi="Palatino Linotype"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D65267"/>
    <w:multiLevelType w:val="hybridMultilevel"/>
    <w:tmpl w:val="F386E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15495B"/>
    <w:multiLevelType w:val="hybridMultilevel"/>
    <w:tmpl w:val="57C21938"/>
    <w:lvl w:ilvl="0" w:tplc="00AE943A">
      <w:start w:val="1"/>
      <w:numFmt w:val="upperLetter"/>
      <w:lvlText w:val="%1."/>
      <w:lvlJc w:val="left"/>
      <w:pPr>
        <w:ind w:left="720" w:hanging="360"/>
      </w:pPr>
      <w:rPr>
        <w:rFonts w:ascii="Palatino Linotype" w:hAnsi="Palatino Linotype"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31D29"/>
    <w:multiLevelType w:val="hybridMultilevel"/>
    <w:tmpl w:val="C222049A"/>
    <w:lvl w:ilvl="0" w:tplc="C2B8AEE6">
      <w:start w:val="1"/>
      <w:numFmt w:val="decimal"/>
      <w:lvlText w:val="%1."/>
      <w:lvlJc w:val="left"/>
      <w:pPr>
        <w:ind w:left="360" w:hanging="360"/>
      </w:pPr>
      <w:rPr>
        <w:rFonts w:ascii="Palatino Linotype" w:eastAsia="Times New Roman" w:hAnsi="Palatino Linotype"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0F0577"/>
    <w:multiLevelType w:val="multilevel"/>
    <w:tmpl w:val="CBF4E3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537FF2"/>
    <w:multiLevelType w:val="hybridMultilevel"/>
    <w:tmpl w:val="6AA48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9345B"/>
    <w:multiLevelType w:val="hybridMultilevel"/>
    <w:tmpl w:val="D2C2F284"/>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7347275"/>
    <w:multiLevelType w:val="hybridMultilevel"/>
    <w:tmpl w:val="EFCE6D80"/>
    <w:lvl w:ilvl="0" w:tplc="C2B8AEE6">
      <w:start w:val="1"/>
      <w:numFmt w:val="decimal"/>
      <w:lvlText w:val="%1."/>
      <w:lvlJc w:val="left"/>
      <w:pPr>
        <w:ind w:left="360" w:hanging="360"/>
      </w:pPr>
      <w:rPr>
        <w:rFonts w:ascii="Palatino Linotype" w:eastAsia="Times New Roman" w:hAnsi="Palatino Linotype" w:cs="Times New Roman"/>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8293AC5"/>
    <w:multiLevelType w:val="hybridMultilevel"/>
    <w:tmpl w:val="9676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020F7"/>
    <w:multiLevelType w:val="hybridMultilevel"/>
    <w:tmpl w:val="978C7D1C"/>
    <w:lvl w:ilvl="0" w:tplc="0409000F">
      <w:start w:val="1"/>
      <w:numFmt w:val="decimal"/>
      <w:lvlText w:val="%1."/>
      <w:lvlJc w:val="left"/>
      <w:pPr>
        <w:ind w:left="186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3" w15:restartNumberingAfterBreak="0">
    <w:nsid w:val="3E6C061E"/>
    <w:multiLevelType w:val="hybridMultilevel"/>
    <w:tmpl w:val="9B36130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EB7E8D"/>
    <w:multiLevelType w:val="hybridMultilevel"/>
    <w:tmpl w:val="CF1AB644"/>
    <w:lvl w:ilvl="0" w:tplc="FFFFFFFF">
      <w:start w:val="1"/>
      <w:numFmt w:val="decimal"/>
      <w:lvlText w:val="%1."/>
      <w:lvlJc w:val="left"/>
      <w:pPr>
        <w:ind w:left="360" w:hanging="360"/>
      </w:pPr>
      <w:rPr>
        <w:rFonts w:ascii="Palatino Linotype" w:eastAsia="Times New Roman" w:hAnsi="Palatino Linotype" w:cs="Times New Roman"/>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3845195"/>
    <w:multiLevelType w:val="hybridMultilevel"/>
    <w:tmpl w:val="1B806F0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E564D2"/>
    <w:multiLevelType w:val="hybridMultilevel"/>
    <w:tmpl w:val="763A11A6"/>
    <w:lvl w:ilvl="0" w:tplc="FFFFFFFF">
      <w:start w:val="1"/>
      <w:numFmt w:val="decimal"/>
      <w:lvlText w:val="%1."/>
      <w:lvlJc w:val="left"/>
      <w:pPr>
        <w:ind w:left="1080" w:hanging="360"/>
      </w:pPr>
    </w:lvl>
    <w:lvl w:ilvl="1" w:tplc="0409000F">
      <w:start w:val="1"/>
      <w:numFmt w:val="decimal"/>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4861629"/>
    <w:multiLevelType w:val="hybridMultilevel"/>
    <w:tmpl w:val="0CCAF68A"/>
    <w:lvl w:ilvl="0" w:tplc="CE1ED874">
      <w:start w:val="1"/>
      <w:numFmt w:val="upperLetter"/>
      <w:lvlText w:val="%1."/>
      <w:lvlJc w:val="left"/>
      <w:pPr>
        <w:ind w:left="720" w:hanging="360"/>
      </w:pPr>
      <w:rPr>
        <w:rFonts w:ascii="Palatino Linotype" w:hAnsi="Palatino Linotype" w:hint="default"/>
      </w:rPr>
    </w:lvl>
    <w:lvl w:ilvl="1" w:tplc="0C045E8E">
      <w:start w:val="1"/>
      <w:numFmt w:val="lowerLetter"/>
      <w:lvlText w:val="%2."/>
      <w:lvlJc w:val="left"/>
      <w:pPr>
        <w:ind w:left="1440" w:hanging="360"/>
      </w:pPr>
    </w:lvl>
    <w:lvl w:ilvl="2" w:tplc="C2A27CC2">
      <w:start w:val="1"/>
      <w:numFmt w:val="lowerRoman"/>
      <w:lvlText w:val="%3."/>
      <w:lvlJc w:val="right"/>
      <w:pPr>
        <w:ind w:left="2160" w:hanging="180"/>
      </w:pPr>
    </w:lvl>
    <w:lvl w:ilvl="3" w:tplc="AF82A9A0">
      <w:start w:val="1"/>
      <w:numFmt w:val="decimal"/>
      <w:lvlText w:val="%4."/>
      <w:lvlJc w:val="left"/>
      <w:pPr>
        <w:ind w:left="2880" w:hanging="360"/>
      </w:pPr>
    </w:lvl>
    <w:lvl w:ilvl="4" w:tplc="065A0262">
      <w:start w:val="1"/>
      <w:numFmt w:val="lowerLetter"/>
      <w:lvlText w:val="%5."/>
      <w:lvlJc w:val="left"/>
      <w:pPr>
        <w:ind w:left="3600" w:hanging="360"/>
      </w:pPr>
    </w:lvl>
    <w:lvl w:ilvl="5" w:tplc="AEAA6066">
      <w:start w:val="1"/>
      <w:numFmt w:val="lowerRoman"/>
      <w:lvlText w:val="%6."/>
      <w:lvlJc w:val="right"/>
      <w:pPr>
        <w:ind w:left="4320" w:hanging="180"/>
      </w:pPr>
    </w:lvl>
    <w:lvl w:ilvl="6" w:tplc="B888B3E0">
      <w:start w:val="1"/>
      <w:numFmt w:val="decimal"/>
      <w:lvlText w:val="%7."/>
      <w:lvlJc w:val="left"/>
      <w:pPr>
        <w:ind w:left="5040" w:hanging="360"/>
      </w:pPr>
    </w:lvl>
    <w:lvl w:ilvl="7" w:tplc="1678641C">
      <w:start w:val="1"/>
      <w:numFmt w:val="lowerLetter"/>
      <w:lvlText w:val="%8."/>
      <w:lvlJc w:val="left"/>
      <w:pPr>
        <w:ind w:left="5760" w:hanging="360"/>
      </w:pPr>
    </w:lvl>
    <w:lvl w:ilvl="8" w:tplc="26AAD574">
      <w:start w:val="1"/>
      <w:numFmt w:val="lowerRoman"/>
      <w:lvlText w:val="%9."/>
      <w:lvlJc w:val="right"/>
      <w:pPr>
        <w:ind w:left="6480" w:hanging="180"/>
      </w:pPr>
    </w:lvl>
  </w:abstractNum>
  <w:abstractNum w:abstractNumId="18" w15:restartNumberingAfterBreak="0">
    <w:nsid w:val="4FAD6619"/>
    <w:multiLevelType w:val="multilevel"/>
    <w:tmpl w:val="53BCA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AB543B"/>
    <w:multiLevelType w:val="hybridMultilevel"/>
    <w:tmpl w:val="3162FE16"/>
    <w:lvl w:ilvl="0" w:tplc="829406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E450EF"/>
    <w:multiLevelType w:val="hybridMultilevel"/>
    <w:tmpl w:val="A9F241D0"/>
    <w:lvl w:ilvl="0" w:tplc="C2B8AEE6">
      <w:start w:val="1"/>
      <w:numFmt w:val="decimal"/>
      <w:lvlText w:val="%1."/>
      <w:lvlJc w:val="left"/>
      <w:pPr>
        <w:ind w:left="360" w:hanging="360"/>
      </w:pPr>
      <w:rPr>
        <w:rFonts w:ascii="Palatino Linotype" w:eastAsia="Times New Roman" w:hAnsi="Palatino Linotype"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3290660"/>
    <w:multiLevelType w:val="hybridMultilevel"/>
    <w:tmpl w:val="86304E82"/>
    <w:lvl w:ilvl="0" w:tplc="C2B8AEE6">
      <w:start w:val="1"/>
      <w:numFmt w:val="decimal"/>
      <w:lvlText w:val="%1."/>
      <w:lvlJc w:val="left"/>
      <w:pPr>
        <w:ind w:left="720" w:hanging="360"/>
      </w:pPr>
      <w:rPr>
        <w:rFonts w:ascii="Palatino Linotype" w:eastAsia="Times New Roman" w:hAnsi="Palatino Linotype"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72A2FE1"/>
    <w:multiLevelType w:val="hybridMultilevel"/>
    <w:tmpl w:val="CF1AB644"/>
    <w:lvl w:ilvl="0" w:tplc="FFFFFFFF">
      <w:start w:val="1"/>
      <w:numFmt w:val="decimal"/>
      <w:lvlText w:val="%1."/>
      <w:lvlJc w:val="left"/>
      <w:pPr>
        <w:ind w:left="1800" w:hanging="360"/>
      </w:pPr>
      <w:rPr>
        <w:rFonts w:ascii="Palatino Linotype" w:eastAsia="Times New Roman" w:hAnsi="Palatino Linotype" w:cs="Times New Roman"/>
      </w:rPr>
    </w:lvl>
    <w:lvl w:ilvl="1" w:tplc="0409000F">
      <w:start w:val="1"/>
      <w:numFmt w:val="decimal"/>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5BE23438"/>
    <w:multiLevelType w:val="hybridMultilevel"/>
    <w:tmpl w:val="87ECED54"/>
    <w:lvl w:ilvl="0" w:tplc="49801CB2">
      <w:start w:val="1"/>
      <w:numFmt w:val="upperLetter"/>
      <w:lvlText w:val="%1."/>
      <w:lvlJc w:val="left"/>
      <w:pPr>
        <w:ind w:left="720" w:hanging="360"/>
      </w:pPr>
      <w:rPr>
        <w:rFonts w:ascii="Palatino Linotype" w:eastAsia="Times New Roman" w:hAnsi="Palatino Linotyp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5444F"/>
    <w:multiLevelType w:val="hybridMultilevel"/>
    <w:tmpl w:val="7D92B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766650"/>
    <w:multiLevelType w:val="hybridMultilevel"/>
    <w:tmpl w:val="BE681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51F0FD6"/>
    <w:multiLevelType w:val="hybridMultilevel"/>
    <w:tmpl w:val="7A127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E93369"/>
    <w:multiLevelType w:val="hybridMultilevel"/>
    <w:tmpl w:val="F14EF342"/>
    <w:lvl w:ilvl="0" w:tplc="C2B8AEE6">
      <w:start w:val="1"/>
      <w:numFmt w:val="decimal"/>
      <w:lvlText w:val="%1."/>
      <w:lvlJc w:val="left"/>
      <w:pPr>
        <w:ind w:left="1800" w:hanging="360"/>
      </w:pPr>
      <w:rPr>
        <w:rFonts w:ascii="Palatino Linotype" w:eastAsia="Times New Roman" w:hAnsi="Palatino Linotype"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C960E66"/>
    <w:multiLevelType w:val="hybridMultilevel"/>
    <w:tmpl w:val="FFFFFFFF"/>
    <w:lvl w:ilvl="0" w:tplc="1E04F9F4">
      <w:start w:val="1"/>
      <w:numFmt w:val="bullet"/>
      <w:lvlText w:val=""/>
      <w:lvlJc w:val="left"/>
      <w:pPr>
        <w:ind w:left="720" w:hanging="360"/>
      </w:pPr>
      <w:rPr>
        <w:rFonts w:ascii="Symbol" w:hAnsi="Symbol" w:hint="default"/>
      </w:rPr>
    </w:lvl>
    <w:lvl w:ilvl="1" w:tplc="9D6A6A9C">
      <w:start w:val="1"/>
      <w:numFmt w:val="bullet"/>
      <w:lvlText w:val=""/>
      <w:lvlJc w:val="left"/>
      <w:pPr>
        <w:ind w:left="1440" w:hanging="360"/>
      </w:pPr>
      <w:rPr>
        <w:rFonts w:ascii="Symbol" w:hAnsi="Symbol" w:hint="default"/>
      </w:rPr>
    </w:lvl>
    <w:lvl w:ilvl="2" w:tplc="7E9C9FA6">
      <w:start w:val="1"/>
      <w:numFmt w:val="bullet"/>
      <w:lvlText w:val=""/>
      <w:lvlJc w:val="left"/>
      <w:pPr>
        <w:ind w:left="2160" w:hanging="360"/>
      </w:pPr>
      <w:rPr>
        <w:rFonts w:ascii="Wingdings" w:hAnsi="Wingdings" w:hint="default"/>
      </w:rPr>
    </w:lvl>
    <w:lvl w:ilvl="3" w:tplc="0A1423EE">
      <w:start w:val="1"/>
      <w:numFmt w:val="bullet"/>
      <w:lvlText w:val=""/>
      <w:lvlJc w:val="left"/>
      <w:pPr>
        <w:ind w:left="2880" w:hanging="360"/>
      </w:pPr>
      <w:rPr>
        <w:rFonts w:ascii="Symbol" w:hAnsi="Symbol" w:hint="default"/>
      </w:rPr>
    </w:lvl>
    <w:lvl w:ilvl="4" w:tplc="C2E0BEDA">
      <w:start w:val="1"/>
      <w:numFmt w:val="bullet"/>
      <w:lvlText w:val="o"/>
      <w:lvlJc w:val="left"/>
      <w:pPr>
        <w:ind w:left="3600" w:hanging="360"/>
      </w:pPr>
      <w:rPr>
        <w:rFonts w:ascii="Courier New" w:hAnsi="Courier New" w:hint="default"/>
      </w:rPr>
    </w:lvl>
    <w:lvl w:ilvl="5" w:tplc="4724C100">
      <w:start w:val="1"/>
      <w:numFmt w:val="bullet"/>
      <w:lvlText w:val=""/>
      <w:lvlJc w:val="left"/>
      <w:pPr>
        <w:ind w:left="4320" w:hanging="360"/>
      </w:pPr>
      <w:rPr>
        <w:rFonts w:ascii="Wingdings" w:hAnsi="Wingdings" w:hint="default"/>
      </w:rPr>
    </w:lvl>
    <w:lvl w:ilvl="6" w:tplc="ADF2A938">
      <w:start w:val="1"/>
      <w:numFmt w:val="bullet"/>
      <w:lvlText w:val=""/>
      <w:lvlJc w:val="left"/>
      <w:pPr>
        <w:ind w:left="5040" w:hanging="360"/>
      </w:pPr>
      <w:rPr>
        <w:rFonts w:ascii="Symbol" w:hAnsi="Symbol" w:hint="default"/>
      </w:rPr>
    </w:lvl>
    <w:lvl w:ilvl="7" w:tplc="333CF974">
      <w:start w:val="1"/>
      <w:numFmt w:val="bullet"/>
      <w:lvlText w:val="o"/>
      <w:lvlJc w:val="left"/>
      <w:pPr>
        <w:ind w:left="5760" w:hanging="360"/>
      </w:pPr>
      <w:rPr>
        <w:rFonts w:ascii="Courier New" w:hAnsi="Courier New" w:hint="default"/>
      </w:rPr>
    </w:lvl>
    <w:lvl w:ilvl="8" w:tplc="69E297E4">
      <w:start w:val="1"/>
      <w:numFmt w:val="bullet"/>
      <w:lvlText w:val=""/>
      <w:lvlJc w:val="left"/>
      <w:pPr>
        <w:ind w:left="6480" w:hanging="360"/>
      </w:pPr>
      <w:rPr>
        <w:rFonts w:ascii="Wingdings" w:hAnsi="Wingdings" w:hint="default"/>
      </w:rPr>
    </w:lvl>
  </w:abstractNum>
  <w:abstractNum w:abstractNumId="29" w15:restartNumberingAfterBreak="0">
    <w:nsid w:val="6CF36D31"/>
    <w:multiLevelType w:val="hybridMultilevel"/>
    <w:tmpl w:val="C114B426"/>
    <w:lvl w:ilvl="0" w:tplc="4C34F3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926A6E"/>
    <w:multiLevelType w:val="hybridMultilevel"/>
    <w:tmpl w:val="9374301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71F2501"/>
    <w:multiLevelType w:val="multilevel"/>
    <w:tmpl w:val="B8D08A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CD30D0"/>
    <w:multiLevelType w:val="hybridMultilevel"/>
    <w:tmpl w:val="959CF8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EA0678"/>
    <w:multiLevelType w:val="multilevel"/>
    <w:tmpl w:val="D45448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6723120">
    <w:abstractNumId w:val="28"/>
  </w:num>
  <w:num w:numId="2" w16cid:durableId="300693792">
    <w:abstractNumId w:val="17"/>
  </w:num>
  <w:num w:numId="3" w16cid:durableId="2102021916">
    <w:abstractNumId w:val="3"/>
  </w:num>
  <w:num w:numId="4" w16cid:durableId="1975520605">
    <w:abstractNumId w:val="4"/>
  </w:num>
  <w:num w:numId="5" w16cid:durableId="1598445126">
    <w:abstractNumId w:val="0"/>
  </w:num>
  <w:num w:numId="6" w16cid:durableId="802768217">
    <w:abstractNumId w:val="29"/>
  </w:num>
  <w:num w:numId="7" w16cid:durableId="2110084166">
    <w:abstractNumId w:val="5"/>
  </w:num>
  <w:num w:numId="8" w16cid:durableId="197470723">
    <w:abstractNumId w:val="32"/>
  </w:num>
  <w:num w:numId="9" w16cid:durableId="1233811427">
    <w:abstractNumId w:val="9"/>
  </w:num>
  <w:num w:numId="10" w16cid:durableId="1457287379">
    <w:abstractNumId w:val="2"/>
  </w:num>
  <w:num w:numId="11" w16cid:durableId="1192494093">
    <w:abstractNumId w:val="11"/>
  </w:num>
  <w:num w:numId="12" w16cid:durableId="767048088">
    <w:abstractNumId w:val="19"/>
  </w:num>
  <w:num w:numId="13" w16cid:durableId="37166892">
    <w:abstractNumId w:val="33"/>
  </w:num>
  <w:num w:numId="14" w16cid:durableId="1624380177">
    <w:abstractNumId w:val="7"/>
  </w:num>
  <w:num w:numId="15" w16cid:durableId="886378375">
    <w:abstractNumId w:val="8"/>
  </w:num>
  <w:num w:numId="16" w16cid:durableId="1150824032">
    <w:abstractNumId w:val="27"/>
  </w:num>
  <w:num w:numId="17" w16cid:durableId="561139972">
    <w:abstractNumId w:val="13"/>
  </w:num>
  <w:num w:numId="18" w16cid:durableId="15665350">
    <w:abstractNumId w:val="12"/>
  </w:num>
  <w:num w:numId="19" w16cid:durableId="1508665692">
    <w:abstractNumId w:val="18"/>
  </w:num>
  <w:num w:numId="20" w16cid:durableId="1110324148">
    <w:abstractNumId w:val="31"/>
  </w:num>
  <w:num w:numId="21" w16cid:durableId="386343423">
    <w:abstractNumId w:val="24"/>
  </w:num>
  <w:num w:numId="22" w16cid:durableId="566649589">
    <w:abstractNumId w:val="1"/>
  </w:num>
  <w:num w:numId="23" w16cid:durableId="1264610179">
    <w:abstractNumId w:val="21"/>
  </w:num>
  <w:num w:numId="24" w16cid:durableId="1804035134">
    <w:abstractNumId w:val="30"/>
  </w:num>
  <w:num w:numId="25" w16cid:durableId="1131361292">
    <w:abstractNumId w:val="10"/>
  </w:num>
  <w:num w:numId="26" w16cid:durableId="321205459">
    <w:abstractNumId w:val="15"/>
  </w:num>
  <w:num w:numId="27" w16cid:durableId="959386023">
    <w:abstractNumId w:val="20"/>
  </w:num>
  <w:num w:numId="28" w16cid:durableId="898594924">
    <w:abstractNumId w:val="6"/>
  </w:num>
  <w:num w:numId="29" w16cid:durableId="605038358">
    <w:abstractNumId w:val="16"/>
  </w:num>
  <w:num w:numId="30" w16cid:durableId="2068454787">
    <w:abstractNumId w:val="22"/>
  </w:num>
  <w:num w:numId="31" w16cid:durableId="1603107225">
    <w:abstractNumId w:val="23"/>
  </w:num>
  <w:num w:numId="32" w16cid:durableId="229732581">
    <w:abstractNumId w:val="25"/>
  </w:num>
  <w:num w:numId="33" w16cid:durableId="993526021">
    <w:abstractNumId w:val="14"/>
  </w:num>
  <w:num w:numId="34" w16cid:durableId="1077552129">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EowLCULRIWhMTUHqazOC/RTlWFcWMc/O71ZmGFptLIk5ubbq6qmqVEr31BL4d58zfuWR3ECtAgOAXb/Q0A61Ow==" w:salt="8wYrAvGgmULWOAULPMxIB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795E1E"/>
    <w:rsid w:val="0000392E"/>
    <w:rsid w:val="00005872"/>
    <w:rsid w:val="00006616"/>
    <w:rsid w:val="00006FB6"/>
    <w:rsid w:val="000075F1"/>
    <w:rsid w:val="00007D8F"/>
    <w:rsid w:val="00011117"/>
    <w:rsid w:val="00011FC0"/>
    <w:rsid w:val="000130AA"/>
    <w:rsid w:val="00016AC1"/>
    <w:rsid w:val="000215DC"/>
    <w:rsid w:val="00021C15"/>
    <w:rsid w:val="000225A2"/>
    <w:rsid w:val="000249C3"/>
    <w:rsid w:val="00025EA0"/>
    <w:rsid w:val="00027E0E"/>
    <w:rsid w:val="00027E9C"/>
    <w:rsid w:val="00030823"/>
    <w:rsid w:val="000310B4"/>
    <w:rsid w:val="00031679"/>
    <w:rsid w:val="00031F07"/>
    <w:rsid w:val="00031FD0"/>
    <w:rsid w:val="000321FC"/>
    <w:rsid w:val="00035376"/>
    <w:rsid w:val="00042007"/>
    <w:rsid w:val="00042FE5"/>
    <w:rsid w:val="0004339B"/>
    <w:rsid w:val="0004781B"/>
    <w:rsid w:val="000514A3"/>
    <w:rsid w:val="000516F5"/>
    <w:rsid w:val="000542E9"/>
    <w:rsid w:val="00060417"/>
    <w:rsid w:val="00061D9C"/>
    <w:rsid w:val="000620C5"/>
    <w:rsid w:val="00062DFA"/>
    <w:rsid w:val="00062EA5"/>
    <w:rsid w:val="0006426E"/>
    <w:rsid w:val="000645B3"/>
    <w:rsid w:val="00065D66"/>
    <w:rsid w:val="00066095"/>
    <w:rsid w:val="0006A1FD"/>
    <w:rsid w:val="00070428"/>
    <w:rsid w:val="0007352D"/>
    <w:rsid w:val="000742ED"/>
    <w:rsid w:val="0007484D"/>
    <w:rsid w:val="000805FC"/>
    <w:rsid w:val="000806B4"/>
    <w:rsid w:val="00080F89"/>
    <w:rsid w:val="000812DD"/>
    <w:rsid w:val="0008301F"/>
    <w:rsid w:val="0008376C"/>
    <w:rsid w:val="00083956"/>
    <w:rsid w:val="00083CCA"/>
    <w:rsid w:val="000978C9"/>
    <w:rsid w:val="00097FDE"/>
    <w:rsid w:val="000A2908"/>
    <w:rsid w:val="000A3E8C"/>
    <w:rsid w:val="000A563B"/>
    <w:rsid w:val="000A5692"/>
    <w:rsid w:val="000A7DE8"/>
    <w:rsid w:val="000B3621"/>
    <w:rsid w:val="000B5F53"/>
    <w:rsid w:val="000C0A45"/>
    <w:rsid w:val="000C1C38"/>
    <w:rsid w:val="000C7614"/>
    <w:rsid w:val="000D0141"/>
    <w:rsid w:val="000D39F8"/>
    <w:rsid w:val="000D61ED"/>
    <w:rsid w:val="000D7694"/>
    <w:rsid w:val="000E048C"/>
    <w:rsid w:val="000E113D"/>
    <w:rsid w:val="000E14E1"/>
    <w:rsid w:val="000E53E2"/>
    <w:rsid w:val="000E5B07"/>
    <w:rsid w:val="000F03A0"/>
    <w:rsid w:val="000F1A32"/>
    <w:rsid w:val="000F1A5F"/>
    <w:rsid w:val="000F1ED2"/>
    <w:rsid w:val="000F2976"/>
    <w:rsid w:val="000F370A"/>
    <w:rsid w:val="000F3A23"/>
    <w:rsid w:val="000F7400"/>
    <w:rsid w:val="000F747D"/>
    <w:rsid w:val="000F7F54"/>
    <w:rsid w:val="001006C2"/>
    <w:rsid w:val="00102EA8"/>
    <w:rsid w:val="00104EFB"/>
    <w:rsid w:val="00111B39"/>
    <w:rsid w:val="0011363C"/>
    <w:rsid w:val="001137CB"/>
    <w:rsid w:val="00114068"/>
    <w:rsid w:val="001143AF"/>
    <w:rsid w:val="00115F40"/>
    <w:rsid w:val="0011615E"/>
    <w:rsid w:val="001216CC"/>
    <w:rsid w:val="00124469"/>
    <w:rsid w:val="00127114"/>
    <w:rsid w:val="0012733B"/>
    <w:rsid w:val="001351D6"/>
    <w:rsid w:val="00135DC9"/>
    <w:rsid w:val="001366C1"/>
    <w:rsid w:val="00137393"/>
    <w:rsid w:val="00137641"/>
    <w:rsid w:val="00141DFB"/>
    <w:rsid w:val="00141E46"/>
    <w:rsid w:val="001438C1"/>
    <w:rsid w:val="00143B2A"/>
    <w:rsid w:val="00143D80"/>
    <w:rsid w:val="00144D97"/>
    <w:rsid w:val="00147A67"/>
    <w:rsid w:val="00157AFC"/>
    <w:rsid w:val="00157F7E"/>
    <w:rsid w:val="00161F11"/>
    <w:rsid w:val="0016300E"/>
    <w:rsid w:val="001645D6"/>
    <w:rsid w:val="00164D02"/>
    <w:rsid w:val="0017022E"/>
    <w:rsid w:val="00173C4F"/>
    <w:rsid w:val="0017612B"/>
    <w:rsid w:val="00176A3F"/>
    <w:rsid w:val="00176F4D"/>
    <w:rsid w:val="00177055"/>
    <w:rsid w:val="00177BC5"/>
    <w:rsid w:val="001825A9"/>
    <w:rsid w:val="00183E7D"/>
    <w:rsid w:val="00184B03"/>
    <w:rsid w:val="0019055E"/>
    <w:rsid w:val="00191159"/>
    <w:rsid w:val="001931B3"/>
    <w:rsid w:val="00194330"/>
    <w:rsid w:val="0019479D"/>
    <w:rsid w:val="001A364C"/>
    <w:rsid w:val="001A3F94"/>
    <w:rsid w:val="001A45AC"/>
    <w:rsid w:val="001A47EC"/>
    <w:rsid w:val="001A6A91"/>
    <w:rsid w:val="001A733E"/>
    <w:rsid w:val="001B1424"/>
    <w:rsid w:val="001B3879"/>
    <w:rsid w:val="001B3A86"/>
    <w:rsid w:val="001B685F"/>
    <w:rsid w:val="001B7ECD"/>
    <w:rsid w:val="001C1F88"/>
    <w:rsid w:val="001C2048"/>
    <w:rsid w:val="001C20D4"/>
    <w:rsid w:val="001C25E3"/>
    <w:rsid w:val="001C6390"/>
    <w:rsid w:val="001D0653"/>
    <w:rsid w:val="001D07C0"/>
    <w:rsid w:val="001D11ED"/>
    <w:rsid w:val="001D35CB"/>
    <w:rsid w:val="001D528C"/>
    <w:rsid w:val="001D613C"/>
    <w:rsid w:val="001E2ABD"/>
    <w:rsid w:val="001E3E1E"/>
    <w:rsid w:val="001E444C"/>
    <w:rsid w:val="001E5898"/>
    <w:rsid w:val="001E60A3"/>
    <w:rsid w:val="001E7FBE"/>
    <w:rsid w:val="001F17F0"/>
    <w:rsid w:val="001F1955"/>
    <w:rsid w:val="001F22D0"/>
    <w:rsid w:val="001F2F80"/>
    <w:rsid w:val="001F32BD"/>
    <w:rsid w:val="001F4692"/>
    <w:rsid w:val="001F4BA5"/>
    <w:rsid w:val="001F4EDA"/>
    <w:rsid w:val="001F723C"/>
    <w:rsid w:val="001F7BE2"/>
    <w:rsid w:val="00200AD3"/>
    <w:rsid w:val="00204A8C"/>
    <w:rsid w:val="00204B1F"/>
    <w:rsid w:val="00204F06"/>
    <w:rsid w:val="0020533C"/>
    <w:rsid w:val="002112F8"/>
    <w:rsid w:val="00212DF4"/>
    <w:rsid w:val="00213811"/>
    <w:rsid w:val="00213AF0"/>
    <w:rsid w:val="002150B2"/>
    <w:rsid w:val="00215346"/>
    <w:rsid w:val="00215A78"/>
    <w:rsid w:val="00215B7E"/>
    <w:rsid w:val="002166DC"/>
    <w:rsid w:val="00217441"/>
    <w:rsid w:val="00217B7E"/>
    <w:rsid w:val="00217F09"/>
    <w:rsid w:val="002214B1"/>
    <w:rsid w:val="00221659"/>
    <w:rsid w:val="00221BCA"/>
    <w:rsid w:val="002234B0"/>
    <w:rsid w:val="00223756"/>
    <w:rsid w:val="002237E0"/>
    <w:rsid w:val="002246ED"/>
    <w:rsid w:val="00227F84"/>
    <w:rsid w:val="00230F35"/>
    <w:rsid w:val="00231D57"/>
    <w:rsid w:val="002327FD"/>
    <w:rsid w:val="002342AD"/>
    <w:rsid w:val="00234C92"/>
    <w:rsid w:val="002363E5"/>
    <w:rsid w:val="00236B02"/>
    <w:rsid w:val="00244279"/>
    <w:rsid w:val="002445C0"/>
    <w:rsid w:val="0024600A"/>
    <w:rsid w:val="00246DB3"/>
    <w:rsid w:val="0024786D"/>
    <w:rsid w:val="00247ED5"/>
    <w:rsid w:val="002505F5"/>
    <w:rsid w:val="0025100B"/>
    <w:rsid w:val="002527B4"/>
    <w:rsid w:val="00253764"/>
    <w:rsid w:val="00256309"/>
    <w:rsid w:val="00256E5B"/>
    <w:rsid w:val="00263332"/>
    <w:rsid w:val="00264DCB"/>
    <w:rsid w:val="002700F4"/>
    <w:rsid w:val="00271F63"/>
    <w:rsid w:val="0027221F"/>
    <w:rsid w:val="00272C8D"/>
    <w:rsid w:val="002730C0"/>
    <w:rsid w:val="002730CD"/>
    <w:rsid w:val="0027580B"/>
    <w:rsid w:val="00276075"/>
    <w:rsid w:val="002768DB"/>
    <w:rsid w:val="002768E0"/>
    <w:rsid w:val="002768E8"/>
    <w:rsid w:val="00277BD5"/>
    <w:rsid w:val="00281C04"/>
    <w:rsid w:val="00283051"/>
    <w:rsid w:val="002831B8"/>
    <w:rsid w:val="002844A6"/>
    <w:rsid w:val="00284594"/>
    <w:rsid w:val="0028626E"/>
    <w:rsid w:val="00287789"/>
    <w:rsid w:val="00290968"/>
    <w:rsid w:val="002913D3"/>
    <w:rsid w:val="00293491"/>
    <w:rsid w:val="002958A1"/>
    <w:rsid w:val="00297712"/>
    <w:rsid w:val="002978AF"/>
    <w:rsid w:val="002A0A09"/>
    <w:rsid w:val="002A0C9D"/>
    <w:rsid w:val="002A1512"/>
    <w:rsid w:val="002A1843"/>
    <w:rsid w:val="002A1D13"/>
    <w:rsid w:val="002A1E63"/>
    <w:rsid w:val="002A3FB2"/>
    <w:rsid w:val="002A51FD"/>
    <w:rsid w:val="002A5E24"/>
    <w:rsid w:val="002A6F1C"/>
    <w:rsid w:val="002A7FDE"/>
    <w:rsid w:val="002B2B33"/>
    <w:rsid w:val="002B5894"/>
    <w:rsid w:val="002B614A"/>
    <w:rsid w:val="002B628F"/>
    <w:rsid w:val="002C21EA"/>
    <w:rsid w:val="002C286F"/>
    <w:rsid w:val="002C2B80"/>
    <w:rsid w:val="002C2D1A"/>
    <w:rsid w:val="002C3428"/>
    <w:rsid w:val="002C64BB"/>
    <w:rsid w:val="002D0264"/>
    <w:rsid w:val="002D033B"/>
    <w:rsid w:val="002D03E5"/>
    <w:rsid w:val="002D4142"/>
    <w:rsid w:val="002D43E2"/>
    <w:rsid w:val="002D4CF9"/>
    <w:rsid w:val="002D4DB4"/>
    <w:rsid w:val="002D59BA"/>
    <w:rsid w:val="002D6A73"/>
    <w:rsid w:val="002D7238"/>
    <w:rsid w:val="002E0106"/>
    <w:rsid w:val="002E0565"/>
    <w:rsid w:val="002E3710"/>
    <w:rsid w:val="002E42C4"/>
    <w:rsid w:val="002E50D4"/>
    <w:rsid w:val="002E5397"/>
    <w:rsid w:val="002E5417"/>
    <w:rsid w:val="002E63DE"/>
    <w:rsid w:val="002E7686"/>
    <w:rsid w:val="002E7780"/>
    <w:rsid w:val="002E7E11"/>
    <w:rsid w:val="002F0B43"/>
    <w:rsid w:val="002F3938"/>
    <w:rsid w:val="002F3E70"/>
    <w:rsid w:val="002F5267"/>
    <w:rsid w:val="002F5D69"/>
    <w:rsid w:val="002F7C5D"/>
    <w:rsid w:val="002F7E75"/>
    <w:rsid w:val="00302C74"/>
    <w:rsid w:val="00303900"/>
    <w:rsid w:val="00305A16"/>
    <w:rsid w:val="003066DF"/>
    <w:rsid w:val="00311EF7"/>
    <w:rsid w:val="00311FFA"/>
    <w:rsid w:val="003120B1"/>
    <w:rsid w:val="003122F9"/>
    <w:rsid w:val="00312810"/>
    <w:rsid w:val="00314055"/>
    <w:rsid w:val="00315557"/>
    <w:rsid w:val="00315CA7"/>
    <w:rsid w:val="003163E2"/>
    <w:rsid w:val="003166A3"/>
    <w:rsid w:val="00316AA2"/>
    <w:rsid w:val="0032391A"/>
    <w:rsid w:val="00326074"/>
    <w:rsid w:val="003264D3"/>
    <w:rsid w:val="003274F5"/>
    <w:rsid w:val="003275FD"/>
    <w:rsid w:val="00332368"/>
    <w:rsid w:val="00332DB5"/>
    <w:rsid w:val="00333628"/>
    <w:rsid w:val="00334D48"/>
    <w:rsid w:val="00334D70"/>
    <w:rsid w:val="00335FE9"/>
    <w:rsid w:val="0033755B"/>
    <w:rsid w:val="00337E6B"/>
    <w:rsid w:val="0034004B"/>
    <w:rsid w:val="00340C04"/>
    <w:rsid w:val="00342421"/>
    <w:rsid w:val="0034367E"/>
    <w:rsid w:val="00343C45"/>
    <w:rsid w:val="00343CC8"/>
    <w:rsid w:val="00345106"/>
    <w:rsid w:val="0034741E"/>
    <w:rsid w:val="00347738"/>
    <w:rsid w:val="003503BE"/>
    <w:rsid w:val="003516D6"/>
    <w:rsid w:val="0035491E"/>
    <w:rsid w:val="0035611B"/>
    <w:rsid w:val="00362A9E"/>
    <w:rsid w:val="0036392D"/>
    <w:rsid w:val="003651C6"/>
    <w:rsid w:val="00366E7A"/>
    <w:rsid w:val="00370A06"/>
    <w:rsid w:val="003730E2"/>
    <w:rsid w:val="00376B5A"/>
    <w:rsid w:val="003778BE"/>
    <w:rsid w:val="003778D1"/>
    <w:rsid w:val="00377976"/>
    <w:rsid w:val="00381185"/>
    <w:rsid w:val="003832F0"/>
    <w:rsid w:val="0038344A"/>
    <w:rsid w:val="003834FF"/>
    <w:rsid w:val="00383588"/>
    <w:rsid w:val="00385BAB"/>
    <w:rsid w:val="00385F91"/>
    <w:rsid w:val="00385FC3"/>
    <w:rsid w:val="003869C2"/>
    <w:rsid w:val="003876FD"/>
    <w:rsid w:val="0039067A"/>
    <w:rsid w:val="00390C12"/>
    <w:rsid w:val="003924F2"/>
    <w:rsid w:val="0039397B"/>
    <w:rsid w:val="00393B84"/>
    <w:rsid w:val="00393D52"/>
    <w:rsid w:val="003977EC"/>
    <w:rsid w:val="003A0075"/>
    <w:rsid w:val="003A6C57"/>
    <w:rsid w:val="003A7E34"/>
    <w:rsid w:val="003B1BCA"/>
    <w:rsid w:val="003B7F81"/>
    <w:rsid w:val="003C1234"/>
    <w:rsid w:val="003C1DB6"/>
    <w:rsid w:val="003C4CAD"/>
    <w:rsid w:val="003C4CE1"/>
    <w:rsid w:val="003C6525"/>
    <w:rsid w:val="003D0155"/>
    <w:rsid w:val="003D090F"/>
    <w:rsid w:val="003D0D72"/>
    <w:rsid w:val="003D2359"/>
    <w:rsid w:val="003D2B5C"/>
    <w:rsid w:val="003D6591"/>
    <w:rsid w:val="003D6750"/>
    <w:rsid w:val="003E3D9A"/>
    <w:rsid w:val="003E40CA"/>
    <w:rsid w:val="003E53EC"/>
    <w:rsid w:val="003E5675"/>
    <w:rsid w:val="003E59F6"/>
    <w:rsid w:val="003E736C"/>
    <w:rsid w:val="003E7679"/>
    <w:rsid w:val="003F51C7"/>
    <w:rsid w:val="003F75FA"/>
    <w:rsid w:val="004023FE"/>
    <w:rsid w:val="004042D5"/>
    <w:rsid w:val="00404A25"/>
    <w:rsid w:val="004062C7"/>
    <w:rsid w:val="00406BD9"/>
    <w:rsid w:val="00410700"/>
    <w:rsid w:val="00412F50"/>
    <w:rsid w:val="00416D4D"/>
    <w:rsid w:val="00420AE1"/>
    <w:rsid w:val="00421AED"/>
    <w:rsid w:val="00425280"/>
    <w:rsid w:val="00427AE3"/>
    <w:rsid w:val="00433670"/>
    <w:rsid w:val="0044278A"/>
    <w:rsid w:val="00442899"/>
    <w:rsid w:val="0044470B"/>
    <w:rsid w:val="00444A7A"/>
    <w:rsid w:val="0044579C"/>
    <w:rsid w:val="004460D4"/>
    <w:rsid w:val="00450C3D"/>
    <w:rsid w:val="00453559"/>
    <w:rsid w:val="0045364E"/>
    <w:rsid w:val="004606C4"/>
    <w:rsid w:val="004739FF"/>
    <w:rsid w:val="00475B26"/>
    <w:rsid w:val="00476646"/>
    <w:rsid w:val="004816B4"/>
    <w:rsid w:val="00481C87"/>
    <w:rsid w:val="00481CFE"/>
    <w:rsid w:val="00484A92"/>
    <w:rsid w:val="00490247"/>
    <w:rsid w:val="00491289"/>
    <w:rsid w:val="004916FF"/>
    <w:rsid w:val="00494352"/>
    <w:rsid w:val="004943A0"/>
    <w:rsid w:val="004945E5"/>
    <w:rsid w:val="004A2411"/>
    <w:rsid w:val="004A6856"/>
    <w:rsid w:val="004A7AD0"/>
    <w:rsid w:val="004B0234"/>
    <w:rsid w:val="004B0259"/>
    <w:rsid w:val="004B0F47"/>
    <w:rsid w:val="004B1302"/>
    <w:rsid w:val="004B3447"/>
    <w:rsid w:val="004B66B8"/>
    <w:rsid w:val="004B7F41"/>
    <w:rsid w:val="004C130D"/>
    <w:rsid w:val="004C19C3"/>
    <w:rsid w:val="004C402C"/>
    <w:rsid w:val="004C627F"/>
    <w:rsid w:val="004D0496"/>
    <w:rsid w:val="004D0F44"/>
    <w:rsid w:val="004D1880"/>
    <w:rsid w:val="004D1BB7"/>
    <w:rsid w:val="004D27CA"/>
    <w:rsid w:val="004D3357"/>
    <w:rsid w:val="004D3FE9"/>
    <w:rsid w:val="004D472C"/>
    <w:rsid w:val="004D518C"/>
    <w:rsid w:val="004D51D3"/>
    <w:rsid w:val="004D7317"/>
    <w:rsid w:val="004E0D87"/>
    <w:rsid w:val="004E1C18"/>
    <w:rsid w:val="004E1F1D"/>
    <w:rsid w:val="004E1F47"/>
    <w:rsid w:val="004E7A25"/>
    <w:rsid w:val="004E7EF1"/>
    <w:rsid w:val="004F4151"/>
    <w:rsid w:val="004F6B14"/>
    <w:rsid w:val="00500232"/>
    <w:rsid w:val="00501D2C"/>
    <w:rsid w:val="00505A69"/>
    <w:rsid w:val="0050609E"/>
    <w:rsid w:val="00507F9D"/>
    <w:rsid w:val="00511A0D"/>
    <w:rsid w:val="00511B5C"/>
    <w:rsid w:val="00513002"/>
    <w:rsid w:val="00515217"/>
    <w:rsid w:val="00520552"/>
    <w:rsid w:val="00520AC7"/>
    <w:rsid w:val="00521931"/>
    <w:rsid w:val="00521B19"/>
    <w:rsid w:val="00521FBC"/>
    <w:rsid w:val="0052202E"/>
    <w:rsid w:val="005252CB"/>
    <w:rsid w:val="00526F0E"/>
    <w:rsid w:val="00526FD7"/>
    <w:rsid w:val="005304ED"/>
    <w:rsid w:val="00530901"/>
    <w:rsid w:val="00532A13"/>
    <w:rsid w:val="00535BA6"/>
    <w:rsid w:val="00535E45"/>
    <w:rsid w:val="00536817"/>
    <w:rsid w:val="00536AA0"/>
    <w:rsid w:val="00537C7A"/>
    <w:rsid w:val="00540C31"/>
    <w:rsid w:val="00541AC6"/>
    <w:rsid w:val="00541FFF"/>
    <w:rsid w:val="00542DFE"/>
    <w:rsid w:val="00542E13"/>
    <w:rsid w:val="00543426"/>
    <w:rsid w:val="005434FE"/>
    <w:rsid w:val="00543EC2"/>
    <w:rsid w:val="00544C00"/>
    <w:rsid w:val="0054590E"/>
    <w:rsid w:val="00546163"/>
    <w:rsid w:val="005464E9"/>
    <w:rsid w:val="005479A5"/>
    <w:rsid w:val="00550811"/>
    <w:rsid w:val="00550FD7"/>
    <w:rsid w:val="005514BD"/>
    <w:rsid w:val="005522AA"/>
    <w:rsid w:val="005523A5"/>
    <w:rsid w:val="00553DC1"/>
    <w:rsid w:val="0055431C"/>
    <w:rsid w:val="00555D64"/>
    <w:rsid w:val="00560E62"/>
    <w:rsid w:val="00561B71"/>
    <w:rsid w:val="00566B8A"/>
    <w:rsid w:val="0056727F"/>
    <w:rsid w:val="005721DF"/>
    <w:rsid w:val="00572456"/>
    <w:rsid w:val="005726A2"/>
    <w:rsid w:val="00573E6E"/>
    <w:rsid w:val="00575711"/>
    <w:rsid w:val="005804AB"/>
    <w:rsid w:val="00580AF5"/>
    <w:rsid w:val="0058130B"/>
    <w:rsid w:val="0058281C"/>
    <w:rsid w:val="00582C4A"/>
    <w:rsid w:val="005831B5"/>
    <w:rsid w:val="005908A1"/>
    <w:rsid w:val="00591A51"/>
    <w:rsid w:val="0059538A"/>
    <w:rsid w:val="00595F2B"/>
    <w:rsid w:val="00596471"/>
    <w:rsid w:val="00597489"/>
    <w:rsid w:val="005979DB"/>
    <w:rsid w:val="00597DBD"/>
    <w:rsid w:val="005A06AF"/>
    <w:rsid w:val="005A2249"/>
    <w:rsid w:val="005A2F07"/>
    <w:rsid w:val="005A447B"/>
    <w:rsid w:val="005A60F9"/>
    <w:rsid w:val="005A6E87"/>
    <w:rsid w:val="005B0066"/>
    <w:rsid w:val="005B0519"/>
    <w:rsid w:val="005B067C"/>
    <w:rsid w:val="005B0BBD"/>
    <w:rsid w:val="005B120C"/>
    <w:rsid w:val="005B1664"/>
    <w:rsid w:val="005B2DE0"/>
    <w:rsid w:val="005B3496"/>
    <w:rsid w:val="005B5008"/>
    <w:rsid w:val="005B5528"/>
    <w:rsid w:val="005B5DBA"/>
    <w:rsid w:val="005B5FFF"/>
    <w:rsid w:val="005B61CD"/>
    <w:rsid w:val="005B6C8F"/>
    <w:rsid w:val="005B7874"/>
    <w:rsid w:val="005B7E80"/>
    <w:rsid w:val="005C0FB7"/>
    <w:rsid w:val="005C226D"/>
    <w:rsid w:val="005C4D34"/>
    <w:rsid w:val="005C7ABA"/>
    <w:rsid w:val="005D1A81"/>
    <w:rsid w:val="005D49A0"/>
    <w:rsid w:val="005D7389"/>
    <w:rsid w:val="005D7ABB"/>
    <w:rsid w:val="005E6004"/>
    <w:rsid w:val="005E7457"/>
    <w:rsid w:val="005E7709"/>
    <w:rsid w:val="005E7E5E"/>
    <w:rsid w:val="005F1853"/>
    <w:rsid w:val="005F36DF"/>
    <w:rsid w:val="005F69D8"/>
    <w:rsid w:val="00605240"/>
    <w:rsid w:val="006055C1"/>
    <w:rsid w:val="00605C2F"/>
    <w:rsid w:val="006062D9"/>
    <w:rsid w:val="00613210"/>
    <w:rsid w:val="0061686E"/>
    <w:rsid w:val="0062055D"/>
    <w:rsid w:val="00620A87"/>
    <w:rsid w:val="00621FAE"/>
    <w:rsid w:val="0062284C"/>
    <w:rsid w:val="00623D4E"/>
    <w:rsid w:val="00626212"/>
    <w:rsid w:val="0063049A"/>
    <w:rsid w:val="00631D01"/>
    <w:rsid w:val="006404E3"/>
    <w:rsid w:val="0064159E"/>
    <w:rsid w:val="0064219D"/>
    <w:rsid w:val="00642633"/>
    <w:rsid w:val="00644865"/>
    <w:rsid w:val="00646B0E"/>
    <w:rsid w:val="00646FF7"/>
    <w:rsid w:val="00651E1F"/>
    <w:rsid w:val="00651E8D"/>
    <w:rsid w:val="00652EF4"/>
    <w:rsid w:val="00653F16"/>
    <w:rsid w:val="00656E7D"/>
    <w:rsid w:val="00656E80"/>
    <w:rsid w:val="00660EFF"/>
    <w:rsid w:val="0066590A"/>
    <w:rsid w:val="006703F6"/>
    <w:rsid w:val="00670487"/>
    <w:rsid w:val="006719D3"/>
    <w:rsid w:val="00674601"/>
    <w:rsid w:val="00675E74"/>
    <w:rsid w:val="0067624B"/>
    <w:rsid w:val="0067742D"/>
    <w:rsid w:val="00681D26"/>
    <w:rsid w:val="00683867"/>
    <w:rsid w:val="00685053"/>
    <w:rsid w:val="006858D3"/>
    <w:rsid w:val="00686830"/>
    <w:rsid w:val="00692E3D"/>
    <w:rsid w:val="0069467C"/>
    <w:rsid w:val="0069491D"/>
    <w:rsid w:val="00696788"/>
    <w:rsid w:val="00697206"/>
    <w:rsid w:val="00697691"/>
    <w:rsid w:val="006A12BF"/>
    <w:rsid w:val="006A225D"/>
    <w:rsid w:val="006A3E52"/>
    <w:rsid w:val="006B196D"/>
    <w:rsid w:val="006B2D1E"/>
    <w:rsid w:val="006B2DC6"/>
    <w:rsid w:val="006B41C1"/>
    <w:rsid w:val="006B72F7"/>
    <w:rsid w:val="006C233E"/>
    <w:rsid w:val="006C29AA"/>
    <w:rsid w:val="006C2C7B"/>
    <w:rsid w:val="006C2FBE"/>
    <w:rsid w:val="006C5693"/>
    <w:rsid w:val="006D158D"/>
    <w:rsid w:val="006D237F"/>
    <w:rsid w:val="006D2D2C"/>
    <w:rsid w:val="006D3C27"/>
    <w:rsid w:val="006D587B"/>
    <w:rsid w:val="006D7D95"/>
    <w:rsid w:val="006D7FF7"/>
    <w:rsid w:val="006DD082"/>
    <w:rsid w:val="006E23D0"/>
    <w:rsid w:val="006E3D95"/>
    <w:rsid w:val="006E5000"/>
    <w:rsid w:val="006E5370"/>
    <w:rsid w:val="006F0791"/>
    <w:rsid w:val="006F0C65"/>
    <w:rsid w:val="006F1A91"/>
    <w:rsid w:val="006F4410"/>
    <w:rsid w:val="006F5080"/>
    <w:rsid w:val="006F59C6"/>
    <w:rsid w:val="006F698F"/>
    <w:rsid w:val="006F77D9"/>
    <w:rsid w:val="00700072"/>
    <w:rsid w:val="00700989"/>
    <w:rsid w:val="00703786"/>
    <w:rsid w:val="00704E4D"/>
    <w:rsid w:val="007056AA"/>
    <w:rsid w:val="0070743E"/>
    <w:rsid w:val="00710984"/>
    <w:rsid w:val="00710FE3"/>
    <w:rsid w:val="0071792B"/>
    <w:rsid w:val="00717E5A"/>
    <w:rsid w:val="007207D7"/>
    <w:rsid w:val="007208A8"/>
    <w:rsid w:val="00720E7E"/>
    <w:rsid w:val="00721509"/>
    <w:rsid w:val="00721DF9"/>
    <w:rsid w:val="007233AB"/>
    <w:rsid w:val="00724C02"/>
    <w:rsid w:val="0072716F"/>
    <w:rsid w:val="007335CA"/>
    <w:rsid w:val="0073380C"/>
    <w:rsid w:val="00734368"/>
    <w:rsid w:val="00736C72"/>
    <w:rsid w:val="0073737F"/>
    <w:rsid w:val="007378D7"/>
    <w:rsid w:val="0073794D"/>
    <w:rsid w:val="00740013"/>
    <w:rsid w:val="00742A7F"/>
    <w:rsid w:val="00746838"/>
    <w:rsid w:val="007539B9"/>
    <w:rsid w:val="0075573E"/>
    <w:rsid w:val="0075746D"/>
    <w:rsid w:val="007608F8"/>
    <w:rsid w:val="00762BEC"/>
    <w:rsid w:val="007655F5"/>
    <w:rsid w:val="007663C0"/>
    <w:rsid w:val="00766E02"/>
    <w:rsid w:val="0077034A"/>
    <w:rsid w:val="00774ECD"/>
    <w:rsid w:val="007752B9"/>
    <w:rsid w:val="00775DA8"/>
    <w:rsid w:val="0077712F"/>
    <w:rsid w:val="00777E63"/>
    <w:rsid w:val="007806FA"/>
    <w:rsid w:val="0078098B"/>
    <w:rsid w:val="007809BE"/>
    <w:rsid w:val="00780DFB"/>
    <w:rsid w:val="00781CCF"/>
    <w:rsid w:val="00783CE1"/>
    <w:rsid w:val="0078599C"/>
    <w:rsid w:val="00786C14"/>
    <w:rsid w:val="00790BBF"/>
    <w:rsid w:val="007914E1"/>
    <w:rsid w:val="007917C9"/>
    <w:rsid w:val="00792DCF"/>
    <w:rsid w:val="00795E1E"/>
    <w:rsid w:val="007963EC"/>
    <w:rsid w:val="00796D5F"/>
    <w:rsid w:val="00796D84"/>
    <w:rsid w:val="007A0177"/>
    <w:rsid w:val="007A3089"/>
    <w:rsid w:val="007A4182"/>
    <w:rsid w:val="007A5C5A"/>
    <w:rsid w:val="007B2CAC"/>
    <w:rsid w:val="007B49BD"/>
    <w:rsid w:val="007B5686"/>
    <w:rsid w:val="007B5EDF"/>
    <w:rsid w:val="007B6D26"/>
    <w:rsid w:val="007B7538"/>
    <w:rsid w:val="007D17B1"/>
    <w:rsid w:val="007D183D"/>
    <w:rsid w:val="007D2C17"/>
    <w:rsid w:val="007D5470"/>
    <w:rsid w:val="007D5E67"/>
    <w:rsid w:val="007D6651"/>
    <w:rsid w:val="007D7BE1"/>
    <w:rsid w:val="007E2B6A"/>
    <w:rsid w:val="007E3BD6"/>
    <w:rsid w:val="007E4130"/>
    <w:rsid w:val="007E5BE3"/>
    <w:rsid w:val="007E6FB4"/>
    <w:rsid w:val="007F016A"/>
    <w:rsid w:val="007F0EF7"/>
    <w:rsid w:val="007F23CC"/>
    <w:rsid w:val="008026C4"/>
    <w:rsid w:val="00804ED3"/>
    <w:rsid w:val="00805FFD"/>
    <w:rsid w:val="00807455"/>
    <w:rsid w:val="00811CE0"/>
    <w:rsid w:val="00813262"/>
    <w:rsid w:val="008144A6"/>
    <w:rsid w:val="00815A05"/>
    <w:rsid w:val="00821397"/>
    <w:rsid w:val="0082162E"/>
    <w:rsid w:val="00821832"/>
    <w:rsid w:val="00826203"/>
    <w:rsid w:val="008275A5"/>
    <w:rsid w:val="00827CC4"/>
    <w:rsid w:val="00831B13"/>
    <w:rsid w:val="008455C3"/>
    <w:rsid w:val="0084703A"/>
    <w:rsid w:val="0084731B"/>
    <w:rsid w:val="008479E3"/>
    <w:rsid w:val="0085034C"/>
    <w:rsid w:val="00852B15"/>
    <w:rsid w:val="008533A2"/>
    <w:rsid w:val="0085531A"/>
    <w:rsid w:val="00856B84"/>
    <w:rsid w:val="008579CE"/>
    <w:rsid w:val="00857C88"/>
    <w:rsid w:val="008607DB"/>
    <w:rsid w:val="008608FC"/>
    <w:rsid w:val="00861E32"/>
    <w:rsid w:val="00863745"/>
    <w:rsid w:val="0086409E"/>
    <w:rsid w:val="0086525F"/>
    <w:rsid w:val="00865A62"/>
    <w:rsid w:val="00872659"/>
    <w:rsid w:val="00872CC8"/>
    <w:rsid w:val="00873ED8"/>
    <w:rsid w:val="00874DFC"/>
    <w:rsid w:val="00875311"/>
    <w:rsid w:val="0087647A"/>
    <w:rsid w:val="008766D9"/>
    <w:rsid w:val="00881809"/>
    <w:rsid w:val="0088373E"/>
    <w:rsid w:val="00883F73"/>
    <w:rsid w:val="00885920"/>
    <w:rsid w:val="00885C71"/>
    <w:rsid w:val="00887380"/>
    <w:rsid w:val="00892017"/>
    <w:rsid w:val="00894374"/>
    <w:rsid w:val="00895611"/>
    <w:rsid w:val="00895D2D"/>
    <w:rsid w:val="00896501"/>
    <w:rsid w:val="008A0832"/>
    <w:rsid w:val="008A0B16"/>
    <w:rsid w:val="008A1207"/>
    <w:rsid w:val="008A1B83"/>
    <w:rsid w:val="008A4987"/>
    <w:rsid w:val="008A5CBB"/>
    <w:rsid w:val="008A6069"/>
    <w:rsid w:val="008A64EF"/>
    <w:rsid w:val="008B07A1"/>
    <w:rsid w:val="008B1B21"/>
    <w:rsid w:val="008B24B0"/>
    <w:rsid w:val="008B59D8"/>
    <w:rsid w:val="008B6730"/>
    <w:rsid w:val="008B68BC"/>
    <w:rsid w:val="008B7DA3"/>
    <w:rsid w:val="008C0621"/>
    <w:rsid w:val="008C0A7A"/>
    <w:rsid w:val="008C332D"/>
    <w:rsid w:val="008C3777"/>
    <w:rsid w:val="008C6B03"/>
    <w:rsid w:val="008D13F8"/>
    <w:rsid w:val="008D3632"/>
    <w:rsid w:val="008E0782"/>
    <w:rsid w:val="008E0C49"/>
    <w:rsid w:val="008E3A80"/>
    <w:rsid w:val="008E4C09"/>
    <w:rsid w:val="008E7242"/>
    <w:rsid w:val="008E7881"/>
    <w:rsid w:val="008E7E03"/>
    <w:rsid w:val="008F27B0"/>
    <w:rsid w:val="008F3FCB"/>
    <w:rsid w:val="008F4F58"/>
    <w:rsid w:val="008F6F90"/>
    <w:rsid w:val="008F7639"/>
    <w:rsid w:val="00904DA9"/>
    <w:rsid w:val="0090679E"/>
    <w:rsid w:val="00913D7A"/>
    <w:rsid w:val="00914D95"/>
    <w:rsid w:val="00914FC1"/>
    <w:rsid w:val="00916E3D"/>
    <w:rsid w:val="009171E5"/>
    <w:rsid w:val="00921EEE"/>
    <w:rsid w:val="0092656D"/>
    <w:rsid w:val="009268F3"/>
    <w:rsid w:val="00926B30"/>
    <w:rsid w:val="00932450"/>
    <w:rsid w:val="009332CE"/>
    <w:rsid w:val="009338A7"/>
    <w:rsid w:val="00936C7D"/>
    <w:rsid w:val="00937F53"/>
    <w:rsid w:val="00937FFC"/>
    <w:rsid w:val="009402A1"/>
    <w:rsid w:val="00941829"/>
    <w:rsid w:val="00941E07"/>
    <w:rsid w:val="0094350D"/>
    <w:rsid w:val="009436F8"/>
    <w:rsid w:val="00943C3C"/>
    <w:rsid w:val="009440DF"/>
    <w:rsid w:val="00944E24"/>
    <w:rsid w:val="00947A13"/>
    <w:rsid w:val="00947EEB"/>
    <w:rsid w:val="009505E1"/>
    <w:rsid w:val="00951EE0"/>
    <w:rsid w:val="0095272A"/>
    <w:rsid w:val="00952782"/>
    <w:rsid w:val="00954415"/>
    <w:rsid w:val="009601B0"/>
    <w:rsid w:val="00960602"/>
    <w:rsid w:val="00961A6D"/>
    <w:rsid w:val="00961CDA"/>
    <w:rsid w:val="00966545"/>
    <w:rsid w:val="00966B1B"/>
    <w:rsid w:val="00966E50"/>
    <w:rsid w:val="009673CA"/>
    <w:rsid w:val="009701FF"/>
    <w:rsid w:val="00971993"/>
    <w:rsid w:val="0097208E"/>
    <w:rsid w:val="0097493E"/>
    <w:rsid w:val="009779EB"/>
    <w:rsid w:val="00981CAA"/>
    <w:rsid w:val="00983677"/>
    <w:rsid w:val="00984655"/>
    <w:rsid w:val="00986D19"/>
    <w:rsid w:val="00990391"/>
    <w:rsid w:val="00994924"/>
    <w:rsid w:val="00995653"/>
    <w:rsid w:val="00996818"/>
    <w:rsid w:val="00996BED"/>
    <w:rsid w:val="009A0DF6"/>
    <w:rsid w:val="009A1792"/>
    <w:rsid w:val="009A1F62"/>
    <w:rsid w:val="009A2455"/>
    <w:rsid w:val="009A24CC"/>
    <w:rsid w:val="009A462D"/>
    <w:rsid w:val="009A4BD4"/>
    <w:rsid w:val="009A5CEB"/>
    <w:rsid w:val="009A5DCD"/>
    <w:rsid w:val="009B14F0"/>
    <w:rsid w:val="009B62BE"/>
    <w:rsid w:val="009B6962"/>
    <w:rsid w:val="009B75B3"/>
    <w:rsid w:val="009C181A"/>
    <w:rsid w:val="009C27ED"/>
    <w:rsid w:val="009C373E"/>
    <w:rsid w:val="009C3EF1"/>
    <w:rsid w:val="009C410C"/>
    <w:rsid w:val="009D18A3"/>
    <w:rsid w:val="009D1F14"/>
    <w:rsid w:val="009D24B2"/>
    <w:rsid w:val="009D28FC"/>
    <w:rsid w:val="009D34F3"/>
    <w:rsid w:val="009D4528"/>
    <w:rsid w:val="009D4969"/>
    <w:rsid w:val="009D5EC7"/>
    <w:rsid w:val="009D639E"/>
    <w:rsid w:val="009E137E"/>
    <w:rsid w:val="009E2439"/>
    <w:rsid w:val="009E52B7"/>
    <w:rsid w:val="009E6CE9"/>
    <w:rsid w:val="009E7347"/>
    <w:rsid w:val="009F1A2B"/>
    <w:rsid w:val="009F1FE6"/>
    <w:rsid w:val="009F250B"/>
    <w:rsid w:val="009F6E0F"/>
    <w:rsid w:val="00A07A4E"/>
    <w:rsid w:val="00A07CC8"/>
    <w:rsid w:val="00A1111B"/>
    <w:rsid w:val="00A12FA8"/>
    <w:rsid w:val="00A1417B"/>
    <w:rsid w:val="00A1547A"/>
    <w:rsid w:val="00A211A8"/>
    <w:rsid w:val="00A22D22"/>
    <w:rsid w:val="00A24AEB"/>
    <w:rsid w:val="00A24C64"/>
    <w:rsid w:val="00A2675C"/>
    <w:rsid w:val="00A26AE3"/>
    <w:rsid w:val="00A26F1D"/>
    <w:rsid w:val="00A30161"/>
    <w:rsid w:val="00A30F4C"/>
    <w:rsid w:val="00A311B1"/>
    <w:rsid w:val="00A31675"/>
    <w:rsid w:val="00A32D1D"/>
    <w:rsid w:val="00A37E2E"/>
    <w:rsid w:val="00A4269D"/>
    <w:rsid w:val="00A439B0"/>
    <w:rsid w:val="00A442CD"/>
    <w:rsid w:val="00A513A7"/>
    <w:rsid w:val="00A63659"/>
    <w:rsid w:val="00A67DF8"/>
    <w:rsid w:val="00A67F96"/>
    <w:rsid w:val="00A74B4E"/>
    <w:rsid w:val="00A77669"/>
    <w:rsid w:val="00A85D72"/>
    <w:rsid w:val="00A86349"/>
    <w:rsid w:val="00A92164"/>
    <w:rsid w:val="00A92A31"/>
    <w:rsid w:val="00A9552A"/>
    <w:rsid w:val="00A96F35"/>
    <w:rsid w:val="00A9790E"/>
    <w:rsid w:val="00AA0207"/>
    <w:rsid w:val="00AA4D91"/>
    <w:rsid w:val="00AB17D5"/>
    <w:rsid w:val="00AB3A15"/>
    <w:rsid w:val="00AB406D"/>
    <w:rsid w:val="00AB756C"/>
    <w:rsid w:val="00AC06F0"/>
    <w:rsid w:val="00AC3053"/>
    <w:rsid w:val="00AC39ED"/>
    <w:rsid w:val="00AC7241"/>
    <w:rsid w:val="00AD05C5"/>
    <w:rsid w:val="00AD1A62"/>
    <w:rsid w:val="00AD2B4C"/>
    <w:rsid w:val="00AD2DDC"/>
    <w:rsid w:val="00AD365A"/>
    <w:rsid w:val="00AD41C6"/>
    <w:rsid w:val="00AD4B66"/>
    <w:rsid w:val="00AD5EF6"/>
    <w:rsid w:val="00AE1807"/>
    <w:rsid w:val="00AE3419"/>
    <w:rsid w:val="00AE3B01"/>
    <w:rsid w:val="00AE501B"/>
    <w:rsid w:val="00AE601C"/>
    <w:rsid w:val="00AF03D1"/>
    <w:rsid w:val="00AF3313"/>
    <w:rsid w:val="00AF33BA"/>
    <w:rsid w:val="00AF600F"/>
    <w:rsid w:val="00AF602B"/>
    <w:rsid w:val="00AF78A3"/>
    <w:rsid w:val="00B018D0"/>
    <w:rsid w:val="00B01DA2"/>
    <w:rsid w:val="00B02DFA"/>
    <w:rsid w:val="00B03DC1"/>
    <w:rsid w:val="00B03FD8"/>
    <w:rsid w:val="00B04C63"/>
    <w:rsid w:val="00B07E41"/>
    <w:rsid w:val="00B114D1"/>
    <w:rsid w:val="00B172C9"/>
    <w:rsid w:val="00B2064E"/>
    <w:rsid w:val="00B20740"/>
    <w:rsid w:val="00B23C7F"/>
    <w:rsid w:val="00B244B9"/>
    <w:rsid w:val="00B24704"/>
    <w:rsid w:val="00B258B9"/>
    <w:rsid w:val="00B25D38"/>
    <w:rsid w:val="00B25DEC"/>
    <w:rsid w:val="00B3116B"/>
    <w:rsid w:val="00B32755"/>
    <w:rsid w:val="00B333D9"/>
    <w:rsid w:val="00B33893"/>
    <w:rsid w:val="00B33B35"/>
    <w:rsid w:val="00B33F9D"/>
    <w:rsid w:val="00B3435A"/>
    <w:rsid w:val="00B34418"/>
    <w:rsid w:val="00B34FC6"/>
    <w:rsid w:val="00B35B1B"/>
    <w:rsid w:val="00B3602C"/>
    <w:rsid w:val="00B36B5D"/>
    <w:rsid w:val="00B41124"/>
    <w:rsid w:val="00B4147B"/>
    <w:rsid w:val="00B42385"/>
    <w:rsid w:val="00B46917"/>
    <w:rsid w:val="00B46D88"/>
    <w:rsid w:val="00B475B1"/>
    <w:rsid w:val="00B47D2A"/>
    <w:rsid w:val="00B534FE"/>
    <w:rsid w:val="00B53604"/>
    <w:rsid w:val="00B540C0"/>
    <w:rsid w:val="00B54CF0"/>
    <w:rsid w:val="00B565BC"/>
    <w:rsid w:val="00B6001B"/>
    <w:rsid w:val="00B61791"/>
    <w:rsid w:val="00B63B8E"/>
    <w:rsid w:val="00B658BF"/>
    <w:rsid w:val="00B66070"/>
    <w:rsid w:val="00B66234"/>
    <w:rsid w:val="00B66974"/>
    <w:rsid w:val="00B67243"/>
    <w:rsid w:val="00B673F0"/>
    <w:rsid w:val="00B679AF"/>
    <w:rsid w:val="00B723A9"/>
    <w:rsid w:val="00B7589D"/>
    <w:rsid w:val="00B767C4"/>
    <w:rsid w:val="00B776AB"/>
    <w:rsid w:val="00B81CEB"/>
    <w:rsid w:val="00B82593"/>
    <w:rsid w:val="00B82B30"/>
    <w:rsid w:val="00B838EB"/>
    <w:rsid w:val="00B84858"/>
    <w:rsid w:val="00B86D03"/>
    <w:rsid w:val="00B870DE"/>
    <w:rsid w:val="00B87B49"/>
    <w:rsid w:val="00B87FDA"/>
    <w:rsid w:val="00B90002"/>
    <w:rsid w:val="00B909AE"/>
    <w:rsid w:val="00B912A3"/>
    <w:rsid w:val="00B919D0"/>
    <w:rsid w:val="00B92142"/>
    <w:rsid w:val="00B96B8A"/>
    <w:rsid w:val="00BA14D1"/>
    <w:rsid w:val="00BA2149"/>
    <w:rsid w:val="00BA29BE"/>
    <w:rsid w:val="00BA3B50"/>
    <w:rsid w:val="00BA47C3"/>
    <w:rsid w:val="00BB0AB9"/>
    <w:rsid w:val="00BB21E2"/>
    <w:rsid w:val="00BB68C6"/>
    <w:rsid w:val="00BB690C"/>
    <w:rsid w:val="00BB6A36"/>
    <w:rsid w:val="00BB786B"/>
    <w:rsid w:val="00BB7A88"/>
    <w:rsid w:val="00BB7D33"/>
    <w:rsid w:val="00BC014F"/>
    <w:rsid w:val="00BC3EA5"/>
    <w:rsid w:val="00BC400F"/>
    <w:rsid w:val="00BC6DE3"/>
    <w:rsid w:val="00BC7C48"/>
    <w:rsid w:val="00BD222E"/>
    <w:rsid w:val="00BD25BE"/>
    <w:rsid w:val="00BD2B2F"/>
    <w:rsid w:val="00BD30F4"/>
    <w:rsid w:val="00BD6B75"/>
    <w:rsid w:val="00BD6E50"/>
    <w:rsid w:val="00BD79C8"/>
    <w:rsid w:val="00BD7ABE"/>
    <w:rsid w:val="00BE08C4"/>
    <w:rsid w:val="00BE09A1"/>
    <w:rsid w:val="00BE0E3E"/>
    <w:rsid w:val="00BE0E85"/>
    <w:rsid w:val="00BE16B7"/>
    <w:rsid w:val="00BE2F8D"/>
    <w:rsid w:val="00BE3D10"/>
    <w:rsid w:val="00BE3F84"/>
    <w:rsid w:val="00BE43B0"/>
    <w:rsid w:val="00BE47AD"/>
    <w:rsid w:val="00BF0AD4"/>
    <w:rsid w:val="00BF3AFA"/>
    <w:rsid w:val="00BF43D9"/>
    <w:rsid w:val="00BF4D9C"/>
    <w:rsid w:val="00BF5176"/>
    <w:rsid w:val="00BF518A"/>
    <w:rsid w:val="00BF5E43"/>
    <w:rsid w:val="00BF61CA"/>
    <w:rsid w:val="00BF6FB5"/>
    <w:rsid w:val="00C00D1C"/>
    <w:rsid w:val="00C01A9E"/>
    <w:rsid w:val="00C01AD7"/>
    <w:rsid w:val="00C020E1"/>
    <w:rsid w:val="00C0370A"/>
    <w:rsid w:val="00C0537F"/>
    <w:rsid w:val="00C109A3"/>
    <w:rsid w:val="00C115DC"/>
    <w:rsid w:val="00C11D04"/>
    <w:rsid w:val="00C13786"/>
    <w:rsid w:val="00C21112"/>
    <w:rsid w:val="00C21C54"/>
    <w:rsid w:val="00C21E24"/>
    <w:rsid w:val="00C27885"/>
    <w:rsid w:val="00C3288D"/>
    <w:rsid w:val="00C34B31"/>
    <w:rsid w:val="00C34D07"/>
    <w:rsid w:val="00C36948"/>
    <w:rsid w:val="00C451D2"/>
    <w:rsid w:val="00C45437"/>
    <w:rsid w:val="00C463A0"/>
    <w:rsid w:val="00C46A9E"/>
    <w:rsid w:val="00C47759"/>
    <w:rsid w:val="00C4791A"/>
    <w:rsid w:val="00C50777"/>
    <w:rsid w:val="00C51768"/>
    <w:rsid w:val="00C54FB2"/>
    <w:rsid w:val="00C55B80"/>
    <w:rsid w:val="00C57B27"/>
    <w:rsid w:val="00C63944"/>
    <w:rsid w:val="00C644FF"/>
    <w:rsid w:val="00C646E3"/>
    <w:rsid w:val="00C6476F"/>
    <w:rsid w:val="00C649E9"/>
    <w:rsid w:val="00C654C6"/>
    <w:rsid w:val="00C6704C"/>
    <w:rsid w:val="00C712A7"/>
    <w:rsid w:val="00C718A5"/>
    <w:rsid w:val="00C73C27"/>
    <w:rsid w:val="00C75961"/>
    <w:rsid w:val="00C76D29"/>
    <w:rsid w:val="00C7782E"/>
    <w:rsid w:val="00C85A7A"/>
    <w:rsid w:val="00C92C2E"/>
    <w:rsid w:val="00C92FF5"/>
    <w:rsid w:val="00C93821"/>
    <w:rsid w:val="00C94135"/>
    <w:rsid w:val="00C9474C"/>
    <w:rsid w:val="00C94CE6"/>
    <w:rsid w:val="00CA1948"/>
    <w:rsid w:val="00CA71B2"/>
    <w:rsid w:val="00CB0BC8"/>
    <w:rsid w:val="00CB29BB"/>
    <w:rsid w:val="00CB491A"/>
    <w:rsid w:val="00CB4CC9"/>
    <w:rsid w:val="00CB4F58"/>
    <w:rsid w:val="00CB664B"/>
    <w:rsid w:val="00CC110A"/>
    <w:rsid w:val="00CC1845"/>
    <w:rsid w:val="00CC230C"/>
    <w:rsid w:val="00CC2635"/>
    <w:rsid w:val="00CC3F8D"/>
    <w:rsid w:val="00CC6D73"/>
    <w:rsid w:val="00CC6F5C"/>
    <w:rsid w:val="00CD1BBE"/>
    <w:rsid w:val="00CD21BC"/>
    <w:rsid w:val="00CD2603"/>
    <w:rsid w:val="00CD4869"/>
    <w:rsid w:val="00CDBD0E"/>
    <w:rsid w:val="00CE110E"/>
    <w:rsid w:val="00CE1D8C"/>
    <w:rsid w:val="00CE1EFD"/>
    <w:rsid w:val="00CE251F"/>
    <w:rsid w:val="00CE2EFE"/>
    <w:rsid w:val="00CE41D0"/>
    <w:rsid w:val="00CF4EFE"/>
    <w:rsid w:val="00CF5419"/>
    <w:rsid w:val="00CF5875"/>
    <w:rsid w:val="00CF6B16"/>
    <w:rsid w:val="00D04EC2"/>
    <w:rsid w:val="00D04F4A"/>
    <w:rsid w:val="00D064CA"/>
    <w:rsid w:val="00D07AE7"/>
    <w:rsid w:val="00D10EE8"/>
    <w:rsid w:val="00D11187"/>
    <w:rsid w:val="00D12391"/>
    <w:rsid w:val="00D12F35"/>
    <w:rsid w:val="00D13B9C"/>
    <w:rsid w:val="00D15D48"/>
    <w:rsid w:val="00D15D80"/>
    <w:rsid w:val="00D16ACC"/>
    <w:rsid w:val="00D176DB"/>
    <w:rsid w:val="00D17C72"/>
    <w:rsid w:val="00D22BE9"/>
    <w:rsid w:val="00D22EA0"/>
    <w:rsid w:val="00D23413"/>
    <w:rsid w:val="00D251BB"/>
    <w:rsid w:val="00D26F62"/>
    <w:rsid w:val="00D272E7"/>
    <w:rsid w:val="00D32083"/>
    <w:rsid w:val="00D332F0"/>
    <w:rsid w:val="00D3357D"/>
    <w:rsid w:val="00D33781"/>
    <w:rsid w:val="00D33F20"/>
    <w:rsid w:val="00D37844"/>
    <w:rsid w:val="00D41020"/>
    <w:rsid w:val="00D41266"/>
    <w:rsid w:val="00D42BC1"/>
    <w:rsid w:val="00D45996"/>
    <w:rsid w:val="00D52851"/>
    <w:rsid w:val="00D55B4E"/>
    <w:rsid w:val="00D566A8"/>
    <w:rsid w:val="00D57749"/>
    <w:rsid w:val="00D577ED"/>
    <w:rsid w:val="00D57A2E"/>
    <w:rsid w:val="00D57FDA"/>
    <w:rsid w:val="00D600DC"/>
    <w:rsid w:val="00D62B31"/>
    <w:rsid w:val="00D6343E"/>
    <w:rsid w:val="00D65661"/>
    <w:rsid w:val="00D6675B"/>
    <w:rsid w:val="00D67FB9"/>
    <w:rsid w:val="00D72676"/>
    <w:rsid w:val="00D72AAF"/>
    <w:rsid w:val="00D74DD2"/>
    <w:rsid w:val="00D75C24"/>
    <w:rsid w:val="00D77458"/>
    <w:rsid w:val="00D775C0"/>
    <w:rsid w:val="00D80BCA"/>
    <w:rsid w:val="00D85D7F"/>
    <w:rsid w:val="00D8633D"/>
    <w:rsid w:val="00D90394"/>
    <w:rsid w:val="00D92281"/>
    <w:rsid w:val="00D93F25"/>
    <w:rsid w:val="00D97015"/>
    <w:rsid w:val="00DA0ECF"/>
    <w:rsid w:val="00DA20E9"/>
    <w:rsid w:val="00DA2DFD"/>
    <w:rsid w:val="00DA3FAC"/>
    <w:rsid w:val="00DA7B66"/>
    <w:rsid w:val="00DB0BD9"/>
    <w:rsid w:val="00DB0C51"/>
    <w:rsid w:val="00DB14FE"/>
    <w:rsid w:val="00DB670D"/>
    <w:rsid w:val="00DC21CA"/>
    <w:rsid w:val="00DC311A"/>
    <w:rsid w:val="00DC3C47"/>
    <w:rsid w:val="00DC4096"/>
    <w:rsid w:val="00DC457B"/>
    <w:rsid w:val="00DC51AD"/>
    <w:rsid w:val="00DD0B11"/>
    <w:rsid w:val="00DD5648"/>
    <w:rsid w:val="00DD65A1"/>
    <w:rsid w:val="00DD6D2E"/>
    <w:rsid w:val="00DD759C"/>
    <w:rsid w:val="00DE008A"/>
    <w:rsid w:val="00DE2B48"/>
    <w:rsid w:val="00DE2F02"/>
    <w:rsid w:val="00DE351C"/>
    <w:rsid w:val="00DE66A4"/>
    <w:rsid w:val="00DE682F"/>
    <w:rsid w:val="00DE7FA2"/>
    <w:rsid w:val="00DF6165"/>
    <w:rsid w:val="00DF62B7"/>
    <w:rsid w:val="00DF7A10"/>
    <w:rsid w:val="00DF7D98"/>
    <w:rsid w:val="00E02E35"/>
    <w:rsid w:val="00E03F28"/>
    <w:rsid w:val="00E03FD8"/>
    <w:rsid w:val="00E04DD8"/>
    <w:rsid w:val="00E0616D"/>
    <w:rsid w:val="00E074B0"/>
    <w:rsid w:val="00E07F0A"/>
    <w:rsid w:val="00E1044A"/>
    <w:rsid w:val="00E10F92"/>
    <w:rsid w:val="00E11BE5"/>
    <w:rsid w:val="00E12B17"/>
    <w:rsid w:val="00E137DB"/>
    <w:rsid w:val="00E15853"/>
    <w:rsid w:val="00E168E7"/>
    <w:rsid w:val="00E1741A"/>
    <w:rsid w:val="00E2038C"/>
    <w:rsid w:val="00E2171D"/>
    <w:rsid w:val="00E22A83"/>
    <w:rsid w:val="00E24E3F"/>
    <w:rsid w:val="00E2541E"/>
    <w:rsid w:val="00E262CF"/>
    <w:rsid w:val="00E26AB9"/>
    <w:rsid w:val="00E27740"/>
    <w:rsid w:val="00E30534"/>
    <w:rsid w:val="00E32205"/>
    <w:rsid w:val="00E3255C"/>
    <w:rsid w:val="00E328B3"/>
    <w:rsid w:val="00E33B9C"/>
    <w:rsid w:val="00E33BE1"/>
    <w:rsid w:val="00E34077"/>
    <w:rsid w:val="00E34D4A"/>
    <w:rsid w:val="00E36B22"/>
    <w:rsid w:val="00E36DC4"/>
    <w:rsid w:val="00E41199"/>
    <w:rsid w:val="00E41664"/>
    <w:rsid w:val="00E42A2B"/>
    <w:rsid w:val="00E468A7"/>
    <w:rsid w:val="00E47189"/>
    <w:rsid w:val="00E511F3"/>
    <w:rsid w:val="00E518EA"/>
    <w:rsid w:val="00E5379F"/>
    <w:rsid w:val="00E606BA"/>
    <w:rsid w:val="00E67930"/>
    <w:rsid w:val="00E67AC7"/>
    <w:rsid w:val="00E717AD"/>
    <w:rsid w:val="00E72DC1"/>
    <w:rsid w:val="00E737AD"/>
    <w:rsid w:val="00E75222"/>
    <w:rsid w:val="00E75908"/>
    <w:rsid w:val="00E7598D"/>
    <w:rsid w:val="00E773E9"/>
    <w:rsid w:val="00E82EF1"/>
    <w:rsid w:val="00E82F64"/>
    <w:rsid w:val="00E836E1"/>
    <w:rsid w:val="00E91488"/>
    <w:rsid w:val="00E9189B"/>
    <w:rsid w:val="00E919B8"/>
    <w:rsid w:val="00E91B16"/>
    <w:rsid w:val="00E91BD4"/>
    <w:rsid w:val="00E92984"/>
    <w:rsid w:val="00E92E1E"/>
    <w:rsid w:val="00E96EC8"/>
    <w:rsid w:val="00EA090D"/>
    <w:rsid w:val="00EA0BB3"/>
    <w:rsid w:val="00EA3684"/>
    <w:rsid w:val="00EA42F2"/>
    <w:rsid w:val="00EA468B"/>
    <w:rsid w:val="00EA5661"/>
    <w:rsid w:val="00EB13E3"/>
    <w:rsid w:val="00EB1B06"/>
    <w:rsid w:val="00EB5545"/>
    <w:rsid w:val="00EB66E3"/>
    <w:rsid w:val="00EB7366"/>
    <w:rsid w:val="00EC3269"/>
    <w:rsid w:val="00EC3496"/>
    <w:rsid w:val="00EC6CB8"/>
    <w:rsid w:val="00EC770C"/>
    <w:rsid w:val="00ED037C"/>
    <w:rsid w:val="00ED1B50"/>
    <w:rsid w:val="00ED1E75"/>
    <w:rsid w:val="00ED3A89"/>
    <w:rsid w:val="00ED3B67"/>
    <w:rsid w:val="00ED4078"/>
    <w:rsid w:val="00ED45AF"/>
    <w:rsid w:val="00ED49D5"/>
    <w:rsid w:val="00ED55A8"/>
    <w:rsid w:val="00ED59B5"/>
    <w:rsid w:val="00ED5D14"/>
    <w:rsid w:val="00ED661B"/>
    <w:rsid w:val="00ED719A"/>
    <w:rsid w:val="00ED73B0"/>
    <w:rsid w:val="00EE1F6C"/>
    <w:rsid w:val="00EE2026"/>
    <w:rsid w:val="00EE309C"/>
    <w:rsid w:val="00EE3D6F"/>
    <w:rsid w:val="00EE4919"/>
    <w:rsid w:val="00EE4EB9"/>
    <w:rsid w:val="00EE9FA3"/>
    <w:rsid w:val="00EF57A6"/>
    <w:rsid w:val="00EF7032"/>
    <w:rsid w:val="00EF7058"/>
    <w:rsid w:val="00EF7AE4"/>
    <w:rsid w:val="00F00120"/>
    <w:rsid w:val="00F03440"/>
    <w:rsid w:val="00F11655"/>
    <w:rsid w:val="00F12232"/>
    <w:rsid w:val="00F13432"/>
    <w:rsid w:val="00F14C71"/>
    <w:rsid w:val="00F17A72"/>
    <w:rsid w:val="00F200B9"/>
    <w:rsid w:val="00F20216"/>
    <w:rsid w:val="00F2271E"/>
    <w:rsid w:val="00F234A0"/>
    <w:rsid w:val="00F26307"/>
    <w:rsid w:val="00F263B1"/>
    <w:rsid w:val="00F2723A"/>
    <w:rsid w:val="00F27CA0"/>
    <w:rsid w:val="00F31406"/>
    <w:rsid w:val="00F32C4D"/>
    <w:rsid w:val="00F358C6"/>
    <w:rsid w:val="00F401CF"/>
    <w:rsid w:val="00F41E27"/>
    <w:rsid w:val="00F426D4"/>
    <w:rsid w:val="00F447F3"/>
    <w:rsid w:val="00F45325"/>
    <w:rsid w:val="00F53D94"/>
    <w:rsid w:val="00F541DB"/>
    <w:rsid w:val="00F54C6A"/>
    <w:rsid w:val="00F60599"/>
    <w:rsid w:val="00F6250E"/>
    <w:rsid w:val="00F63D62"/>
    <w:rsid w:val="00F65CB1"/>
    <w:rsid w:val="00F661E5"/>
    <w:rsid w:val="00F67392"/>
    <w:rsid w:val="00F676CE"/>
    <w:rsid w:val="00F6799A"/>
    <w:rsid w:val="00F719FC"/>
    <w:rsid w:val="00F72423"/>
    <w:rsid w:val="00F7270E"/>
    <w:rsid w:val="00F75635"/>
    <w:rsid w:val="00F763E0"/>
    <w:rsid w:val="00F76AD8"/>
    <w:rsid w:val="00F8042A"/>
    <w:rsid w:val="00F81783"/>
    <w:rsid w:val="00F855E9"/>
    <w:rsid w:val="00F862C9"/>
    <w:rsid w:val="00F86FD9"/>
    <w:rsid w:val="00F90A87"/>
    <w:rsid w:val="00F91902"/>
    <w:rsid w:val="00F93C45"/>
    <w:rsid w:val="00FA084B"/>
    <w:rsid w:val="00FA2B08"/>
    <w:rsid w:val="00FA47FB"/>
    <w:rsid w:val="00FA48D1"/>
    <w:rsid w:val="00FA5E8A"/>
    <w:rsid w:val="00FB1F25"/>
    <w:rsid w:val="00FB292A"/>
    <w:rsid w:val="00FB31F2"/>
    <w:rsid w:val="00FB3B52"/>
    <w:rsid w:val="00FB5B04"/>
    <w:rsid w:val="00FC178E"/>
    <w:rsid w:val="00FC1A85"/>
    <w:rsid w:val="00FC290F"/>
    <w:rsid w:val="00FC2BE1"/>
    <w:rsid w:val="00FC305F"/>
    <w:rsid w:val="00FC367F"/>
    <w:rsid w:val="00FC373F"/>
    <w:rsid w:val="00FC4E8D"/>
    <w:rsid w:val="00FC5F63"/>
    <w:rsid w:val="00FD144C"/>
    <w:rsid w:val="00FD1553"/>
    <w:rsid w:val="00FD16CE"/>
    <w:rsid w:val="00FD4B6A"/>
    <w:rsid w:val="00FD7A14"/>
    <w:rsid w:val="00FE08C7"/>
    <w:rsid w:val="00FE13BE"/>
    <w:rsid w:val="00FE2356"/>
    <w:rsid w:val="00FE57F0"/>
    <w:rsid w:val="00FF082E"/>
    <w:rsid w:val="00FF1AE4"/>
    <w:rsid w:val="00FF3CC2"/>
    <w:rsid w:val="00FF540E"/>
    <w:rsid w:val="00FF7E65"/>
    <w:rsid w:val="0128274E"/>
    <w:rsid w:val="0149FDBA"/>
    <w:rsid w:val="015B373F"/>
    <w:rsid w:val="01648AE1"/>
    <w:rsid w:val="0172F9EB"/>
    <w:rsid w:val="01757147"/>
    <w:rsid w:val="0180855B"/>
    <w:rsid w:val="0268E69B"/>
    <w:rsid w:val="02873E3E"/>
    <w:rsid w:val="032E623B"/>
    <w:rsid w:val="038D3827"/>
    <w:rsid w:val="03980B93"/>
    <w:rsid w:val="039A3BF3"/>
    <w:rsid w:val="03A13AA6"/>
    <w:rsid w:val="03A2B576"/>
    <w:rsid w:val="03F6FC07"/>
    <w:rsid w:val="03FD0FBD"/>
    <w:rsid w:val="0414BC01"/>
    <w:rsid w:val="04264065"/>
    <w:rsid w:val="0442C5EB"/>
    <w:rsid w:val="045FC810"/>
    <w:rsid w:val="0464A9D7"/>
    <w:rsid w:val="046C94E2"/>
    <w:rsid w:val="04856D66"/>
    <w:rsid w:val="049F1AAA"/>
    <w:rsid w:val="04A02D50"/>
    <w:rsid w:val="04A9A66D"/>
    <w:rsid w:val="04CBBE20"/>
    <w:rsid w:val="04CD0F8F"/>
    <w:rsid w:val="04E59F1D"/>
    <w:rsid w:val="04F424E0"/>
    <w:rsid w:val="052222B4"/>
    <w:rsid w:val="053199C7"/>
    <w:rsid w:val="054E61DC"/>
    <w:rsid w:val="05586A4F"/>
    <w:rsid w:val="057D4CA8"/>
    <w:rsid w:val="059C324E"/>
    <w:rsid w:val="059E76A7"/>
    <w:rsid w:val="060C7058"/>
    <w:rsid w:val="060DF821"/>
    <w:rsid w:val="0655B197"/>
    <w:rsid w:val="065A6705"/>
    <w:rsid w:val="065B24C4"/>
    <w:rsid w:val="065FC931"/>
    <w:rsid w:val="06B8454D"/>
    <w:rsid w:val="0706A8AA"/>
    <w:rsid w:val="073279E0"/>
    <w:rsid w:val="075E93CC"/>
    <w:rsid w:val="078AD411"/>
    <w:rsid w:val="0791001E"/>
    <w:rsid w:val="07A435A4"/>
    <w:rsid w:val="07A647A1"/>
    <w:rsid w:val="080974C3"/>
    <w:rsid w:val="081DA7C7"/>
    <w:rsid w:val="08531EA2"/>
    <w:rsid w:val="0863C7AC"/>
    <w:rsid w:val="08A1F75C"/>
    <w:rsid w:val="08B1E9F3"/>
    <w:rsid w:val="08CFFF39"/>
    <w:rsid w:val="0925A59F"/>
    <w:rsid w:val="092CCB90"/>
    <w:rsid w:val="092E75C2"/>
    <w:rsid w:val="093BE742"/>
    <w:rsid w:val="093CE361"/>
    <w:rsid w:val="094C8508"/>
    <w:rsid w:val="0960965D"/>
    <w:rsid w:val="096215FD"/>
    <w:rsid w:val="09E41A1B"/>
    <w:rsid w:val="09E81373"/>
    <w:rsid w:val="0A106557"/>
    <w:rsid w:val="0A14A850"/>
    <w:rsid w:val="0A5FECE6"/>
    <w:rsid w:val="0A98A4D0"/>
    <w:rsid w:val="0AA1879C"/>
    <w:rsid w:val="0ADBD666"/>
    <w:rsid w:val="0B0D910B"/>
    <w:rsid w:val="0B670BF8"/>
    <w:rsid w:val="0B8FF398"/>
    <w:rsid w:val="0B96AD0F"/>
    <w:rsid w:val="0BA71491"/>
    <w:rsid w:val="0BD91439"/>
    <w:rsid w:val="0BDD4B93"/>
    <w:rsid w:val="0C05CA3D"/>
    <w:rsid w:val="0C4B23EE"/>
    <w:rsid w:val="0C64F39A"/>
    <w:rsid w:val="0C7B03FE"/>
    <w:rsid w:val="0C8EA2AE"/>
    <w:rsid w:val="0CAAB6FB"/>
    <w:rsid w:val="0CE3F280"/>
    <w:rsid w:val="0CF67EE2"/>
    <w:rsid w:val="0D2A02D3"/>
    <w:rsid w:val="0D4B4618"/>
    <w:rsid w:val="0D4DEDF8"/>
    <w:rsid w:val="0D75EA2E"/>
    <w:rsid w:val="0DC0D56A"/>
    <w:rsid w:val="0E0B89A2"/>
    <w:rsid w:val="0E135EE2"/>
    <w:rsid w:val="0E1396CD"/>
    <w:rsid w:val="0E63F10E"/>
    <w:rsid w:val="0E79CE94"/>
    <w:rsid w:val="0E8D5229"/>
    <w:rsid w:val="0E90F7DC"/>
    <w:rsid w:val="0EACAAD7"/>
    <w:rsid w:val="0EB1E1D9"/>
    <w:rsid w:val="0EC04F78"/>
    <w:rsid w:val="0F0B3AB4"/>
    <w:rsid w:val="0F2F8584"/>
    <w:rsid w:val="0F6EAAA1"/>
    <w:rsid w:val="0FAF2F43"/>
    <w:rsid w:val="0FE44126"/>
    <w:rsid w:val="101186C6"/>
    <w:rsid w:val="10894AA7"/>
    <w:rsid w:val="108E5DED"/>
    <w:rsid w:val="10B8C8D9"/>
    <w:rsid w:val="10FE9808"/>
    <w:rsid w:val="1128B216"/>
    <w:rsid w:val="114CAFD1"/>
    <w:rsid w:val="114F6DCF"/>
    <w:rsid w:val="116CDB5A"/>
    <w:rsid w:val="117E5777"/>
    <w:rsid w:val="11AE99E7"/>
    <w:rsid w:val="11B0FA79"/>
    <w:rsid w:val="11CD1F19"/>
    <w:rsid w:val="124A5770"/>
    <w:rsid w:val="126A31F1"/>
    <w:rsid w:val="127CE1E2"/>
    <w:rsid w:val="12EBB32D"/>
    <w:rsid w:val="13126E14"/>
    <w:rsid w:val="1334DAB8"/>
    <w:rsid w:val="134183E8"/>
    <w:rsid w:val="13555293"/>
    <w:rsid w:val="137D058B"/>
    <w:rsid w:val="139C52FC"/>
    <w:rsid w:val="13EFB4D8"/>
    <w:rsid w:val="13F2A3B0"/>
    <w:rsid w:val="1403627C"/>
    <w:rsid w:val="1456FFAB"/>
    <w:rsid w:val="147BFE49"/>
    <w:rsid w:val="14D2CCDD"/>
    <w:rsid w:val="14DB8A45"/>
    <w:rsid w:val="14E63AA9"/>
    <w:rsid w:val="151CE87A"/>
    <w:rsid w:val="153610D7"/>
    <w:rsid w:val="15582823"/>
    <w:rsid w:val="15ABB34A"/>
    <w:rsid w:val="15E19C9E"/>
    <w:rsid w:val="1615D12A"/>
    <w:rsid w:val="1641C7F5"/>
    <w:rsid w:val="164BFDA4"/>
    <w:rsid w:val="16775AA6"/>
    <w:rsid w:val="167E4F2D"/>
    <w:rsid w:val="1682E164"/>
    <w:rsid w:val="169F1D53"/>
    <w:rsid w:val="16C6B0ED"/>
    <w:rsid w:val="16E8ED3B"/>
    <w:rsid w:val="1785AAC0"/>
    <w:rsid w:val="17B59749"/>
    <w:rsid w:val="17C70990"/>
    <w:rsid w:val="17E343AE"/>
    <w:rsid w:val="17E74D98"/>
    <w:rsid w:val="17F94C09"/>
    <w:rsid w:val="180CFE50"/>
    <w:rsid w:val="181DED76"/>
    <w:rsid w:val="18467BE4"/>
    <w:rsid w:val="18569FDF"/>
    <w:rsid w:val="186B383B"/>
    <w:rsid w:val="188D8AC9"/>
    <w:rsid w:val="18C9643A"/>
    <w:rsid w:val="18D6D39F"/>
    <w:rsid w:val="18FDB755"/>
    <w:rsid w:val="1903217E"/>
    <w:rsid w:val="19127C42"/>
    <w:rsid w:val="192F1443"/>
    <w:rsid w:val="194D16D4"/>
    <w:rsid w:val="1964BFA6"/>
    <w:rsid w:val="19688889"/>
    <w:rsid w:val="198B180F"/>
    <w:rsid w:val="199B56C7"/>
    <w:rsid w:val="1A03530F"/>
    <w:rsid w:val="1A05A532"/>
    <w:rsid w:val="1A07089C"/>
    <w:rsid w:val="1A1F3422"/>
    <w:rsid w:val="1A232582"/>
    <w:rsid w:val="1A23A8E5"/>
    <w:rsid w:val="1A5F8C82"/>
    <w:rsid w:val="1A71C5DD"/>
    <w:rsid w:val="1AAE4CA3"/>
    <w:rsid w:val="1AE22452"/>
    <w:rsid w:val="1AEF93FE"/>
    <w:rsid w:val="1B050BE3"/>
    <w:rsid w:val="1B153918"/>
    <w:rsid w:val="1B971EC7"/>
    <w:rsid w:val="1BAEE0AF"/>
    <w:rsid w:val="1BBEEC9B"/>
    <w:rsid w:val="1BEB5001"/>
    <w:rsid w:val="1BF2696B"/>
    <w:rsid w:val="1C09B238"/>
    <w:rsid w:val="1C267E8A"/>
    <w:rsid w:val="1C394449"/>
    <w:rsid w:val="1C528907"/>
    <w:rsid w:val="1C8FBAAF"/>
    <w:rsid w:val="1CA0DC44"/>
    <w:rsid w:val="1CA9279A"/>
    <w:rsid w:val="1CB6486F"/>
    <w:rsid w:val="1CD4EFC7"/>
    <w:rsid w:val="1D4E82A3"/>
    <w:rsid w:val="1D67B4AF"/>
    <w:rsid w:val="1D68994A"/>
    <w:rsid w:val="1D82715D"/>
    <w:rsid w:val="1D93F6AD"/>
    <w:rsid w:val="1DEE0537"/>
    <w:rsid w:val="1DEE1A13"/>
    <w:rsid w:val="1E21C72B"/>
    <w:rsid w:val="1E299AF2"/>
    <w:rsid w:val="1E51ECD6"/>
    <w:rsid w:val="1E73F492"/>
    <w:rsid w:val="1EC28637"/>
    <w:rsid w:val="1ED1B027"/>
    <w:rsid w:val="1EF2A545"/>
    <w:rsid w:val="1F1484A4"/>
    <w:rsid w:val="1F2209F4"/>
    <w:rsid w:val="1F35523A"/>
    <w:rsid w:val="1F71CEFC"/>
    <w:rsid w:val="1F7A39FF"/>
    <w:rsid w:val="1F911DE8"/>
    <w:rsid w:val="1FACFC62"/>
    <w:rsid w:val="1FAEC365"/>
    <w:rsid w:val="1FB82ED7"/>
    <w:rsid w:val="1FEF4098"/>
    <w:rsid w:val="1FF18B7A"/>
    <w:rsid w:val="1FFAD722"/>
    <w:rsid w:val="20380A20"/>
    <w:rsid w:val="2054936B"/>
    <w:rsid w:val="20ADBEFC"/>
    <w:rsid w:val="20B72460"/>
    <w:rsid w:val="213A7472"/>
    <w:rsid w:val="2166A895"/>
    <w:rsid w:val="2181C4D3"/>
    <w:rsid w:val="21BA398A"/>
    <w:rsid w:val="21CA1A86"/>
    <w:rsid w:val="21F7921E"/>
    <w:rsid w:val="2208DEA8"/>
    <w:rsid w:val="222F3D26"/>
    <w:rsid w:val="22848E89"/>
    <w:rsid w:val="2292E280"/>
    <w:rsid w:val="22A7C117"/>
    <w:rsid w:val="22ACDDC3"/>
    <w:rsid w:val="22C18B36"/>
    <w:rsid w:val="22CDF471"/>
    <w:rsid w:val="22DA40FB"/>
    <w:rsid w:val="22F91ED1"/>
    <w:rsid w:val="2305DD74"/>
    <w:rsid w:val="2328CFE0"/>
    <w:rsid w:val="233D4B77"/>
    <w:rsid w:val="233E90BF"/>
    <w:rsid w:val="237466E4"/>
    <w:rsid w:val="23A5709F"/>
    <w:rsid w:val="2409140A"/>
    <w:rsid w:val="240AB6DF"/>
    <w:rsid w:val="24266CD0"/>
    <w:rsid w:val="2436D317"/>
    <w:rsid w:val="2444DFA8"/>
    <w:rsid w:val="24660466"/>
    <w:rsid w:val="247FB419"/>
    <w:rsid w:val="24B5B327"/>
    <w:rsid w:val="25002B59"/>
    <w:rsid w:val="25019DA2"/>
    <w:rsid w:val="255EC3CB"/>
    <w:rsid w:val="25969102"/>
    <w:rsid w:val="259EF01E"/>
    <w:rsid w:val="25D1FC55"/>
    <w:rsid w:val="260E7D0D"/>
    <w:rsid w:val="266FAA91"/>
    <w:rsid w:val="26D5720F"/>
    <w:rsid w:val="26DBB16D"/>
    <w:rsid w:val="26E4F137"/>
    <w:rsid w:val="26EB6566"/>
    <w:rsid w:val="26FCB05A"/>
    <w:rsid w:val="2711F4E2"/>
    <w:rsid w:val="2722B186"/>
    <w:rsid w:val="27271962"/>
    <w:rsid w:val="2799B291"/>
    <w:rsid w:val="279C188A"/>
    <w:rsid w:val="27B999A9"/>
    <w:rsid w:val="27B9CD46"/>
    <w:rsid w:val="28080718"/>
    <w:rsid w:val="285246A2"/>
    <w:rsid w:val="285744B0"/>
    <w:rsid w:val="28BEC3F6"/>
    <w:rsid w:val="28CA7C3B"/>
    <w:rsid w:val="28F79DCD"/>
    <w:rsid w:val="28FD6D0F"/>
    <w:rsid w:val="290338A9"/>
    <w:rsid w:val="2909EDC3"/>
    <w:rsid w:val="290A6942"/>
    <w:rsid w:val="29115513"/>
    <w:rsid w:val="29214C77"/>
    <w:rsid w:val="29A3D779"/>
    <w:rsid w:val="29AD232E"/>
    <w:rsid w:val="29B39B99"/>
    <w:rsid w:val="29D79391"/>
    <w:rsid w:val="29E9A787"/>
    <w:rsid w:val="29FA42BD"/>
    <w:rsid w:val="2A75646C"/>
    <w:rsid w:val="2A850699"/>
    <w:rsid w:val="2A9530A2"/>
    <w:rsid w:val="2AA8566D"/>
    <w:rsid w:val="2AAB44E8"/>
    <w:rsid w:val="2AB01F67"/>
    <w:rsid w:val="2ACC2A83"/>
    <w:rsid w:val="2AF0A2F3"/>
    <w:rsid w:val="2B4467FB"/>
    <w:rsid w:val="2B9016D2"/>
    <w:rsid w:val="2BA09445"/>
    <w:rsid w:val="2BC7B65A"/>
    <w:rsid w:val="2BD13FA1"/>
    <w:rsid w:val="2BEFA2CE"/>
    <w:rsid w:val="2C265709"/>
    <w:rsid w:val="2C6CA4A9"/>
    <w:rsid w:val="2C713295"/>
    <w:rsid w:val="2CA7B9FA"/>
    <w:rsid w:val="2CCE8DFD"/>
    <w:rsid w:val="2CE38F01"/>
    <w:rsid w:val="2CF89613"/>
    <w:rsid w:val="2D252233"/>
    <w:rsid w:val="2D8F1261"/>
    <w:rsid w:val="2DC3B9D2"/>
    <w:rsid w:val="2DCB9B7F"/>
    <w:rsid w:val="2DD64686"/>
    <w:rsid w:val="2DE464AE"/>
    <w:rsid w:val="2E0D02F6"/>
    <w:rsid w:val="2E679BC3"/>
    <w:rsid w:val="2E8DD559"/>
    <w:rsid w:val="2EB2DD7B"/>
    <w:rsid w:val="2EDD4EEE"/>
    <w:rsid w:val="2EE1DC10"/>
    <w:rsid w:val="2F082567"/>
    <w:rsid w:val="2F139EEF"/>
    <w:rsid w:val="2F938C5F"/>
    <w:rsid w:val="2FBB44AF"/>
    <w:rsid w:val="2FBF1246"/>
    <w:rsid w:val="2FCAEAAF"/>
    <w:rsid w:val="2FD36B5A"/>
    <w:rsid w:val="2FEBB443"/>
    <w:rsid w:val="3013AF23"/>
    <w:rsid w:val="301998D8"/>
    <w:rsid w:val="301C288E"/>
    <w:rsid w:val="30560682"/>
    <w:rsid w:val="30BEAB4A"/>
    <w:rsid w:val="30C7F42E"/>
    <w:rsid w:val="30DE383F"/>
    <w:rsid w:val="30F6C499"/>
    <w:rsid w:val="312C3282"/>
    <w:rsid w:val="3147872F"/>
    <w:rsid w:val="3176C806"/>
    <w:rsid w:val="31BEF640"/>
    <w:rsid w:val="31D626B6"/>
    <w:rsid w:val="31F02B49"/>
    <w:rsid w:val="320868B5"/>
    <w:rsid w:val="32518091"/>
    <w:rsid w:val="3257D946"/>
    <w:rsid w:val="325F7A78"/>
    <w:rsid w:val="32D5D427"/>
    <w:rsid w:val="3374CC86"/>
    <w:rsid w:val="33763854"/>
    <w:rsid w:val="33A4CB4A"/>
    <w:rsid w:val="33CA022D"/>
    <w:rsid w:val="33E07F65"/>
    <w:rsid w:val="33FAD6D8"/>
    <w:rsid w:val="3401043A"/>
    <w:rsid w:val="34851AE4"/>
    <w:rsid w:val="34B10207"/>
    <w:rsid w:val="34CC41A6"/>
    <w:rsid w:val="35314417"/>
    <w:rsid w:val="35320B82"/>
    <w:rsid w:val="3545ED49"/>
    <w:rsid w:val="359E075F"/>
    <w:rsid w:val="35C9553D"/>
    <w:rsid w:val="35E380FE"/>
    <w:rsid w:val="35E52120"/>
    <w:rsid w:val="35FA783E"/>
    <w:rsid w:val="364C606D"/>
    <w:rsid w:val="36CAAA1D"/>
    <w:rsid w:val="36D6C588"/>
    <w:rsid w:val="36E89588"/>
    <w:rsid w:val="370E96C4"/>
    <w:rsid w:val="37368D6A"/>
    <w:rsid w:val="375734B8"/>
    <w:rsid w:val="3770B28A"/>
    <w:rsid w:val="377ED2F6"/>
    <w:rsid w:val="37B67F8A"/>
    <w:rsid w:val="37C4F9C5"/>
    <w:rsid w:val="37D4613A"/>
    <w:rsid w:val="38057668"/>
    <w:rsid w:val="38295E55"/>
    <w:rsid w:val="383625A1"/>
    <w:rsid w:val="386872BC"/>
    <w:rsid w:val="386B836B"/>
    <w:rsid w:val="38B11196"/>
    <w:rsid w:val="38C50A5B"/>
    <w:rsid w:val="38C8D100"/>
    <w:rsid w:val="38E6EBC8"/>
    <w:rsid w:val="38F3C8C0"/>
    <w:rsid w:val="391D6882"/>
    <w:rsid w:val="393B68CB"/>
    <w:rsid w:val="3978121C"/>
    <w:rsid w:val="3990BF0C"/>
    <w:rsid w:val="39CAD2C5"/>
    <w:rsid w:val="39EF764B"/>
    <w:rsid w:val="3A22FD47"/>
    <w:rsid w:val="3A4715C9"/>
    <w:rsid w:val="3A5D0BF9"/>
    <w:rsid w:val="3A82A398"/>
    <w:rsid w:val="3A91338F"/>
    <w:rsid w:val="3AA3B0F1"/>
    <w:rsid w:val="3B185700"/>
    <w:rsid w:val="3B50B6A6"/>
    <w:rsid w:val="3B63B719"/>
    <w:rsid w:val="3B7083C4"/>
    <w:rsid w:val="3B81902A"/>
    <w:rsid w:val="3B8CABAC"/>
    <w:rsid w:val="3B917542"/>
    <w:rsid w:val="3BBD8C1A"/>
    <w:rsid w:val="3BD3A9E0"/>
    <w:rsid w:val="3BDC7161"/>
    <w:rsid w:val="3C0F4663"/>
    <w:rsid w:val="3C222A5D"/>
    <w:rsid w:val="3C524419"/>
    <w:rsid w:val="3C860C34"/>
    <w:rsid w:val="3C942ABC"/>
    <w:rsid w:val="3CA3B311"/>
    <w:rsid w:val="3CCA43DA"/>
    <w:rsid w:val="3CE68433"/>
    <w:rsid w:val="3D42C6B6"/>
    <w:rsid w:val="3D9EFB59"/>
    <w:rsid w:val="3DD3B328"/>
    <w:rsid w:val="3DD47B62"/>
    <w:rsid w:val="3E027CD0"/>
    <w:rsid w:val="3E4A08B7"/>
    <w:rsid w:val="3E6E7CF4"/>
    <w:rsid w:val="3ECE62FF"/>
    <w:rsid w:val="3ED0CE6C"/>
    <w:rsid w:val="3ED12954"/>
    <w:rsid w:val="3ED52ADB"/>
    <w:rsid w:val="3EE04528"/>
    <w:rsid w:val="3F33EA8D"/>
    <w:rsid w:val="3F38525C"/>
    <w:rsid w:val="3F403E1B"/>
    <w:rsid w:val="3FCC1A95"/>
    <w:rsid w:val="3FF2325C"/>
    <w:rsid w:val="4000F6A4"/>
    <w:rsid w:val="40025CF9"/>
    <w:rsid w:val="405D08AA"/>
    <w:rsid w:val="409D0CE9"/>
    <w:rsid w:val="40CD80A0"/>
    <w:rsid w:val="40ED6CFD"/>
    <w:rsid w:val="40F39DA5"/>
    <w:rsid w:val="4101506C"/>
    <w:rsid w:val="410216D4"/>
    <w:rsid w:val="41060574"/>
    <w:rsid w:val="41085EFA"/>
    <w:rsid w:val="410BCF76"/>
    <w:rsid w:val="4140F1E7"/>
    <w:rsid w:val="414AA01B"/>
    <w:rsid w:val="4181A979"/>
    <w:rsid w:val="4189B4F4"/>
    <w:rsid w:val="4203D86F"/>
    <w:rsid w:val="4210F1DE"/>
    <w:rsid w:val="421A31C4"/>
    <w:rsid w:val="422CB18C"/>
    <w:rsid w:val="4259441F"/>
    <w:rsid w:val="42831D17"/>
    <w:rsid w:val="42B5FC68"/>
    <w:rsid w:val="42F57E37"/>
    <w:rsid w:val="433B5E63"/>
    <w:rsid w:val="43425A6B"/>
    <w:rsid w:val="43823A48"/>
    <w:rsid w:val="4385E8E7"/>
    <w:rsid w:val="4396541F"/>
    <w:rsid w:val="43A2E9BD"/>
    <w:rsid w:val="4432908E"/>
    <w:rsid w:val="445D5657"/>
    <w:rsid w:val="446F3437"/>
    <w:rsid w:val="447F9186"/>
    <w:rsid w:val="44A707B2"/>
    <w:rsid w:val="44E48033"/>
    <w:rsid w:val="44E7DB54"/>
    <w:rsid w:val="452855F6"/>
    <w:rsid w:val="45427474"/>
    <w:rsid w:val="457C4DFA"/>
    <w:rsid w:val="459B6E07"/>
    <w:rsid w:val="45A9D4DB"/>
    <w:rsid w:val="45E645E1"/>
    <w:rsid w:val="45F32126"/>
    <w:rsid w:val="4634BBF5"/>
    <w:rsid w:val="463FC671"/>
    <w:rsid w:val="46922582"/>
    <w:rsid w:val="46B773A6"/>
    <w:rsid w:val="46D6C919"/>
    <w:rsid w:val="47568E3A"/>
    <w:rsid w:val="4761C91B"/>
    <w:rsid w:val="478055D6"/>
    <w:rsid w:val="4781D011"/>
    <w:rsid w:val="47B3C37F"/>
    <w:rsid w:val="47BE28E3"/>
    <w:rsid w:val="481403CB"/>
    <w:rsid w:val="4823C063"/>
    <w:rsid w:val="4868443A"/>
    <w:rsid w:val="48C146CF"/>
    <w:rsid w:val="48F45A86"/>
    <w:rsid w:val="49513F15"/>
    <w:rsid w:val="496FD014"/>
    <w:rsid w:val="497E3166"/>
    <w:rsid w:val="49BB4C77"/>
    <w:rsid w:val="49C363AD"/>
    <w:rsid w:val="4A2E7E8D"/>
    <w:rsid w:val="4A451FE4"/>
    <w:rsid w:val="4A6C344A"/>
    <w:rsid w:val="4A7A65E8"/>
    <w:rsid w:val="4A902AE7"/>
    <w:rsid w:val="4AE170EF"/>
    <w:rsid w:val="4B005F9D"/>
    <w:rsid w:val="4B37E20C"/>
    <w:rsid w:val="4B7BFAFE"/>
    <w:rsid w:val="4BBF5E56"/>
    <w:rsid w:val="4C2E2657"/>
    <w:rsid w:val="4C6A448A"/>
    <w:rsid w:val="4C7FF63E"/>
    <w:rsid w:val="4CBC3CC4"/>
    <w:rsid w:val="4CEC3664"/>
    <w:rsid w:val="4CF2ED39"/>
    <w:rsid w:val="4D02C317"/>
    <w:rsid w:val="4D0AC961"/>
    <w:rsid w:val="4D0C5B74"/>
    <w:rsid w:val="4D37024E"/>
    <w:rsid w:val="4D6FF563"/>
    <w:rsid w:val="4D819EBA"/>
    <w:rsid w:val="4DA0B974"/>
    <w:rsid w:val="4DE4FD78"/>
    <w:rsid w:val="4E0614EB"/>
    <w:rsid w:val="4E21A4DE"/>
    <w:rsid w:val="4E3E4EA2"/>
    <w:rsid w:val="4E6637CA"/>
    <w:rsid w:val="4EA55113"/>
    <w:rsid w:val="4EC99BF4"/>
    <w:rsid w:val="4ECA837D"/>
    <w:rsid w:val="4ECBCD2D"/>
    <w:rsid w:val="4ED4DD03"/>
    <w:rsid w:val="4F28436C"/>
    <w:rsid w:val="4F3FB4AD"/>
    <w:rsid w:val="4F533677"/>
    <w:rsid w:val="4F55BB2B"/>
    <w:rsid w:val="4FCE84D1"/>
    <w:rsid w:val="4FFB656A"/>
    <w:rsid w:val="50269E23"/>
    <w:rsid w:val="5054B55F"/>
    <w:rsid w:val="5062D42E"/>
    <w:rsid w:val="50831CA6"/>
    <w:rsid w:val="50BB2032"/>
    <w:rsid w:val="50C333DB"/>
    <w:rsid w:val="50C42F03"/>
    <w:rsid w:val="50CD44F9"/>
    <w:rsid w:val="50E2470C"/>
    <w:rsid w:val="50EF6B63"/>
    <w:rsid w:val="5137FF76"/>
    <w:rsid w:val="51BCCCB0"/>
    <w:rsid w:val="51E6F158"/>
    <w:rsid w:val="520AECB4"/>
    <w:rsid w:val="525B52B4"/>
    <w:rsid w:val="52A752C0"/>
    <w:rsid w:val="52DA4EBF"/>
    <w:rsid w:val="53165CEE"/>
    <w:rsid w:val="534E4D80"/>
    <w:rsid w:val="535F584B"/>
    <w:rsid w:val="53AD19F9"/>
    <w:rsid w:val="540DA214"/>
    <w:rsid w:val="543ACCE2"/>
    <w:rsid w:val="54421AC6"/>
    <w:rsid w:val="54434A80"/>
    <w:rsid w:val="547E388A"/>
    <w:rsid w:val="5492A097"/>
    <w:rsid w:val="549EF472"/>
    <w:rsid w:val="5511A5A3"/>
    <w:rsid w:val="5523D4DC"/>
    <w:rsid w:val="555CEF16"/>
    <w:rsid w:val="559C08A6"/>
    <w:rsid w:val="55A77A02"/>
    <w:rsid w:val="55BC518F"/>
    <w:rsid w:val="55E86F92"/>
    <w:rsid w:val="561B25A9"/>
    <w:rsid w:val="562769A0"/>
    <w:rsid w:val="5679D82A"/>
    <w:rsid w:val="571A71B5"/>
    <w:rsid w:val="5723D2E9"/>
    <w:rsid w:val="57319E35"/>
    <w:rsid w:val="5746BE1F"/>
    <w:rsid w:val="5779414D"/>
    <w:rsid w:val="5780C9C2"/>
    <w:rsid w:val="57B4DD2D"/>
    <w:rsid w:val="57D570B2"/>
    <w:rsid w:val="57DA8B78"/>
    <w:rsid w:val="57E83A75"/>
    <w:rsid w:val="581A5511"/>
    <w:rsid w:val="58369BFF"/>
    <w:rsid w:val="584EA625"/>
    <w:rsid w:val="586F91CB"/>
    <w:rsid w:val="5895C202"/>
    <w:rsid w:val="58AD8EEF"/>
    <w:rsid w:val="58CF66D4"/>
    <w:rsid w:val="58E5B060"/>
    <w:rsid w:val="58F8767E"/>
    <w:rsid w:val="59092274"/>
    <w:rsid w:val="59097058"/>
    <w:rsid w:val="5922E41A"/>
    <w:rsid w:val="594A186A"/>
    <w:rsid w:val="59593D38"/>
    <w:rsid w:val="5976B145"/>
    <w:rsid w:val="5977E5CE"/>
    <w:rsid w:val="597ABD5B"/>
    <w:rsid w:val="598DCDED"/>
    <w:rsid w:val="599C68EF"/>
    <w:rsid w:val="59B8426C"/>
    <w:rsid w:val="59BA57B6"/>
    <w:rsid w:val="59D506AE"/>
    <w:rsid w:val="59F5221B"/>
    <w:rsid w:val="59FE4143"/>
    <w:rsid w:val="5A146E66"/>
    <w:rsid w:val="5A28C30B"/>
    <w:rsid w:val="5A5AF701"/>
    <w:rsid w:val="5A66DDDF"/>
    <w:rsid w:val="5A72D5A0"/>
    <w:rsid w:val="5AA0B165"/>
    <w:rsid w:val="5AA180CC"/>
    <w:rsid w:val="5AABE486"/>
    <w:rsid w:val="5AC4CC16"/>
    <w:rsid w:val="5AC94D17"/>
    <w:rsid w:val="5AFAA85C"/>
    <w:rsid w:val="5B1BA589"/>
    <w:rsid w:val="5B1D67D0"/>
    <w:rsid w:val="5B27C5E1"/>
    <w:rsid w:val="5B344C0F"/>
    <w:rsid w:val="5B52B34C"/>
    <w:rsid w:val="5C0C99E0"/>
    <w:rsid w:val="5C4EE6D1"/>
    <w:rsid w:val="5C50F6B3"/>
    <w:rsid w:val="5C53B7BE"/>
    <w:rsid w:val="5C64BB9D"/>
    <w:rsid w:val="5CD8820F"/>
    <w:rsid w:val="5CDC1F6B"/>
    <w:rsid w:val="5CE32333"/>
    <w:rsid w:val="5CF62378"/>
    <w:rsid w:val="5CF9B234"/>
    <w:rsid w:val="5DDA591A"/>
    <w:rsid w:val="5E13676F"/>
    <w:rsid w:val="5E1CEBC4"/>
    <w:rsid w:val="5E235B3F"/>
    <w:rsid w:val="5E7A4718"/>
    <w:rsid w:val="5E80EB75"/>
    <w:rsid w:val="5E9BC5E9"/>
    <w:rsid w:val="5EF1A8DF"/>
    <w:rsid w:val="5F099BDA"/>
    <w:rsid w:val="5F1AF13A"/>
    <w:rsid w:val="5F233F9E"/>
    <w:rsid w:val="5F2A08D2"/>
    <w:rsid w:val="5F2E6824"/>
    <w:rsid w:val="5F473940"/>
    <w:rsid w:val="5F5154D5"/>
    <w:rsid w:val="5F52110B"/>
    <w:rsid w:val="5F53D0F9"/>
    <w:rsid w:val="5FA2F39F"/>
    <w:rsid w:val="5FB7CFB6"/>
    <w:rsid w:val="5FC1F9D4"/>
    <w:rsid w:val="6026246F"/>
    <w:rsid w:val="60324270"/>
    <w:rsid w:val="60330EAD"/>
    <w:rsid w:val="603A8AA7"/>
    <w:rsid w:val="60ABB159"/>
    <w:rsid w:val="60B7755D"/>
    <w:rsid w:val="61170422"/>
    <w:rsid w:val="612257F4"/>
    <w:rsid w:val="618489F8"/>
    <w:rsid w:val="619400B4"/>
    <w:rsid w:val="61AAF5B1"/>
    <w:rsid w:val="61CEDF0E"/>
    <w:rsid w:val="62037806"/>
    <w:rsid w:val="620F4F64"/>
    <w:rsid w:val="621AC669"/>
    <w:rsid w:val="6234DC0D"/>
    <w:rsid w:val="6237425B"/>
    <w:rsid w:val="623C1CB6"/>
    <w:rsid w:val="6275C829"/>
    <w:rsid w:val="6295808C"/>
    <w:rsid w:val="6320D8C2"/>
    <w:rsid w:val="632DF981"/>
    <w:rsid w:val="63490CB1"/>
    <w:rsid w:val="6358F99A"/>
    <w:rsid w:val="6379DC18"/>
    <w:rsid w:val="638E263B"/>
    <w:rsid w:val="63BC1A86"/>
    <w:rsid w:val="6402ED69"/>
    <w:rsid w:val="6445A146"/>
    <w:rsid w:val="6462C2FB"/>
    <w:rsid w:val="64E188B4"/>
    <w:rsid w:val="65CF82B2"/>
    <w:rsid w:val="65F8D518"/>
    <w:rsid w:val="662EB3EF"/>
    <w:rsid w:val="663C69F0"/>
    <w:rsid w:val="664E497A"/>
    <w:rsid w:val="66A23CA6"/>
    <w:rsid w:val="66AE8E50"/>
    <w:rsid w:val="66BFE98F"/>
    <w:rsid w:val="66DFD529"/>
    <w:rsid w:val="66E0DCC2"/>
    <w:rsid w:val="671470A0"/>
    <w:rsid w:val="67369439"/>
    <w:rsid w:val="674896DF"/>
    <w:rsid w:val="674ABC95"/>
    <w:rsid w:val="67BC391A"/>
    <w:rsid w:val="67D941B6"/>
    <w:rsid w:val="680EDDD2"/>
    <w:rsid w:val="6814F5F0"/>
    <w:rsid w:val="681F6405"/>
    <w:rsid w:val="688411A7"/>
    <w:rsid w:val="68876C4D"/>
    <w:rsid w:val="68BDADFF"/>
    <w:rsid w:val="68D36934"/>
    <w:rsid w:val="69011740"/>
    <w:rsid w:val="69265E40"/>
    <w:rsid w:val="695AC98D"/>
    <w:rsid w:val="6991DC78"/>
    <w:rsid w:val="69DA8719"/>
    <w:rsid w:val="69E94D2C"/>
    <w:rsid w:val="6A1233AD"/>
    <w:rsid w:val="6A1D5AED"/>
    <w:rsid w:val="6A2B5C0A"/>
    <w:rsid w:val="6A3F2CE8"/>
    <w:rsid w:val="6A3F3EA4"/>
    <w:rsid w:val="6A5A7008"/>
    <w:rsid w:val="6A78BAB2"/>
    <w:rsid w:val="6AA34243"/>
    <w:rsid w:val="6AB0BCB2"/>
    <w:rsid w:val="6AD433C1"/>
    <w:rsid w:val="6AD9D9BF"/>
    <w:rsid w:val="6AF8FDAB"/>
    <w:rsid w:val="6B21BA9D"/>
    <w:rsid w:val="6B247CFB"/>
    <w:rsid w:val="6B42D653"/>
    <w:rsid w:val="6B6DA1F8"/>
    <w:rsid w:val="6B7325B4"/>
    <w:rsid w:val="6B8619A0"/>
    <w:rsid w:val="6B88BD0E"/>
    <w:rsid w:val="6B8B067F"/>
    <w:rsid w:val="6BB7D855"/>
    <w:rsid w:val="6BFFECFE"/>
    <w:rsid w:val="6C3214D9"/>
    <w:rsid w:val="6C38B802"/>
    <w:rsid w:val="6C474E47"/>
    <w:rsid w:val="6C55DFA6"/>
    <w:rsid w:val="6C6D03FC"/>
    <w:rsid w:val="6C80D4F4"/>
    <w:rsid w:val="6C879320"/>
    <w:rsid w:val="6CBCE79C"/>
    <w:rsid w:val="6CC12A30"/>
    <w:rsid w:val="6CD9A592"/>
    <w:rsid w:val="6CEA2B4D"/>
    <w:rsid w:val="6D157BD1"/>
    <w:rsid w:val="6D299D84"/>
    <w:rsid w:val="6D328CF0"/>
    <w:rsid w:val="6D7E6530"/>
    <w:rsid w:val="6D8E62C7"/>
    <w:rsid w:val="6D99A035"/>
    <w:rsid w:val="6DDD1EB6"/>
    <w:rsid w:val="6DDF420D"/>
    <w:rsid w:val="6E1DEE2B"/>
    <w:rsid w:val="6EA077D8"/>
    <w:rsid w:val="6EC33B98"/>
    <w:rsid w:val="6EE01BFE"/>
    <w:rsid w:val="6F357096"/>
    <w:rsid w:val="6F358B62"/>
    <w:rsid w:val="6F5124B6"/>
    <w:rsid w:val="6F8F17B1"/>
    <w:rsid w:val="6FA1BB2F"/>
    <w:rsid w:val="6FE0F5F8"/>
    <w:rsid w:val="7060E398"/>
    <w:rsid w:val="70ECF517"/>
    <w:rsid w:val="70F11AA9"/>
    <w:rsid w:val="71105789"/>
    <w:rsid w:val="7119C265"/>
    <w:rsid w:val="713E87AF"/>
    <w:rsid w:val="716A507D"/>
    <w:rsid w:val="72198B7E"/>
    <w:rsid w:val="725A0E7D"/>
    <w:rsid w:val="725C624A"/>
    <w:rsid w:val="726380FD"/>
    <w:rsid w:val="72CF38C4"/>
    <w:rsid w:val="72CFEFE7"/>
    <w:rsid w:val="72F8159D"/>
    <w:rsid w:val="731896BA"/>
    <w:rsid w:val="731E30CE"/>
    <w:rsid w:val="7328B3A3"/>
    <w:rsid w:val="733EEA12"/>
    <w:rsid w:val="7348B1E1"/>
    <w:rsid w:val="73AB9541"/>
    <w:rsid w:val="73BFDEF7"/>
    <w:rsid w:val="742ABF7F"/>
    <w:rsid w:val="742C4E03"/>
    <w:rsid w:val="748BD312"/>
    <w:rsid w:val="74B3FBC7"/>
    <w:rsid w:val="74D490CD"/>
    <w:rsid w:val="74DABA73"/>
    <w:rsid w:val="75735AC7"/>
    <w:rsid w:val="75EE499C"/>
    <w:rsid w:val="764089EB"/>
    <w:rsid w:val="764235B4"/>
    <w:rsid w:val="764347DA"/>
    <w:rsid w:val="76958CC1"/>
    <w:rsid w:val="76A12726"/>
    <w:rsid w:val="76C36A3E"/>
    <w:rsid w:val="76E68777"/>
    <w:rsid w:val="77B1BAAA"/>
    <w:rsid w:val="78297209"/>
    <w:rsid w:val="78443C18"/>
    <w:rsid w:val="78745E77"/>
    <w:rsid w:val="788133FC"/>
    <w:rsid w:val="78C5475F"/>
    <w:rsid w:val="78C6FBF1"/>
    <w:rsid w:val="78DA4455"/>
    <w:rsid w:val="792E15A4"/>
    <w:rsid w:val="79582E7D"/>
    <w:rsid w:val="795E5BF9"/>
    <w:rsid w:val="796AE578"/>
    <w:rsid w:val="799F7C3F"/>
    <w:rsid w:val="79A2E64A"/>
    <w:rsid w:val="79AB9CD4"/>
    <w:rsid w:val="7A37AB82"/>
    <w:rsid w:val="7A49E78D"/>
    <w:rsid w:val="7A6B2357"/>
    <w:rsid w:val="7A8A7828"/>
    <w:rsid w:val="7A8F382F"/>
    <w:rsid w:val="7A903936"/>
    <w:rsid w:val="7ACFB123"/>
    <w:rsid w:val="7AF6ED57"/>
    <w:rsid w:val="7AFF2F64"/>
    <w:rsid w:val="7B11EB2C"/>
    <w:rsid w:val="7B1CA0BA"/>
    <w:rsid w:val="7B30D39A"/>
    <w:rsid w:val="7B5545D5"/>
    <w:rsid w:val="7BCC155E"/>
    <w:rsid w:val="7C28ABED"/>
    <w:rsid w:val="7C2AA53B"/>
    <w:rsid w:val="7C52BE51"/>
    <w:rsid w:val="7C6715DA"/>
    <w:rsid w:val="7C7B3A6F"/>
    <w:rsid w:val="7CA1C68C"/>
    <w:rsid w:val="7CF4A43C"/>
    <w:rsid w:val="7D0340FF"/>
    <w:rsid w:val="7D23D301"/>
    <w:rsid w:val="7D5D1790"/>
    <w:rsid w:val="7D67FB4B"/>
    <w:rsid w:val="7D7C2086"/>
    <w:rsid w:val="7D92BFAE"/>
    <w:rsid w:val="7D979688"/>
    <w:rsid w:val="7E6DDFA8"/>
    <w:rsid w:val="7EB8CAE4"/>
    <w:rsid w:val="7ECFB6FD"/>
    <w:rsid w:val="7ED047F6"/>
    <w:rsid w:val="7F239E8A"/>
    <w:rsid w:val="7F32A3D9"/>
    <w:rsid w:val="7F993AE4"/>
    <w:rsid w:val="7F9E2076"/>
    <w:rsid w:val="7FA4A051"/>
    <w:rsid w:val="7FCA448D"/>
    <w:rsid w:val="7FCE57F8"/>
    <w:rsid w:val="7FD594A0"/>
    <w:rsid w:val="7FDCB287"/>
    <w:rsid w:val="7FE90B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CE644"/>
  <w15:docId w15:val="{7ED903E8-1103-4906-B8B6-74498413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3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4"/>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customStyle="1" w:styleId="normaltextrun">
    <w:name w:val="normaltextrun"/>
    <w:basedOn w:val="DefaultParagraphFont"/>
    <w:rsid w:val="00F2271E"/>
  </w:style>
  <w:style w:type="character" w:customStyle="1" w:styleId="eop">
    <w:name w:val="eop"/>
    <w:basedOn w:val="DefaultParagraphFont"/>
    <w:rsid w:val="00F2271E"/>
  </w:style>
  <w:style w:type="paragraph" w:styleId="CommentText">
    <w:name w:val="annotation text"/>
    <w:basedOn w:val="Normal"/>
    <w:link w:val="CommentTextChar"/>
    <w:uiPriority w:val="99"/>
    <w:unhideWhenUsed/>
    <w:rsid w:val="00DF6165"/>
    <w:pPr>
      <w:widowControl w:val="0"/>
      <w:spacing w:before="0" w:after="0" w:line="240" w:lineRule="auto"/>
    </w:pPr>
    <w:rPr>
      <w:rFonts w:eastAsia="Palatino Linotype" w:cs="Palatino Linotype"/>
      <w:bCs w:val="0"/>
      <w:sz w:val="20"/>
      <w:szCs w:val="20"/>
    </w:rPr>
  </w:style>
  <w:style w:type="character" w:customStyle="1" w:styleId="CommentTextChar">
    <w:name w:val="Comment Text Char"/>
    <w:basedOn w:val="DefaultParagraphFont"/>
    <w:link w:val="CommentText"/>
    <w:uiPriority w:val="99"/>
    <w:rsid w:val="00DF6165"/>
    <w:rPr>
      <w:rFonts w:ascii="Palatino Linotype" w:eastAsia="Palatino Linotype" w:hAnsi="Palatino Linotype" w:cs="Palatino Linotype"/>
      <w:sz w:val="20"/>
      <w:szCs w:val="20"/>
    </w:rPr>
  </w:style>
  <w:style w:type="character" w:styleId="CommentReference">
    <w:name w:val="annotation reference"/>
    <w:basedOn w:val="DefaultParagraphFont"/>
    <w:uiPriority w:val="99"/>
    <w:semiHidden/>
    <w:unhideWhenUsed/>
    <w:rsid w:val="00DF6165"/>
    <w:rPr>
      <w:sz w:val="16"/>
      <w:szCs w:val="16"/>
    </w:rPr>
  </w:style>
  <w:style w:type="paragraph" w:styleId="CommentSubject">
    <w:name w:val="annotation subject"/>
    <w:basedOn w:val="CommentText"/>
    <w:next w:val="CommentText"/>
    <w:link w:val="CommentSubjectChar"/>
    <w:uiPriority w:val="99"/>
    <w:semiHidden/>
    <w:unhideWhenUsed/>
    <w:rsid w:val="00B07E41"/>
    <w:pPr>
      <w:widowControl/>
      <w:spacing w:before="120" w:after="120"/>
    </w:pPr>
    <w:rPr>
      <w:rFonts w:eastAsia="Times New Roman" w:cs="Calibri"/>
      <w:b/>
      <w:bCs/>
    </w:rPr>
  </w:style>
  <w:style w:type="character" w:customStyle="1" w:styleId="CommentSubjectChar">
    <w:name w:val="Comment Subject Char"/>
    <w:basedOn w:val="CommentTextChar"/>
    <w:link w:val="CommentSubject"/>
    <w:uiPriority w:val="99"/>
    <w:semiHidden/>
    <w:rsid w:val="00B07E41"/>
    <w:rPr>
      <w:rFonts w:ascii="Palatino Linotype" w:eastAsia="Times New Roman" w:hAnsi="Palatino Linotype" w:cs="Calibri"/>
      <w:b/>
      <w:bCs/>
      <w:sz w:val="20"/>
      <w:szCs w:val="20"/>
    </w:rPr>
  </w:style>
  <w:style w:type="paragraph" w:customStyle="1" w:styleId="paragraph">
    <w:name w:val="paragraph"/>
    <w:basedOn w:val="Normal"/>
    <w:rsid w:val="00135DC9"/>
    <w:pPr>
      <w:spacing w:before="100" w:beforeAutospacing="1" w:after="100" w:afterAutospacing="1" w:line="240" w:lineRule="auto"/>
    </w:pPr>
    <w:rPr>
      <w:rFonts w:ascii="Times New Roman" w:hAnsi="Times New Roman" w:cs="Times New Roman"/>
      <w:bCs w:val="0"/>
      <w:sz w:val="24"/>
      <w:szCs w:val="24"/>
    </w:rPr>
  </w:style>
  <w:style w:type="table" w:customStyle="1" w:styleId="TableGrid1">
    <w:name w:val="Table Grid1"/>
    <w:basedOn w:val="TableNormal"/>
    <w:next w:val="TableGrid"/>
    <w:uiPriority w:val="59"/>
    <w:rsid w:val="00E9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66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258B9"/>
    <w:pPr>
      <w:widowControl w:val="0"/>
      <w:autoSpaceDE w:val="0"/>
      <w:autoSpaceDN w:val="0"/>
      <w:spacing w:before="0" w:after="0" w:line="240" w:lineRule="auto"/>
    </w:pPr>
    <w:rPr>
      <w:rFonts w:eastAsia="Palatino Linotype" w:cs="Palatino Linotype"/>
      <w:bCs w:val="0"/>
    </w:rPr>
  </w:style>
  <w:style w:type="paragraph" w:styleId="Revision">
    <w:name w:val="Revision"/>
    <w:hidden/>
    <w:uiPriority w:val="99"/>
    <w:semiHidden/>
    <w:rsid w:val="00FE13BE"/>
    <w:pPr>
      <w:spacing w:after="0" w:line="240" w:lineRule="auto"/>
    </w:pPr>
    <w:rPr>
      <w:rFonts w:ascii="Palatino Linotype" w:eastAsia="Times New Roman" w:hAnsi="Palatino Linotype" w:cs="Calibri"/>
      <w:bCs/>
    </w:rPr>
  </w:style>
  <w:style w:type="character" w:customStyle="1" w:styleId="contextualspellingandgrammarerror">
    <w:name w:val="contextualspellingandgrammarerror"/>
    <w:basedOn w:val="DefaultParagraphFont"/>
    <w:rsid w:val="002D03E5"/>
  </w:style>
  <w:style w:type="character" w:styleId="Mention">
    <w:name w:val="Mention"/>
    <w:basedOn w:val="DefaultParagraphFont"/>
    <w:uiPriority w:val="99"/>
    <w:unhideWhenUsed/>
    <w:rsid w:val="00E96EC8"/>
    <w:rPr>
      <w:color w:val="2B579A"/>
      <w:shd w:val="clear" w:color="auto" w:fill="E1DFDD"/>
    </w:rPr>
  </w:style>
  <w:style w:type="character" w:customStyle="1" w:styleId="cf01">
    <w:name w:val="cf01"/>
    <w:rsid w:val="00D970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439548">
      <w:bodyDiv w:val="1"/>
      <w:marLeft w:val="0"/>
      <w:marRight w:val="0"/>
      <w:marTop w:val="0"/>
      <w:marBottom w:val="0"/>
      <w:divBdr>
        <w:top w:val="none" w:sz="0" w:space="0" w:color="auto"/>
        <w:left w:val="none" w:sz="0" w:space="0" w:color="auto"/>
        <w:bottom w:val="none" w:sz="0" w:space="0" w:color="auto"/>
        <w:right w:val="none" w:sz="0" w:space="0" w:color="auto"/>
      </w:divBdr>
      <w:divsChild>
        <w:div w:id="57747723">
          <w:marLeft w:val="0"/>
          <w:marRight w:val="0"/>
          <w:marTop w:val="0"/>
          <w:marBottom w:val="0"/>
          <w:divBdr>
            <w:top w:val="none" w:sz="0" w:space="0" w:color="auto"/>
            <w:left w:val="none" w:sz="0" w:space="0" w:color="auto"/>
            <w:bottom w:val="none" w:sz="0" w:space="0" w:color="auto"/>
            <w:right w:val="none" w:sz="0" w:space="0" w:color="auto"/>
          </w:divBdr>
        </w:div>
        <w:div w:id="169569863">
          <w:marLeft w:val="0"/>
          <w:marRight w:val="0"/>
          <w:marTop w:val="0"/>
          <w:marBottom w:val="0"/>
          <w:divBdr>
            <w:top w:val="none" w:sz="0" w:space="0" w:color="auto"/>
            <w:left w:val="none" w:sz="0" w:space="0" w:color="auto"/>
            <w:bottom w:val="none" w:sz="0" w:space="0" w:color="auto"/>
            <w:right w:val="none" w:sz="0" w:space="0" w:color="auto"/>
          </w:divBdr>
        </w:div>
        <w:div w:id="181944171">
          <w:marLeft w:val="0"/>
          <w:marRight w:val="0"/>
          <w:marTop w:val="0"/>
          <w:marBottom w:val="0"/>
          <w:divBdr>
            <w:top w:val="none" w:sz="0" w:space="0" w:color="auto"/>
            <w:left w:val="none" w:sz="0" w:space="0" w:color="auto"/>
            <w:bottom w:val="none" w:sz="0" w:space="0" w:color="auto"/>
            <w:right w:val="none" w:sz="0" w:space="0" w:color="auto"/>
          </w:divBdr>
        </w:div>
        <w:div w:id="240021182">
          <w:marLeft w:val="0"/>
          <w:marRight w:val="0"/>
          <w:marTop w:val="0"/>
          <w:marBottom w:val="0"/>
          <w:divBdr>
            <w:top w:val="none" w:sz="0" w:space="0" w:color="auto"/>
            <w:left w:val="none" w:sz="0" w:space="0" w:color="auto"/>
            <w:bottom w:val="none" w:sz="0" w:space="0" w:color="auto"/>
            <w:right w:val="none" w:sz="0" w:space="0" w:color="auto"/>
          </w:divBdr>
        </w:div>
        <w:div w:id="371661138">
          <w:marLeft w:val="0"/>
          <w:marRight w:val="0"/>
          <w:marTop w:val="0"/>
          <w:marBottom w:val="0"/>
          <w:divBdr>
            <w:top w:val="none" w:sz="0" w:space="0" w:color="auto"/>
            <w:left w:val="none" w:sz="0" w:space="0" w:color="auto"/>
            <w:bottom w:val="none" w:sz="0" w:space="0" w:color="auto"/>
            <w:right w:val="none" w:sz="0" w:space="0" w:color="auto"/>
          </w:divBdr>
        </w:div>
        <w:div w:id="603925128">
          <w:marLeft w:val="0"/>
          <w:marRight w:val="0"/>
          <w:marTop w:val="0"/>
          <w:marBottom w:val="0"/>
          <w:divBdr>
            <w:top w:val="none" w:sz="0" w:space="0" w:color="auto"/>
            <w:left w:val="none" w:sz="0" w:space="0" w:color="auto"/>
            <w:bottom w:val="none" w:sz="0" w:space="0" w:color="auto"/>
            <w:right w:val="none" w:sz="0" w:space="0" w:color="auto"/>
          </w:divBdr>
        </w:div>
        <w:div w:id="1139763657">
          <w:marLeft w:val="0"/>
          <w:marRight w:val="0"/>
          <w:marTop w:val="0"/>
          <w:marBottom w:val="0"/>
          <w:divBdr>
            <w:top w:val="none" w:sz="0" w:space="0" w:color="auto"/>
            <w:left w:val="none" w:sz="0" w:space="0" w:color="auto"/>
            <w:bottom w:val="none" w:sz="0" w:space="0" w:color="auto"/>
            <w:right w:val="none" w:sz="0" w:space="0" w:color="auto"/>
          </w:divBdr>
        </w:div>
        <w:div w:id="1297564201">
          <w:marLeft w:val="0"/>
          <w:marRight w:val="0"/>
          <w:marTop w:val="0"/>
          <w:marBottom w:val="0"/>
          <w:divBdr>
            <w:top w:val="none" w:sz="0" w:space="0" w:color="auto"/>
            <w:left w:val="none" w:sz="0" w:space="0" w:color="auto"/>
            <w:bottom w:val="none" w:sz="0" w:space="0" w:color="auto"/>
            <w:right w:val="none" w:sz="0" w:space="0" w:color="auto"/>
          </w:divBdr>
        </w:div>
        <w:div w:id="1420567821">
          <w:marLeft w:val="0"/>
          <w:marRight w:val="0"/>
          <w:marTop w:val="0"/>
          <w:marBottom w:val="0"/>
          <w:divBdr>
            <w:top w:val="none" w:sz="0" w:space="0" w:color="auto"/>
            <w:left w:val="none" w:sz="0" w:space="0" w:color="auto"/>
            <w:bottom w:val="none" w:sz="0" w:space="0" w:color="auto"/>
            <w:right w:val="none" w:sz="0" w:space="0" w:color="auto"/>
          </w:divBdr>
        </w:div>
        <w:div w:id="1749690393">
          <w:marLeft w:val="0"/>
          <w:marRight w:val="0"/>
          <w:marTop w:val="0"/>
          <w:marBottom w:val="0"/>
          <w:divBdr>
            <w:top w:val="none" w:sz="0" w:space="0" w:color="auto"/>
            <w:left w:val="none" w:sz="0" w:space="0" w:color="auto"/>
            <w:bottom w:val="none" w:sz="0" w:space="0" w:color="auto"/>
            <w:right w:val="none" w:sz="0" w:space="0" w:color="auto"/>
          </w:divBdr>
        </w:div>
      </w:divsChild>
    </w:div>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235507308">
      <w:bodyDiv w:val="1"/>
      <w:marLeft w:val="0"/>
      <w:marRight w:val="0"/>
      <w:marTop w:val="0"/>
      <w:marBottom w:val="0"/>
      <w:divBdr>
        <w:top w:val="none" w:sz="0" w:space="0" w:color="auto"/>
        <w:left w:val="none" w:sz="0" w:space="0" w:color="auto"/>
        <w:bottom w:val="none" w:sz="0" w:space="0" w:color="auto"/>
        <w:right w:val="none" w:sz="0" w:space="0" w:color="auto"/>
      </w:divBdr>
      <w:divsChild>
        <w:div w:id="82335672">
          <w:marLeft w:val="0"/>
          <w:marRight w:val="0"/>
          <w:marTop w:val="0"/>
          <w:marBottom w:val="0"/>
          <w:divBdr>
            <w:top w:val="none" w:sz="0" w:space="0" w:color="auto"/>
            <w:left w:val="none" w:sz="0" w:space="0" w:color="auto"/>
            <w:bottom w:val="none" w:sz="0" w:space="0" w:color="auto"/>
            <w:right w:val="none" w:sz="0" w:space="0" w:color="auto"/>
          </w:divBdr>
        </w:div>
        <w:div w:id="85614398">
          <w:marLeft w:val="0"/>
          <w:marRight w:val="0"/>
          <w:marTop w:val="0"/>
          <w:marBottom w:val="0"/>
          <w:divBdr>
            <w:top w:val="none" w:sz="0" w:space="0" w:color="auto"/>
            <w:left w:val="none" w:sz="0" w:space="0" w:color="auto"/>
            <w:bottom w:val="none" w:sz="0" w:space="0" w:color="auto"/>
            <w:right w:val="none" w:sz="0" w:space="0" w:color="auto"/>
          </w:divBdr>
        </w:div>
        <w:div w:id="237979049">
          <w:marLeft w:val="0"/>
          <w:marRight w:val="0"/>
          <w:marTop w:val="0"/>
          <w:marBottom w:val="0"/>
          <w:divBdr>
            <w:top w:val="none" w:sz="0" w:space="0" w:color="auto"/>
            <w:left w:val="none" w:sz="0" w:space="0" w:color="auto"/>
            <w:bottom w:val="none" w:sz="0" w:space="0" w:color="auto"/>
            <w:right w:val="none" w:sz="0" w:space="0" w:color="auto"/>
          </w:divBdr>
        </w:div>
        <w:div w:id="340355158">
          <w:marLeft w:val="0"/>
          <w:marRight w:val="0"/>
          <w:marTop w:val="0"/>
          <w:marBottom w:val="0"/>
          <w:divBdr>
            <w:top w:val="none" w:sz="0" w:space="0" w:color="auto"/>
            <w:left w:val="none" w:sz="0" w:space="0" w:color="auto"/>
            <w:bottom w:val="none" w:sz="0" w:space="0" w:color="auto"/>
            <w:right w:val="none" w:sz="0" w:space="0" w:color="auto"/>
          </w:divBdr>
        </w:div>
        <w:div w:id="367222737">
          <w:marLeft w:val="0"/>
          <w:marRight w:val="0"/>
          <w:marTop w:val="0"/>
          <w:marBottom w:val="0"/>
          <w:divBdr>
            <w:top w:val="none" w:sz="0" w:space="0" w:color="auto"/>
            <w:left w:val="none" w:sz="0" w:space="0" w:color="auto"/>
            <w:bottom w:val="none" w:sz="0" w:space="0" w:color="auto"/>
            <w:right w:val="none" w:sz="0" w:space="0" w:color="auto"/>
          </w:divBdr>
        </w:div>
        <w:div w:id="449055417">
          <w:marLeft w:val="0"/>
          <w:marRight w:val="0"/>
          <w:marTop w:val="0"/>
          <w:marBottom w:val="0"/>
          <w:divBdr>
            <w:top w:val="none" w:sz="0" w:space="0" w:color="auto"/>
            <w:left w:val="none" w:sz="0" w:space="0" w:color="auto"/>
            <w:bottom w:val="none" w:sz="0" w:space="0" w:color="auto"/>
            <w:right w:val="none" w:sz="0" w:space="0" w:color="auto"/>
          </w:divBdr>
          <w:divsChild>
            <w:div w:id="1908612776">
              <w:marLeft w:val="0"/>
              <w:marRight w:val="0"/>
              <w:marTop w:val="0"/>
              <w:marBottom w:val="0"/>
              <w:divBdr>
                <w:top w:val="none" w:sz="0" w:space="0" w:color="auto"/>
                <w:left w:val="none" w:sz="0" w:space="0" w:color="auto"/>
                <w:bottom w:val="none" w:sz="0" w:space="0" w:color="auto"/>
                <w:right w:val="none" w:sz="0" w:space="0" w:color="auto"/>
              </w:divBdr>
            </w:div>
          </w:divsChild>
        </w:div>
        <w:div w:id="542595102">
          <w:marLeft w:val="0"/>
          <w:marRight w:val="0"/>
          <w:marTop w:val="0"/>
          <w:marBottom w:val="0"/>
          <w:divBdr>
            <w:top w:val="none" w:sz="0" w:space="0" w:color="auto"/>
            <w:left w:val="none" w:sz="0" w:space="0" w:color="auto"/>
            <w:bottom w:val="none" w:sz="0" w:space="0" w:color="auto"/>
            <w:right w:val="none" w:sz="0" w:space="0" w:color="auto"/>
          </w:divBdr>
        </w:div>
        <w:div w:id="586773081">
          <w:marLeft w:val="0"/>
          <w:marRight w:val="0"/>
          <w:marTop w:val="0"/>
          <w:marBottom w:val="0"/>
          <w:divBdr>
            <w:top w:val="none" w:sz="0" w:space="0" w:color="auto"/>
            <w:left w:val="none" w:sz="0" w:space="0" w:color="auto"/>
            <w:bottom w:val="none" w:sz="0" w:space="0" w:color="auto"/>
            <w:right w:val="none" w:sz="0" w:space="0" w:color="auto"/>
          </w:divBdr>
        </w:div>
        <w:div w:id="1024988191">
          <w:marLeft w:val="0"/>
          <w:marRight w:val="0"/>
          <w:marTop w:val="0"/>
          <w:marBottom w:val="0"/>
          <w:divBdr>
            <w:top w:val="none" w:sz="0" w:space="0" w:color="auto"/>
            <w:left w:val="none" w:sz="0" w:space="0" w:color="auto"/>
            <w:bottom w:val="none" w:sz="0" w:space="0" w:color="auto"/>
            <w:right w:val="none" w:sz="0" w:space="0" w:color="auto"/>
          </w:divBdr>
        </w:div>
        <w:div w:id="1035470869">
          <w:marLeft w:val="0"/>
          <w:marRight w:val="0"/>
          <w:marTop w:val="0"/>
          <w:marBottom w:val="0"/>
          <w:divBdr>
            <w:top w:val="none" w:sz="0" w:space="0" w:color="auto"/>
            <w:left w:val="none" w:sz="0" w:space="0" w:color="auto"/>
            <w:bottom w:val="none" w:sz="0" w:space="0" w:color="auto"/>
            <w:right w:val="none" w:sz="0" w:space="0" w:color="auto"/>
          </w:divBdr>
        </w:div>
        <w:div w:id="1041631159">
          <w:marLeft w:val="0"/>
          <w:marRight w:val="0"/>
          <w:marTop w:val="0"/>
          <w:marBottom w:val="0"/>
          <w:divBdr>
            <w:top w:val="none" w:sz="0" w:space="0" w:color="auto"/>
            <w:left w:val="none" w:sz="0" w:space="0" w:color="auto"/>
            <w:bottom w:val="none" w:sz="0" w:space="0" w:color="auto"/>
            <w:right w:val="none" w:sz="0" w:space="0" w:color="auto"/>
          </w:divBdr>
        </w:div>
        <w:div w:id="1113939359">
          <w:marLeft w:val="0"/>
          <w:marRight w:val="0"/>
          <w:marTop w:val="0"/>
          <w:marBottom w:val="0"/>
          <w:divBdr>
            <w:top w:val="none" w:sz="0" w:space="0" w:color="auto"/>
            <w:left w:val="none" w:sz="0" w:space="0" w:color="auto"/>
            <w:bottom w:val="none" w:sz="0" w:space="0" w:color="auto"/>
            <w:right w:val="none" w:sz="0" w:space="0" w:color="auto"/>
          </w:divBdr>
        </w:div>
        <w:div w:id="1441103067">
          <w:marLeft w:val="0"/>
          <w:marRight w:val="0"/>
          <w:marTop w:val="0"/>
          <w:marBottom w:val="0"/>
          <w:divBdr>
            <w:top w:val="none" w:sz="0" w:space="0" w:color="auto"/>
            <w:left w:val="none" w:sz="0" w:space="0" w:color="auto"/>
            <w:bottom w:val="none" w:sz="0" w:space="0" w:color="auto"/>
            <w:right w:val="none" w:sz="0" w:space="0" w:color="auto"/>
          </w:divBdr>
          <w:divsChild>
            <w:div w:id="270668717">
              <w:marLeft w:val="0"/>
              <w:marRight w:val="0"/>
              <w:marTop w:val="0"/>
              <w:marBottom w:val="0"/>
              <w:divBdr>
                <w:top w:val="none" w:sz="0" w:space="0" w:color="auto"/>
                <w:left w:val="none" w:sz="0" w:space="0" w:color="auto"/>
                <w:bottom w:val="none" w:sz="0" w:space="0" w:color="auto"/>
                <w:right w:val="none" w:sz="0" w:space="0" w:color="auto"/>
              </w:divBdr>
            </w:div>
            <w:div w:id="831943802">
              <w:marLeft w:val="0"/>
              <w:marRight w:val="0"/>
              <w:marTop w:val="0"/>
              <w:marBottom w:val="0"/>
              <w:divBdr>
                <w:top w:val="none" w:sz="0" w:space="0" w:color="auto"/>
                <w:left w:val="none" w:sz="0" w:space="0" w:color="auto"/>
                <w:bottom w:val="none" w:sz="0" w:space="0" w:color="auto"/>
                <w:right w:val="none" w:sz="0" w:space="0" w:color="auto"/>
              </w:divBdr>
            </w:div>
            <w:div w:id="1375277335">
              <w:marLeft w:val="0"/>
              <w:marRight w:val="0"/>
              <w:marTop w:val="0"/>
              <w:marBottom w:val="0"/>
              <w:divBdr>
                <w:top w:val="none" w:sz="0" w:space="0" w:color="auto"/>
                <w:left w:val="none" w:sz="0" w:space="0" w:color="auto"/>
                <w:bottom w:val="none" w:sz="0" w:space="0" w:color="auto"/>
                <w:right w:val="none" w:sz="0" w:space="0" w:color="auto"/>
              </w:divBdr>
            </w:div>
          </w:divsChild>
        </w:div>
        <w:div w:id="1457531254">
          <w:marLeft w:val="0"/>
          <w:marRight w:val="0"/>
          <w:marTop w:val="0"/>
          <w:marBottom w:val="0"/>
          <w:divBdr>
            <w:top w:val="none" w:sz="0" w:space="0" w:color="auto"/>
            <w:left w:val="none" w:sz="0" w:space="0" w:color="auto"/>
            <w:bottom w:val="none" w:sz="0" w:space="0" w:color="auto"/>
            <w:right w:val="none" w:sz="0" w:space="0" w:color="auto"/>
          </w:divBdr>
        </w:div>
        <w:div w:id="1541943229">
          <w:marLeft w:val="0"/>
          <w:marRight w:val="0"/>
          <w:marTop w:val="0"/>
          <w:marBottom w:val="0"/>
          <w:divBdr>
            <w:top w:val="none" w:sz="0" w:space="0" w:color="auto"/>
            <w:left w:val="none" w:sz="0" w:space="0" w:color="auto"/>
            <w:bottom w:val="none" w:sz="0" w:space="0" w:color="auto"/>
            <w:right w:val="none" w:sz="0" w:space="0" w:color="auto"/>
          </w:divBdr>
        </w:div>
        <w:div w:id="1614942857">
          <w:marLeft w:val="0"/>
          <w:marRight w:val="0"/>
          <w:marTop w:val="0"/>
          <w:marBottom w:val="0"/>
          <w:divBdr>
            <w:top w:val="none" w:sz="0" w:space="0" w:color="auto"/>
            <w:left w:val="none" w:sz="0" w:space="0" w:color="auto"/>
            <w:bottom w:val="none" w:sz="0" w:space="0" w:color="auto"/>
            <w:right w:val="none" w:sz="0" w:space="0" w:color="auto"/>
          </w:divBdr>
          <w:divsChild>
            <w:div w:id="884177284">
              <w:marLeft w:val="0"/>
              <w:marRight w:val="0"/>
              <w:marTop w:val="0"/>
              <w:marBottom w:val="0"/>
              <w:divBdr>
                <w:top w:val="none" w:sz="0" w:space="0" w:color="auto"/>
                <w:left w:val="none" w:sz="0" w:space="0" w:color="auto"/>
                <w:bottom w:val="none" w:sz="0" w:space="0" w:color="auto"/>
                <w:right w:val="none" w:sz="0" w:space="0" w:color="auto"/>
              </w:divBdr>
            </w:div>
            <w:div w:id="1512799492">
              <w:marLeft w:val="0"/>
              <w:marRight w:val="0"/>
              <w:marTop w:val="0"/>
              <w:marBottom w:val="0"/>
              <w:divBdr>
                <w:top w:val="none" w:sz="0" w:space="0" w:color="auto"/>
                <w:left w:val="none" w:sz="0" w:space="0" w:color="auto"/>
                <w:bottom w:val="none" w:sz="0" w:space="0" w:color="auto"/>
                <w:right w:val="none" w:sz="0" w:space="0" w:color="auto"/>
              </w:divBdr>
            </w:div>
          </w:divsChild>
        </w:div>
        <w:div w:id="1687249931">
          <w:marLeft w:val="0"/>
          <w:marRight w:val="0"/>
          <w:marTop w:val="0"/>
          <w:marBottom w:val="0"/>
          <w:divBdr>
            <w:top w:val="none" w:sz="0" w:space="0" w:color="auto"/>
            <w:left w:val="none" w:sz="0" w:space="0" w:color="auto"/>
            <w:bottom w:val="none" w:sz="0" w:space="0" w:color="auto"/>
            <w:right w:val="none" w:sz="0" w:space="0" w:color="auto"/>
          </w:divBdr>
        </w:div>
        <w:div w:id="1735739519">
          <w:marLeft w:val="0"/>
          <w:marRight w:val="0"/>
          <w:marTop w:val="0"/>
          <w:marBottom w:val="0"/>
          <w:divBdr>
            <w:top w:val="none" w:sz="0" w:space="0" w:color="auto"/>
            <w:left w:val="none" w:sz="0" w:space="0" w:color="auto"/>
            <w:bottom w:val="none" w:sz="0" w:space="0" w:color="auto"/>
            <w:right w:val="none" w:sz="0" w:space="0" w:color="auto"/>
          </w:divBdr>
        </w:div>
        <w:div w:id="1792095429">
          <w:marLeft w:val="0"/>
          <w:marRight w:val="0"/>
          <w:marTop w:val="0"/>
          <w:marBottom w:val="0"/>
          <w:divBdr>
            <w:top w:val="none" w:sz="0" w:space="0" w:color="auto"/>
            <w:left w:val="none" w:sz="0" w:space="0" w:color="auto"/>
            <w:bottom w:val="none" w:sz="0" w:space="0" w:color="auto"/>
            <w:right w:val="none" w:sz="0" w:space="0" w:color="auto"/>
          </w:divBdr>
        </w:div>
        <w:div w:id="1887644036">
          <w:marLeft w:val="0"/>
          <w:marRight w:val="0"/>
          <w:marTop w:val="0"/>
          <w:marBottom w:val="0"/>
          <w:divBdr>
            <w:top w:val="none" w:sz="0" w:space="0" w:color="auto"/>
            <w:left w:val="none" w:sz="0" w:space="0" w:color="auto"/>
            <w:bottom w:val="none" w:sz="0" w:space="0" w:color="auto"/>
            <w:right w:val="none" w:sz="0" w:space="0" w:color="auto"/>
          </w:divBdr>
        </w:div>
        <w:div w:id="1947883724">
          <w:marLeft w:val="0"/>
          <w:marRight w:val="0"/>
          <w:marTop w:val="0"/>
          <w:marBottom w:val="0"/>
          <w:divBdr>
            <w:top w:val="none" w:sz="0" w:space="0" w:color="auto"/>
            <w:left w:val="none" w:sz="0" w:space="0" w:color="auto"/>
            <w:bottom w:val="none" w:sz="0" w:space="0" w:color="auto"/>
            <w:right w:val="none" w:sz="0" w:space="0" w:color="auto"/>
          </w:divBdr>
        </w:div>
        <w:div w:id="1990789826">
          <w:marLeft w:val="0"/>
          <w:marRight w:val="0"/>
          <w:marTop w:val="0"/>
          <w:marBottom w:val="0"/>
          <w:divBdr>
            <w:top w:val="none" w:sz="0" w:space="0" w:color="auto"/>
            <w:left w:val="none" w:sz="0" w:space="0" w:color="auto"/>
            <w:bottom w:val="none" w:sz="0" w:space="0" w:color="auto"/>
            <w:right w:val="none" w:sz="0" w:space="0" w:color="auto"/>
          </w:divBdr>
        </w:div>
        <w:div w:id="2124957952">
          <w:marLeft w:val="0"/>
          <w:marRight w:val="0"/>
          <w:marTop w:val="0"/>
          <w:marBottom w:val="0"/>
          <w:divBdr>
            <w:top w:val="none" w:sz="0" w:space="0" w:color="auto"/>
            <w:left w:val="none" w:sz="0" w:space="0" w:color="auto"/>
            <w:bottom w:val="none" w:sz="0" w:space="0" w:color="auto"/>
            <w:right w:val="none" w:sz="0" w:space="0" w:color="auto"/>
          </w:divBdr>
        </w:div>
        <w:div w:id="2146778365">
          <w:marLeft w:val="0"/>
          <w:marRight w:val="0"/>
          <w:marTop w:val="0"/>
          <w:marBottom w:val="0"/>
          <w:divBdr>
            <w:top w:val="none" w:sz="0" w:space="0" w:color="auto"/>
            <w:left w:val="none" w:sz="0" w:space="0" w:color="auto"/>
            <w:bottom w:val="none" w:sz="0" w:space="0" w:color="auto"/>
            <w:right w:val="none" w:sz="0" w:space="0" w:color="auto"/>
          </w:divBdr>
        </w:div>
      </w:divsChild>
    </w:div>
    <w:div w:id="1384912544">
      <w:bodyDiv w:val="1"/>
      <w:marLeft w:val="0"/>
      <w:marRight w:val="0"/>
      <w:marTop w:val="0"/>
      <w:marBottom w:val="0"/>
      <w:divBdr>
        <w:top w:val="none" w:sz="0" w:space="0" w:color="auto"/>
        <w:left w:val="none" w:sz="0" w:space="0" w:color="auto"/>
        <w:bottom w:val="none" w:sz="0" w:space="0" w:color="auto"/>
        <w:right w:val="none" w:sz="0" w:space="0" w:color="auto"/>
      </w:divBdr>
    </w:div>
    <w:div w:id="1428038239">
      <w:bodyDiv w:val="1"/>
      <w:marLeft w:val="0"/>
      <w:marRight w:val="0"/>
      <w:marTop w:val="0"/>
      <w:marBottom w:val="0"/>
      <w:divBdr>
        <w:top w:val="none" w:sz="0" w:space="0" w:color="auto"/>
        <w:left w:val="none" w:sz="0" w:space="0" w:color="auto"/>
        <w:bottom w:val="none" w:sz="0" w:space="0" w:color="auto"/>
        <w:right w:val="none" w:sz="0" w:space="0" w:color="auto"/>
      </w:divBdr>
      <w:divsChild>
        <w:div w:id="347103185">
          <w:marLeft w:val="0"/>
          <w:marRight w:val="0"/>
          <w:marTop w:val="0"/>
          <w:marBottom w:val="0"/>
          <w:divBdr>
            <w:top w:val="none" w:sz="0" w:space="0" w:color="auto"/>
            <w:left w:val="none" w:sz="0" w:space="0" w:color="auto"/>
            <w:bottom w:val="none" w:sz="0" w:space="0" w:color="auto"/>
            <w:right w:val="none" w:sz="0" w:space="0" w:color="auto"/>
          </w:divBdr>
        </w:div>
        <w:div w:id="497035321">
          <w:marLeft w:val="0"/>
          <w:marRight w:val="0"/>
          <w:marTop w:val="0"/>
          <w:marBottom w:val="0"/>
          <w:divBdr>
            <w:top w:val="none" w:sz="0" w:space="0" w:color="auto"/>
            <w:left w:val="none" w:sz="0" w:space="0" w:color="auto"/>
            <w:bottom w:val="none" w:sz="0" w:space="0" w:color="auto"/>
            <w:right w:val="none" w:sz="0" w:space="0" w:color="auto"/>
          </w:divBdr>
        </w:div>
        <w:div w:id="988365745">
          <w:marLeft w:val="0"/>
          <w:marRight w:val="0"/>
          <w:marTop w:val="0"/>
          <w:marBottom w:val="0"/>
          <w:divBdr>
            <w:top w:val="none" w:sz="0" w:space="0" w:color="auto"/>
            <w:left w:val="none" w:sz="0" w:space="0" w:color="auto"/>
            <w:bottom w:val="none" w:sz="0" w:space="0" w:color="auto"/>
            <w:right w:val="none" w:sz="0" w:space="0" w:color="auto"/>
          </w:divBdr>
        </w:div>
        <w:div w:id="1775705786">
          <w:marLeft w:val="0"/>
          <w:marRight w:val="0"/>
          <w:marTop w:val="0"/>
          <w:marBottom w:val="0"/>
          <w:divBdr>
            <w:top w:val="none" w:sz="0" w:space="0" w:color="auto"/>
            <w:left w:val="none" w:sz="0" w:space="0" w:color="auto"/>
            <w:bottom w:val="none" w:sz="0" w:space="0" w:color="auto"/>
            <w:right w:val="none" w:sz="0" w:space="0" w:color="auto"/>
          </w:divBdr>
        </w:div>
        <w:div w:id="1926109060">
          <w:marLeft w:val="0"/>
          <w:marRight w:val="0"/>
          <w:marTop w:val="0"/>
          <w:marBottom w:val="0"/>
          <w:divBdr>
            <w:top w:val="none" w:sz="0" w:space="0" w:color="auto"/>
            <w:left w:val="none" w:sz="0" w:space="0" w:color="auto"/>
            <w:bottom w:val="none" w:sz="0" w:space="0" w:color="auto"/>
            <w:right w:val="none" w:sz="0" w:space="0" w:color="auto"/>
          </w:divBdr>
        </w:div>
        <w:div w:id="1933006778">
          <w:marLeft w:val="0"/>
          <w:marRight w:val="0"/>
          <w:marTop w:val="0"/>
          <w:marBottom w:val="0"/>
          <w:divBdr>
            <w:top w:val="none" w:sz="0" w:space="0" w:color="auto"/>
            <w:left w:val="none" w:sz="0" w:space="0" w:color="auto"/>
            <w:bottom w:val="none" w:sz="0" w:space="0" w:color="auto"/>
            <w:right w:val="none" w:sz="0" w:space="0" w:color="auto"/>
          </w:divBdr>
        </w:div>
      </w:divsChild>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2077823828">
      <w:bodyDiv w:val="1"/>
      <w:marLeft w:val="0"/>
      <w:marRight w:val="0"/>
      <w:marTop w:val="0"/>
      <w:marBottom w:val="0"/>
      <w:divBdr>
        <w:top w:val="none" w:sz="0" w:space="0" w:color="auto"/>
        <w:left w:val="none" w:sz="0" w:space="0" w:color="auto"/>
        <w:bottom w:val="none" w:sz="0" w:space="0" w:color="auto"/>
        <w:right w:val="none" w:sz="0" w:space="0" w:color="auto"/>
      </w:divBdr>
    </w:div>
    <w:div w:id="2122071378">
      <w:bodyDiv w:val="1"/>
      <w:marLeft w:val="0"/>
      <w:marRight w:val="0"/>
      <w:marTop w:val="0"/>
      <w:marBottom w:val="0"/>
      <w:divBdr>
        <w:top w:val="none" w:sz="0" w:space="0" w:color="auto"/>
        <w:left w:val="none" w:sz="0" w:space="0" w:color="auto"/>
        <w:bottom w:val="none" w:sz="0" w:space="0" w:color="auto"/>
        <w:right w:val="none" w:sz="0" w:space="0" w:color="auto"/>
      </w:divBdr>
      <w:divsChild>
        <w:div w:id="205722711">
          <w:marLeft w:val="0"/>
          <w:marRight w:val="0"/>
          <w:marTop w:val="0"/>
          <w:marBottom w:val="0"/>
          <w:divBdr>
            <w:top w:val="none" w:sz="0" w:space="0" w:color="auto"/>
            <w:left w:val="none" w:sz="0" w:space="0" w:color="auto"/>
            <w:bottom w:val="none" w:sz="0" w:space="0" w:color="auto"/>
            <w:right w:val="none" w:sz="0" w:space="0" w:color="auto"/>
          </w:divBdr>
        </w:div>
        <w:div w:id="250479046">
          <w:marLeft w:val="0"/>
          <w:marRight w:val="0"/>
          <w:marTop w:val="0"/>
          <w:marBottom w:val="0"/>
          <w:divBdr>
            <w:top w:val="none" w:sz="0" w:space="0" w:color="auto"/>
            <w:left w:val="none" w:sz="0" w:space="0" w:color="auto"/>
            <w:bottom w:val="none" w:sz="0" w:space="0" w:color="auto"/>
            <w:right w:val="none" w:sz="0" w:space="0" w:color="auto"/>
          </w:divBdr>
        </w:div>
        <w:div w:id="394091801">
          <w:marLeft w:val="0"/>
          <w:marRight w:val="0"/>
          <w:marTop w:val="0"/>
          <w:marBottom w:val="0"/>
          <w:divBdr>
            <w:top w:val="none" w:sz="0" w:space="0" w:color="auto"/>
            <w:left w:val="none" w:sz="0" w:space="0" w:color="auto"/>
            <w:bottom w:val="none" w:sz="0" w:space="0" w:color="auto"/>
            <w:right w:val="none" w:sz="0" w:space="0" w:color="auto"/>
          </w:divBdr>
        </w:div>
        <w:div w:id="558974935">
          <w:marLeft w:val="0"/>
          <w:marRight w:val="0"/>
          <w:marTop w:val="0"/>
          <w:marBottom w:val="0"/>
          <w:divBdr>
            <w:top w:val="none" w:sz="0" w:space="0" w:color="auto"/>
            <w:left w:val="none" w:sz="0" w:space="0" w:color="auto"/>
            <w:bottom w:val="none" w:sz="0" w:space="0" w:color="auto"/>
            <w:right w:val="none" w:sz="0" w:space="0" w:color="auto"/>
          </w:divBdr>
        </w:div>
        <w:div w:id="717625833">
          <w:marLeft w:val="0"/>
          <w:marRight w:val="0"/>
          <w:marTop w:val="0"/>
          <w:marBottom w:val="0"/>
          <w:divBdr>
            <w:top w:val="none" w:sz="0" w:space="0" w:color="auto"/>
            <w:left w:val="none" w:sz="0" w:space="0" w:color="auto"/>
            <w:bottom w:val="none" w:sz="0" w:space="0" w:color="auto"/>
            <w:right w:val="none" w:sz="0" w:space="0" w:color="auto"/>
          </w:divBdr>
        </w:div>
        <w:div w:id="763957232">
          <w:marLeft w:val="0"/>
          <w:marRight w:val="0"/>
          <w:marTop w:val="0"/>
          <w:marBottom w:val="0"/>
          <w:divBdr>
            <w:top w:val="none" w:sz="0" w:space="0" w:color="auto"/>
            <w:left w:val="none" w:sz="0" w:space="0" w:color="auto"/>
            <w:bottom w:val="none" w:sz="0" w:space="0" w:color="auto"/>
            <w:right w:val="none" w:sz="0" w:space="0" w:color="auto"/>
          </w:divBdr>
        </w:div>
        <w:div w:id="780033070">
          <w:marLeft w:val="0"/>
          <w:marRight w:val="0"/>
          <w:marTop w:val="0"/>
          <w:marBottom w:val="0"/>
          <w:divBdr>
            <w:top w:val="none" w:sz="0" w:space="0" w:color="auto"/>
            <w:left w:val="none" w:sz="0" w:space="0" w:color="auto"/>
            <w:bottom w:val="none" w:sz="0" w:space="0" w:color="auto"/>
            <w:right w:val="none" w:sz="0" w:space="0" w:color="auto"/>
          </w:divBdr>
        </w:div>
        <w:div w:id="916473158">
          <w:marLeft w:val="0"/>
          <w:marRight w:val="0"/>
          <w:marTop w:val="0"/>
          <w:marBottom w:val="0"/>
          <w:divBdr>
            <w:top w:val="none" w:sz="0" w:space="0" w:color="auto"/>
            <w:left w:val="none" w:sz="0" w:space="0" w:color="auto"/>
            <w:bottom w:val="none" w:sz="0" w:space="0" w:color="auto"/>
            <w:right w:val="none" w:sz="0" w:space="0" w:color="auto"/>
          </w:divBdr>
        </w:div>
        <w:div w:id="2091930166">
          <w:marLeft w:val="0"/>
          <w:marRight w:val="0"/>
          <w:marTop w:val="0"/>
          <w:marBottom w:val="0"/>
          <w:divBdr>
            <w:top w:val="none" w:sz="0" w:space="0" w:color="auto"/>
            <w:left w:val="none" w:sz="0" w:space="0" w:color="auto"/>
            <w:bottom w:val="none" w:sz="0" w:space="0" w:color="auto"/>
            <w:right w:val="none" w:sz="0" w:space="0" w:color="auto"/>
          </w:divBdr>
        </w:div>
      </w:divsChild>
    </w:div>
    <w:div w:id="2135709602">
      <w:bodyDiv w:val="1"/>
      <w:marLeft w:val="0"/>
      <w:marRight w:val="0"/>
      <w:marTop w:val="0"/>
      <w:marBottom w:val="0"/>
      <w:divBdr>
        <w:top w:val="none" w:sz="0" w:space="0" w:color="auto"/>
        <w:left w:val="none" w:sz="0" w:space="0" w:color="auto"/>
        <w:bottom w:val="none" w:sz="0" w:space="0" w:color="auto"/>
        <w:right w:val="none" w:sz="0" w:space="0" w:color="auto"/>
      </w:divBdr>
      <w:divsChild>
        <w:div w:id="582877888">
          <w:marLeft w:val="0"/>
          <w:marRight w:val="0"/>
          <w:marTop w:val="0"/>
          <w:marBottom w:val="0"/>
          <w:divBdr>
            <w:top w:val="none" w:sz="0" w:space="0" w:color="auto"/>
            <w:left w:val="none" w:sz="0" w:space="0" w:color="auto"/>
            <w:bottom w:val="none" w:sz="0" w:space="0" w:color="auto"/>
            <w:right w:val="none" w:sz="0" w:space="0" w:color="auto"/>
          </w:divBdr>
        </w:div>
        <w:div w:id="1107693456">
          <w:marLeft w:val="0"/>
          <w:marRight w:val="0"/>
          <w:marTop w:val="0"/>
          <w:marBottom w:val="0"/>
          <w:divBdr>
            <w:top w:val="none" w:sz="0" w:space="0" w:color="auto"/>
            <w:left w:val="none" w:sz="0" w:space="0" w:color="auto"/>
            <w:bottom w:val="none" w:sz="0" w:space="0" w:color="auto"/>
            <w:right w:val="none" w:sz="0" w:space="0" w:color="auto"/>
          </w:divBdr>
        </w:div>
        <w:div w:id="1144857511">
          <w:marLeft w:val="0"/>
          <w:marRight w:val="0"/>
          <w:marTop w:val="0"/>
          <w:marBottom w:val="0"/>
          <w:divBdr>
            <w:top w:val="none" w:sz="0" w:space="0" w:color="auto"/>
            <w:left w:val="none" w:sz="0" w:space="0" w:color="auto"/>
            <w:bottom w:val="none" w:sz="0" w:space="0" w:color="auto"/>
            <w:right w:val="none" w:sz="0" w:space="0" w:color="auto"/>
          </w:divBdr>
        </w:div>
        <w:div w:id="1280065036">
          <w:marLeft w:val="0"/>
          <w:marRight w:val="0"/>
          <w:marTop w:val="0"/>
          <w:marBottom w:val="0"/>
          <w:divBdr>
            <w:top w:val="none" w:sz="0" w:space="0" w:color="auto"/>
            <w:left w:val="none" w:sz="0" w:space="0" w:color="auto"/>
            <w:bottom w:val="none" w:sz="0" w:space="0" w:color="auto"/>
            <w:right w:val="none" w:sz="0" w:space="0" w:color="auto"/>
          </w:divBdr>
        </w:div>
        <w:div w:id="1367677336">
          <w:marLeft w:val="0"/>
          <w:marRight w:val="0"/>
          <w:marTop w:val="0"/>
          <w:marBottom w:val="0"/>
          <w:divBdr>
            <w:top w:val="none" w:sz="0" w:space="0" w:color="auto"/>
            <w:left w:val="none" w:sz="0" w:space="0" w:color="auto"/>
            <w:bottom w:val="none" w:sz="0" w:space="0" w:color="auto"/>
            <w:right w:val="none" w:sz="0" w:space="0" w:color="auto"/>
          </w:divBdr>
        </w:div>
        <w:div w:id="1566599397">
          <w:marLeft w:val="0"/>
          <w:marRight w:val="0"/>
          <w:marTop w:val="0"/>
          <w:marBottom w:val="0"/>
          <w:divBdr>
            <w:top w:val="none" w:sz="0" w:space="0" w:color="auto"/>
            <w:left w:val="none" w:sz="0" w:space="0" w:color="auto"/>
            <w:bottom w:val="none" w:sz="0" w:space="0" w:color="auto"/>
            <w:right w:val="none" w:sz="0" w:space="0" w:color="auto"/>
          </w:divBdr>
        </w:div>
        <w:div w:id="1894854711">
          <w:marLeft w:val="0"/>
          <w:marRight w:val="0"/>
          <w:marTop w:val="0"/>
          <w:marBottom w:val="0"/>
          <w:divBdr>
            <w:top w:val="none" w:sz="0" w:space="0" w:color="auto"/>
            <w:left w:val="none" w:sz="0" w:space="0" w:color="auto"/>
            <w:bottom w:val="none" w:sz="0" w:space="0" w:color="auto"/>
            <w:right w:val="none" w:sz="0" w:space="0" w:color="auto"/>
          </w:divBdr>
        </w:div>
        <w:div w:id="2011253755">
          <w:marLeft w:val="0"/>
          <w:marRight w:val="0"/>
          <w:marTop w:val="0"/>
          <w:marBottom w:val="0"/>
          <w:divBdr>
            <w:top w:val="none" w:sz="0" w:space="0" w:color="auto"/>
            <w:left w:val="none" w:sz="0" w:space="0" w:color="auto"/>
            <w:bottom w:val="none" w:sz="0" w:space="0" w:color="auto"/>
            <w:right w:val="none" w:sz="0" w:space="0" w:color="auto"/>
          </w:divBdr>
        </w:div>
        <w:div w:id="2138257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ure.vermont.gov/Documents/2020/Docs/ACTS/ACT001/ACT001%20As%20Enacted.pdf"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legislature.vermont.gov/Documents/2018/Docs/ACTS/ACT173/ACT173%20As%20Enacted.pdf"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ure.vermont.gov/Documents/2014/Docs/ACTS/ACT077/ACT077%20As%20Enacted.pdf"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mailto:pat.fitzsimmons@vermont.gov"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3c9a996-c187-4036-9022-0b27f7bfaa9a">
      <UserInfo>
        <DisplayName>Newton, Veronica</DisplayName>
        <AccountId>13</AccountId>
        <AccountType/>
      </UserInfo>
      <UserInfo>
        <DisplayName>DeCarolis, Jess</DisplayName>
        <AccountId>6</AccountId>
        <AccountType/>
      </UserInfo>
      <UserInfo>
        <DisplayName>Naylor, Nancy</DisplayName>
        <AccountId>34</AccountId>
        <AccountType/>
      </UserInfo>
      <UserInfo>
        <DisplayName>Young, Greg</DisplayName>
        <AccountId>33</AccountId>
        <AccountType/>
      </UserInfo>
    </SharedWithUsers>
    <_ip_UnifiedCompliancePolicyUIAction xmlns="http://schemas.microsoft.com/sharepoint/v3" xsi:nil="true"/>
    <lcf76f155ced4ddcb4097134ff3c332f xmlns="fa183bd7-bcfa-44ed-a537-3bf551eaaa54">
      <Terms xmlns="http://schemas.microsoft.com/office/infopath/2007/PartnerControls"/>
    </lcf76f155ced4ddcb4097134ff3c332f>
    <File_x0020_Count xmlns="fa183bd7-bcfa-44ed-a537-3bf551eaaa54" xsi:nil="true"/>
    <TaxCatchAll xmlns="83c9a996-c187-4036-9022-0b27f7bfaa9a"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FE77231E11D943B4A9A3E21D2D631C" ma:contentTypeVersion="18" ma:contentTypeDescription="Create a new document." ma:contentTypeScope="" ma:versionID="8fe413c7e5c6842cf2686f026ffdfd62">
  <xsd:schema xmlns:xsd="http://www.w3.org/2001/XMLSchema" xmlns:xs="http://www.w3.org/2001/XMLSchema" xmlns:p="http://schemas.microsoft.com/office/2006/metadata/properties" xmlns:ns1="http://schemas.microsoft.com/sharepoint/v3" xmlns:ns2="fa183bd7-bcfa-44ed-a537-3bf551eaaa54" xmlns:ns3="83c9a996-c187-4036-9022-0b27f7bfaa9a" targetNamespace="http://schemas.microsoft.com/office/2006/metadata/properties" ma:root="true" ma:fieldsID="58eaec37c83d7ba3f6425edc359168ce" ns1:_="" ns2:_="" ns3:_="">
    <xsd:import namespace="http://schemas.microsoft.com/sharepoint/v3"/>
    <xsd:import namespace="fa183bd7-bcfa-44ed-a537-3bf551eaaa54"/>
    <xsd:import namespace="83c9a996-c187-4036-9022-0b27f7bfaa9a"/>
    <xsd:element name="properties">
      <xsd:complexType>
        <xsd:sequence>
          <xsd:element name="documentManagement">
            <xsd:complexType>
              <xsd:all>
                <xsd:element ref="ns2:MediaServiceMetadata" minOccurs="0"/>
                <xsd:element ref="ns2:MediaServiceFastMetadata" minOccurs="0"/>
                <xsd:element ref="ns2:File_x0020_Count"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83bd7-bcfa-44ed-a537-3bf551eaa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ile_x0020_Count" ma:index="10" nillable="true" ma:displayName="File Count" ma:list="{fa183bd7-bcfa-44ed-a537-3bf551eaaa54}" ma:internalName="File_x0020_Count" ma:showField="rkiz">
      <xsd:simpleType>
        <xsd:restriction base="dms:Lookup"/>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c9a996-c187-4036-9022-0b27f7bfa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449a14-0f47-4e8f-9762-ee79e313671b}" ma:internalName="TaxCatchAll" ma:showField="CatchAllData" ma:web="83c9a996-c187-4036-9022-0b27f7bfa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2.xml><?xml version="1.0" encoding="utf-8"?>
<ds:datastoreItem xmlns:ds="http://schemas.openxmlformats.org/officeDocument/2006/customXml" ds:itemID="{655D407D-49E1-461B-839B-45D11B48187D}">
  <ds:schemaRefs>
    <ds:schemaRef ds:uri="http://schemas.microsoft.com/office/2006/metadata/properties"/>
    <ds:schemaRef ds:uri="http://purl.org/dc/dcmitype/"/>
    <ds:schemaRef ds:uri="http://purl.org/dc/terms/"/>
    <ds:schemaRef ds:uri="http://schemas.microsoft.com/office/2006/documentManagement/types"/>
    <ds:schemaRef ds:uri="http://purl.org/dc/elements/1.1/"/>
    <ds:schemaRef ds:uri="83c9a996-c187-4036-9022-0b27f7bfaa9a"/>
    <ds:schemaRef ds:uri="http://www.w3.org/XML/1998/namespace"/>
    <ds:schemaRef ds:uri="http://schemas.microsoft.com/sharepoint/v3"/>
    <ds:schemaRef ds:uri="http://schemas.microsoft.com/office/infopath/2007/PartnerControls"/>
    <ds:schemaRef ds:uri="http://schemas.openxmlformats.org/package/2006/metadata/core-properties"/>
    <ds:schemaRef ds:uri="fa183bd7-bcfa-44ed-a537-3bf551eaaa54"/>
  </ds:schemaRefs>
</ds:datastoreItem>
</file>

<file path=customXml/itemProps3.xml><?xml version="1.0" encoding="utf-8"?>
<ds:datastoreItem xmlns:ds="http://schemas.openxmlformats.org/officeDocument/2006/customXml" ds:itemID="{A86D333D-14B8-4200-BF68-B7AFE34AF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183bd7-bcfa-44ed-a537-3bf551eaaa54"/>
    <ds:schemaRef ds:uri="83c9a996-c187-4036-9022-0b27f7bfa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85FD9-5895-4C55-860A-45745F43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2713</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EquThe Vermont Framework for Proficiency-Based Learning Grant Application</vt:lpstr>
    </vt:vector>
  </TitlesOfParts>
  <Company>Vermont Agency of Education</Company>
  <LinksUpToDate>false</LinksUpToDate>
  <CharactersWithSpaces>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 2: The Vermont Framework for Proficiency-Based Learning Grant Application</dc:title>
  <dc:subject/>
  <dc:creator>Agency of Education</dc:creator>
  <cp:keywords/>
  <cp:lastModifiedBy>Chicoine, Lucille</cp:lastModifiedBy>
  <cp:revision>3</cp:revision>
  <cp:lastPrinted>2021-04-05T23:47:00Z</cp:lastPrinted>
  <dcterms:created xsi:type="dcterms:W3CDTF">2023-02-23T12:43:00Z</dcterms:created>
  <dcterms:modified xsi:type="dcterms:W3CDTF">2023-02-23T12:45:00Z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0x01010094FE77231E11D943B4A9A3E21D2D631C</vt:lpwstr>
  </property>
  <property fmtid="{D5CDD505-2E9C-101B-9397-08002B2CF9AE}" pid="3" name="MediaServiceImageTags">
    <vt:lpwstr/>
  </property>
  <property fmtid="{D5CDD505-2E9C-101B-9397-08002B2CF9AE}" pid="4" name="GrammarlyDocumentId">
    <vt:lpwstr>264a63e6f4893df3bb576f7b6d24b3b791d2938b910591696856bb6293911c3e</vt:lpwstr>
  </property>
</Properties>
</file>