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C933" w14:textId="1B2CD3E5" w:rsidR="00B5476B" w:rsidRDefault="00B5476B" w:rsidP="00B5476B">
      <w:r>
        <w:t>[</w:t>
      </w:r>
      <w:r w:rsidRPr="00C376A5">
        <w:rPr>
          <w:highlight w:val="yellow"/>
        </w:rPr>
        <w:t>Date</w:t>
      </w:r>
      <w:r>
        <w:t>]</w:t>
      </w:r>
    </w:p>
    <w:p w14:paraId="3A087393" w14:textId="79942A98" w:rsidR="00B5476B" w:rsidRDefault="00B5476B" w:rsidP="00B5476B">
      <w:r>
        <w:t>Dear Parent/Guardian:</w:t>
      </w:r>
    </w:p>
    <w:p w14:paraId="122C8B4D" w14:textId="18E18ECD" w:rsidR="0012264F" w:rsidRDefault="00B5476B" w:rsidP="00B5476B">
      <w:r>
        <w:t xml:space="preserve">In coordination with the Vermont Department of Health, Vermont Emergency Management the Agency of Education, </w:t>
      </w:r>
      <w:r w:rsidR="00F35D29">
        <w:t>we wanted to let you know about</w:t>
      </w:r>
      <w:r>
        <w:t xml:space="preserve"> an upcoming vaccination clinic in </w:t>
      </w:r>
      <w:r w:rsidR="00F35D29">
        <w:t xml:space="preserve">our area that is available to support our students ages 12 and up to receive the Pfizer COVID-19 vaccine. </w:t>
      </w:r>
      <w:r w:rsidR="00617240">
        <w:t xml:space="preserve">This clinic </w:t>
      </w:r>
      <w:r w:rsidR="00F35D29">
        <w:t>is available to</w:t>
      </w:r>
      <w:r w:rsidR="00617240">
        <w:t xml:space="preserve"> serve our students </w:t>
      </w:r>
      <w:r w:rsidR="0012264F">
        <w:t xml:space="preserve">ages 12 and up </w:t>
      </w:r>
      <w:r w:rsidR="00617240">
        <w:t xml:space="preserve">as well as </w:t>
      </w:r>
      <w:r w:rsidR="00F35D29">
        <w:t xml:space="preserve">students from </w:t>
      </w:r>
      <w:r w:rsidR="00617240">
        <w:t xml:space="preserve">independent schools and members of </w:t>
      </w:r>
      <w:r w:rsidR="0012264F">
        <w:t>our</w:t>
      </w:r>
      <w:r w:rsidR="00617240">
        <w:t xml:space="preserve"> community</w:t>
      </w:r>
      <w:r w:rsidR="00F35D29">
        <w:t xml:space="preserve"> – including parents!</w:t>
      </w:r>
      <w:r w:rsidR="00617240">
        <w:t xml:space="preserve"> </w:t>
      </w:r>
    </w:p>
    <w:p w14:paraId="4432F38B" w14:textId="38491574" w:rsidR="00B5476B" w:rsidRDefault="00B5476B" w:rsidP="00B5476B">
      <w:r>
        <w:t xml:space="preserve">We </w:t>
      </w:r>
      <w:r w:rsidR="00F35D29">
        <w:t xml:space="preserve">are </w:t>
      </w:r>
      <w:r w:rsidR="00617240">
        <w:t xml:space="preserve">especially </w:t>
      </w:r>
      <w:r>
        <w:t xml:space="preserve">look forward to </w:t>
      </w:r>
      <w:r w:rsidR="00F35D29">
        <w:t xml:space="preserve">supporting </w:t>
      </w:r>
      <w:r w:rsidR="00C376A5">
        <w:t>vaccin</w:t>
      </w:r>
      <w:r w:rsidR="00F35D29">
        <w:t>ation efforts</w:t>
      </w:r>
      <w:r w:rsidR="00C376A5">
        <w:t xml:space="preserve"> for</w:t>
      </w:r>
      <w:r>
        <w:t xml:space="preserve"> our </w:t>
      </w:r>
      <w:r w:rsidR="00B97A57">
        <w:t>12-15-year-old</w:t>
      </w:r>
      <w:r>
        <w:t xml:space="preserve"> students, who are newly eligible to receive the </w:t>
      </w:r>
      <w:hyperlink r:id="rId11" w:history="1">
        <w:r w:rsidRPr="007E0757">
          <w:rPr>
            <w:rStyle w:val="Hyperlink"/>
            <w:rFonts w:cs="Calibri"/>
          </w:rPr>
          <w:t>Pfizer COVID-19 vaccine</w:t>
        </w:r>
      </w:hyperlink>
      <w:r>
        <w:t xml:space="preserve">. The Health Department and Vermont pediatricians have put together </w:t>
      </w:r>
      <w:r w:rsidR="0012264F">
        <w:t xml:space="preserve">this </w:t>
      </w:r>
      <w:hyperlink r:id="rId12" w:history="1">
        <w:r w:rsidR="0012264F" w:rsidRPr="00CA658E">
          <w:rPr>
            <w:rStyle w:val="Hyperlink"/>
            <w:rFonts w:cs="Calibri"/>
          </w:rPr>
          <w:t>two-page information sheet</w:t>
        </w:r>
      </w:hyperlink>
      <w:r>
        <w:t xml:space="preserve"> to </w:t>
      </w:r>
      <w:r w:rsidR="0012264F">
        <w:t>on the</w:t>
      </w:r>
      <w:r>
        <w:t xml:space="preserve"> Pfizer COVID-19 vaccine and why it is safe and effective for this age group.</w:t>
      </w:r>
    </w:p>
    <w:p w14:paraId="6328B618" w14:textId="2FE13755" w:rsidR="00B5476B" w:rsidRDefault="00B5476B" w:rsidP="00B5476B">
      <w:r>
        <w:t xml:space="preserve">Please see details about the vaccination clinic below. </w:t>
      </w:r>
      <w:r w:rsidR="0082626E">
        <w:t>If you have any question</w:t>
      </w:r>
      <w:r w:rsidR="00C376A5">
        <w:t>s</w:t>
      </w:r>
      <w:r w:rsidR="0082626E">
        <w:t>, please contact [</w:t>
      </w:r>
      <w:r w:rsidR="0082626E" w:rsidRPr="00C376A5">
        <w:rPr>
          <w:highlight w:val="yellow"/>
        </w:rPr>
        <w:t>District</w:t>
      </w:r>
      <w:r w:rsidR="00603AF3">
        <w:rPr>
          <w:highlight w:val="yellow"/>
        </w:rPr>
        <w:t>/School</w:t>
      </w:r>
      <w:r w:rsidR="0082626E" w:rsidRPr="00C376A5">
        <w:rPr>
          <w:highlight w:val="yellow"/>
        </w:rPr>
        <w:t xml:space="preserve"> Contact</w:t>
      </w:r>
      <w:r w:rsidR="0082626E">
        <w:t xml:space="preserve">]. We are eager to support you however we can to help get our </w:t>
      </w:r>
      <w:r w:rsidR="00F35D29">
        <w:t>students</w:t>
      </w:r>
      <w:r w:rsidR="0082626E">
        <w:t xml:space="preserve"> vaccinated for their health and the health </w:t>
      </w:r>
      <w:r w:rsidR="007A201B">
        <w:t xml:space="preserve">of </w:t>
      </w:r>
      <w:r w:rsidR="0082626E">
        <w:t>our community.</w:t>
      </w:r>
    </w:p>
    <w:p w14:paraId="44469CFD" w14:textId="4015ADAD" w:rsidR="00BF4D9B" w:rsidRDefault="00BF4D9B" w:rsidP="00B5476B">
      <w:r>
        <w:t>Sincerely,</w:t>
      </w:r>
    </w:p>
    <w:p w14:paraId="1AB49460" w14:textId="4BA29E8E" w:rsidR="00BF4D9B" w:rsidRDefault="00BF4D9B" w:rsidP="00B5476B">
      <w:r>
        <w:t>[Superintendent and/or COVID-19 Coordinator]</w:t>
      </w:r>
    </w:p>
    <w:p w14:paraId="5CBE803D" w14:textId="134A7DED" w:rsidR="0082626E" w:rsidRDefault="0029159E" w:rsidP="00B5476B">
      <w:r>
        <w:pict w14:anchorId="2BCDB7CD">
          <v:rect id="_x0000_i1025" style="width:0;height:1.5pt" o:hralign="center" o:hrstd="t" o:hr="t" fillcolor="#a0a0a0" stroked="f"/>
        </w:pict>
      </w:r>
    </w:p>
    <w:p w14:paraId="5F005C14" w14:textId="5CBD1124" w:rsidR="0082626E" w:rsidRDefault="0082626E" w:rsidP="0082626E">
      <w:pPr>
        <w:pStyle w:val="Heading1"/>
      </w:pPr>
      <w:r>
        <w:t>Clinic Details</w:t>
      </w:r>
    </w:p>
    <w:p w14:paraId="16E8D84F" w14:textId="4E18A362" w:rsidR="0082626E" w:rsidRDefault="0082626E" w:rsidP="0082626E">
      <w:r>
        <w:t>Clinic Location:</w:t>
      </w:r>
      <w:r w:rsidR="00274B2D">
        <w:t xml:space="preserve"> [</w:t>
      </w:r>
      <w:r w:rsidR="001C39ED" w:rsidRPr="001C39ED">
        <w:rPr>
          <w:highlight w:val="yellow"/>
        </w:rPr>
        <w:t>Clinic Location</w:t>
      </w:r>
      <w:r w:rsidR="00274B2D">
        <w:t>]</w:t>
      </w:r>
    </w:p>
    <w:p w14:paraId="34BBC9F9" w14:textId="041A84BA" w:rsidR="00274B2D" w:rsidRDefault="00274B2D" w:rsidP="0082626E">
      <w:r>
        <w:t>Clinic Street Address: [</w:t>
      </w:r>
      <w:r w:rsidR="001C39ED" w:rsidRPr="001C39ED">
        <w:rPr>
          <w:highlight w:val="yellow"/>
        </w:rPr>
        <w:t>Clinic Address</w:t>
      </w:r>
      <w:r>
        <w:t>]</w:t>
      </w:r>
    </w:p>
    <w:p w14:paraId="0EB7F826" w14:textId="5060153C" w:rsidR="0082626E" w:rsidRDefault="0082626E" w:rsidP="0082626E">
      <w:r>
        <w:t>Clinic Date</w:t>
      </w:r>
      <w:r w:rsidR="001C39ED">
        <w:t>(s)</w:t>
      </w:r>
      <w:r>
        <w:t xml:space="preserve">: </w:t>
      </w:r>
      <w:r w:rsidR="00274B2D">
        <w:t>[</w:t>
      </w:r>
      <w:r w:rsidR="001C39ED" w:rsidRPr="001C39ED">
        <w:rPr>
          <w:highlight w:val="yellow"/>
        </w:rPr>
        <w:t xml:space="preserve">Clinic </w:t>
      </w:r>
      <w:r w:rsidR="00274B2D" w:rsidRPr="001C39ED">
        <w:rPr>
          <w:highlight w:val="yellow"/>
        </w:rPr>
        <w:t>Date</w:t>
      </w:r>
      <w:r w:rsidR="001C39ED" w:rsidRPr="001C39ED">
        <w:rPr>
          <w:highlight w:val="yellow"/>
        </w:rPr>
        <w:t>s</w:t>
      </w:r>
      <w:r w:rsidR="00274B2D">
        <w:t>]</w:t>
      </w:r>
      <w:r>
        <w:t xml:space="preserve">            Clinic Hours:</w:t>
      </w:r>
      <w:r w:rsidR="00274B2D">
        <w:t xml:space="preserve">    [</w:t>
      </w:r>
      <w:r w:rsidR="001C39ED">
        <w:t xml:space="preserve"> </w:t>
      </w:r>
      <w:r w:rsidR="001C39ED" w:rsidRPr="001C39ED">
        <w:rPr>
          <w:highlight w:val="yellow"/>
        </w:rPr>
        <w:t xml:space="preserve">Clinic </w:t>
      </w:r>
      <w:r w:rsidR="00274B2D" w:rsidRPr="001C39ED">
        <w:rPr>
          <w:highlight w:val="yellow"/>
        </w:rPr>
        <w:t>Hours</w:t>
      </w:r>
      <w:r w:rsidR="00274B2D">
        <w:t>]</w:t>
      </w:r>
    </w:p>
    <w:p w14:paraId="66D8B5F8" w14:textId="5E850B61" w:rsidR="009A4590" w:rsidRDefault="0029159E" w:rsidP="0082626E">
      <w:r>
        <w:pict w14:anchorId="5C164C96">
          <v:rect id="_x0000_i1026" style="width:0;height:1.5pt" o:hralign="center" o:hrstd="t" o:hr="t" fillcolor="#a0a0a0" stroked="f"/>
        </w:pict>
      </w:r>
    </w:p>
    <w:p w14:paraId="71498E7E" w14:textId="141B6959" w:rsidR="0082626E" w:rsidRDefault="0082626E" w:rsidP="0082626E">
      <w:pPr>
        <w:pStyle w:val="Heading1"/>
      </w:pPr>
      <w:r>
        <w:t>Registration</w:t>
      </w:r>
    </w:p>
    <w:p w14:paraId="7AA5473B" w14:textId="71515C73" w:rsidR="0082626E" w:rsidRDefault="0082626E" w:rsidP="0082626E">
      <w:r>
        <w:t xml:space="preserve">The best way to reserve a dose of vaccine for your child is to </w:t>
      </w:r>
      <w:hyperlink r:id="rId13" w:history="1">
        <w:r w:rsidRPr="0012264F">
          <w:rPr>
            <w:rStyle w:val="Hyperlink"/>
            <w:rFonts w:cs="Calibri"/>
          </w:rPr>
          <w:t>register online</w:t>
        </w:r>
      </w:hyperlink>
      <w:r w:rsidR="0012264F">
        <w:t>.</w:t>
      </w:r>
      <w:r>
        <w:t xml:space="preserve"> </w:t>
      </w:r>
      <w:r w:rsidR="0012264F">
        <w:t xml:space="preserve"> </w:t>
      </w:r>
      <w:r>
        <w:t xml:space="preserve">As part of registering online, you will be asked to provide your consent as their parent/guardian for your child to receive the vaccine. More information on registering online is available on the </w:t>
      </w:r>
      <w:hyperlink r:id="rId14" w:anchor="vaccine-registration-and-appointments" w:history="1">
        <w:r w:rsidRPr="0082626E">
          <w:rPr>
            <w:rStyle w:val="Hyperlink"/>
            <w:rFonts w:cs="Calibri"/>
          </w:rPr>
          <w:t>Health Department website</w:t>
        </w:r>
      </w:hyperlink>
      <w:r>
        <w:t>.</w:t>
      </w:r>
    </w:p>
    <w:p w14:paraId="71A9D114" w14:textId="7D8AFFFF" w:rsidR="0082626E" w:rsidRDefault="0082626E" w:rsidP="0082626E">
      <w:r w:rsidRPr="0082626E">
        <w:t xml:space="preserve">Anyone who is unable to make their appointment online, needs help, or who wants to speak with someone in a language other than English can call </w:t>
      </w:r>
      <w:r w:rsidR="00C376A5">
        <w:t>(</w:t>
      </w:r>
      <w:r w:rsidRPr="0082626E">
        <w:t>855</w:t>
      </w:r>
      <w:r w:rsidR="00C376A5">
        <w:t xml:space="preserve">) </w:t>
      </w:r>
      <w:r w:rsidRPr="0082626E">
        <w:t>722-7878 and press 1 for interpretation services, Monday through Friday from 8:15 a.m. – 5:30 p.m., Saturday and Sunday from 10 a.m. – 3 p.m. This phone line is TTY enabled.</w:t>
      </w:r>
    </w:p>
    <w:p w14:paraId="211FB556" w14:textId="1B7FD14D" w:rsidR="0012264F" w:rsidRPr="00FA44F6" w:rsidRDefault="00B46F19" w:rsidP="0012264F">
      <w:r w:rsidRPr="00FA44F6">
        <w:t>If your older student is able to independently travel to and from the clinic, y</w:t>
      </w:r>
      <w:r w:rsidR="00A43760" w:rsidRPr="00FA44F6">
        <w:t>ou do not need to be present</w:t>
      </w:r>
      <w:r w:rsidRPr="00FA44F6">
        <w:t xml:space="preserve"> for their appointment, though</w:t>
      </w:r>
      <w:r w:rsidR="00A43760" w:rsidRPr="00FA44F6">
        <w:t xml:space="preserve"> </w:t>
      </w:r>
      <w:r w:rsidR="0012264F" w:rsidRPr="00FA44F6">
        <w:t>you</w:t>
      </w:r>
      <w:r w:rsidR="00A43760" w:rsidRPr="00FA44F6">
        <w:t xml:space="preserve"> are</w:t>
      </w:r>
      <w:r w:rsidRPr="00FA44F6">
        <w:t xml:space="preserve"> always</w:t>
      </w:r>
      <w:r w:rsidR="00A43760" w:rsidRPr="00FA44F6">
        <w:t xml:space="preserve"> welcome to attend with them. We also encourage you to make an appointment for yourself if you are not yet vaccinated!</w:t>
      </w:r>
    </w:p>
    <w:p w14:paraId="08569320" w14:textId="39C0CEF0" w:rsidR="0012264F" w:rsidRPr="00FA44F6" w:rsidRDefault="0012264F" w:rsidP="0012264F">
      <w:pPr>
        <w:rPr>
          <w:rFonts w:ascii="Arial" w:hAnsi="Arial" w:cs="Arial"/>
          <w:color w:val="333333"/>
        </w:rPr>
      </w:pPr>
      <w:r w:rsidRPr="00FA44F6">
        <w:t>If your child attends the clinic without you, they will be asked to</w:t>
      </w:r>
      <w:r w:rsidR="00274B2D" w:rsidRPr="00FA44F6">
        <w:t xml:space="preserve"> confirm the answers to </w:t>
      </w:r>
      <w:r w:rsidRPr="00FA44F6">
        <w:t>health questions that were part of the registration process, such as whether or not they:</w:t>
      </w:r>
    </w:p>
    <w:p w14:paraId="7C56D863" w14:textId="77777777" w:rsidR="0012264F" w:rsidRPr="00FA44F6" w:rsidRDefault="0012264F" w:rsidP="0012264F">
      <w:pPr>
        <w:pStyle w:val="AOEBulletedList"/>
      </w:pPr>
      <w:r w:rsidRPr="00FA44F6">
        <w:lastRenderedPageBreak/>
        <w:t>have any history of allergic reaction to vaccines or injectable therapies</w:t>
      </w:r>
    </w:p>
    <w:p w14:paraId="2AB83CC9" w14:textId="77777777" w:rsidR="0012264F" w:rsidRPr="00FA44F6" w:rsidRDefault="0012264F" w:rsidP="0012264F">
      <w:pPr>
        <w:pStyle w:val="AOEBulletedList"/>
      </w:pPr>
      <w:r w:rsidRPr="00FA44F6">
        <w:t>are currently sick with COVID-19</w:t>
      </w:r>
    </w:p>
    <w:p w14:paraId="7900B75E" w14:textId="77777777" w:rsidR="0012264F" w:rsidRPr="00FA44F6" w:rsidRDefault="0012264F" w:rsidP="0012264F">
      <w:pPr>
        <w:pStyle w:val="AOEBulletedList"/>
      </w:pPr>
      <w:r w:rsidRPr="00FA44F6">
        <w:t>have recently had any other vaccines</w:t>
      </w:r>
    </w:p>
    <w:p w14:paraId="2B8794E0" w14:textId="77777777" w:rsidR="0012264F" w:rsidRPr="00FA44F6" w:rsidRDefault="0012264F" w:rsidP="0012264F">
      <w:pPr>
        <w:pStyle w:val="AOEBulletedList"/>
      </w:pPr>
      <w:r w:rsidRPr="00FA44F6">
        <w:t>have a bleeding disorder or are taking blood thinners</w:t>
      </w:r>
    </w:p>
    <w:p w14:paraId="02DA7106" w14:textId="56F70B46" w:rsidR="0082626E" w:rsidRPr="00FA44F6" w:rsidRDefault="0012264F" w:rsidP="0082626E">
      <w:pPr>
        <w:pStyle w:val="AOEBulletedList"/>
      </w:pPr>
      <w:r w:rsidRPr="00FA44F6">
        <w:t>are breastfeeding or lactating</w:t>
      </w:r>
    </w:p>
    <w:p w14:paraId="13DAEA37" w14:textId="77777777" w:rsidR="0012264F" w:rsidRDefault="0012264F" w:rsidP="0012264F">
      <w:pPr>
        <w:pStyle w:val="AOEBulletedList"/>
        <w:numPr>
          <w:ilvl w:val="0"/>
          <w:numId w:val="0"/>
        </w:numPr>
        <w:pBdr>
          <w:bottom w:val="single" w:sz="4" w:space="1" w:color="auto"/>
        </w:pBdr>
      </w:pPr>
    </w:p>
    <w:p w14:paraId="04DCE5E9" w14:textId="3F76C0C5" w:rsidR="0082626E" w:rsidRDefault="0082626E" w:rsidP="0082626E">
      <w:pPr>
        <w:pStyle w:val="Heading1"/>
      </w:pPr>
      <w:r>
        <w:t>Walk-Ins</w:t>
      </w:r>
    </w:p>
    <w:p w14:paraId="49CE0CF9" w14:textId="3E8E4227" w:rsidR="0082626E" w:rsidRDefault="00A43760" w:rsidP="0082626E">
      <w:r>
        <w:t xml:space="preserve">The best way to ensure a dose is available for your child is to register in advance, but depending on how many registrations are made, we expect there </w:t>
      </w:r>
      <w:r w:rsidR="00603AF3">
        <w:t>may</w:t>
      </w:r>
      <w:r>
        <w:t xml:space="preserve"> be a limited number of walk-in doses available.</w:t>
      </w:r>
      <w:r w:rsidR="00C376A5">
        <w:t xml:space="preserve"> </w:t>
      </w:r>
      <w:r w:rsidR="00BF4D9B">
        <w:t>If your child takes advantage of a walk-in appointment, we will need to get your consent for them to be vaccinated</w:t>
      </w:r>
      <w:r w:rsidR="007A201B">
        <w:t xml:space="preserve"> in</w:t>
      </w:r>
      <w:r w:rsidR="00BF4D9B">
        <w:t xml:space="preserve"> one of three ways:</w:t>
      </w:r>
    </w:p>
    <w:p w14:paraId="48532BE7" w14:textId="431C3840" w:rsidR="00CC5C46" w:rsidRDefault="00CC5C46" w:rsidP="00CC5C46">
      <w:pPr>
        <w:pStyle w:val="AOEBulletedList"/>
      </w:pPr>
      <w:r>
        <w:t>You can come to the clinic with your child and give your consent in person.</w:t>
      </w:r>
    </w:p>
    <w:p w14:paraId="74896AA9" w14:textId="41B0A832" w:rsidR="009A4590" w:rsidRDefault="00BF4D9B" w:rsidP="00CC5C46">
      <w:pPr>
        <w:pStyle w:val="AOEBulletedList"/>
      </w:pPr>
      <w:r>
        <w:t xml:space="preserve">You can complete </w:t>
      </w:r>
      <w:r w:rsidR="009A4590">
        <w:t xml:space="preserve">and sign </w:t>
      </w:r>
      <w:r>
        <w:t>the</w:t>
      </w:r>
      <w:r w:rsidR="00FA44F6">
        <w:t xml:space="preserve"> </w:t>
      </w:r>
      <w:hyperlink r:id="rId15" w:history="1">
        <w:r w:rsidR="00FA44F6" w:rsidRPr="00FA44F6">
          <w:rPr>
            <w:rStyle w:val="Hyperlink"/>
            <w:rFonts w:cs="Calibri"/>
          </w:rPr>
          <w:t>Vaccine</w:t>
        </w:r>
        <w:r w:rsidR="009A4590" w:rsidRPr="00FA44F6">
          <w:rPr>
            <w:rStyle w:val="Hyperlink"/>
            <w:rFonts w:cs="Calibri"/>
          </w:rPr>
          <w:t xml:space="preserve"> </w:t>
        </w:r>
        <w:r w:rsidR="00FA44F6" w:rsidRPr="00FA44F6">
          <w:rPr>
            <w:rStyle w:val="Hyperlink"/>
            <w:rFonts w:cs="Calibri"/>
          </w:rPr>
          <w:t>C</w:t>
        </w:r>
        <w:r w:rsidR="009A4590" w:rsidRPr="00FA44F6">
          <w:rPr>
            <w:rStyle w:val="Hyperlink"/>
            <w:rFonts w:cs="Calibri"/>
          </w:rPr>
          <w:t xml:space="preserve">onsent </w:t>
        </w:r>
        <w:r w:rsidR="00FA44F6" w:rsidRPr="00FA44F6">
          <w:rPr>
            <w:rStyle w:val="Hyperlink"/>
            <w:rFonts w:cs="Calibri"/>
          </w:rPr>
          <w:t>F</w:t>
        </w:r>
        <w:r w:rsidR="009A4590" w:rsidRPr="00FA44F6">
          <w:rPr>
            <w:rStyle w:val="Hyperlink"/>
            <w:rFonts w:cs="Calibri"/>
          </w:rPr>
          <w:t>orm</w:t>
        </w:r>
      </w:hyperlink>
      <w:r w:rsidR="009A4590">
        <w:t>.</w:t>
      </w:r>
    </w:p>
    <w:p w14:paraId="2080BB31" w14:textId="78F32FDA" w:rsidR="009A4590" w:rsidRDefault="009A4590" w:rsidP="007A201B">
      <w:pPr>
        <w:pStyle w:val="AOEBulletedList"/>
      </w:pPr>
      <w:r>
        <w:t>A member of the vaccine clinic staff can call you on the phone to talk to you and document your consent.</w:t>
      </w:r>
    </w:p>
    <w:p w14:paraId="352174F9" w14:textId="6EE58347" w:rsidR="0012264F" w:rsidRDefault="0029159E" w:rsidP="0012264F">
      <w:pPr>
        <w:pStyle w:val="AOEBulletedList"/>
        <w:numPr>
          <w:ilvl w:val="0"/>
          <w:numId w:val="0"/>
        </w:numPr>
      </w:pPr>
      <w:r>
        <w:pict w14:anchorId="2B1C11D9">
          <v:rect id="_x0000_i1027" style="width:0;height:1.5pt" o:hralign="center" o:hrstd="t" o:hr="t" fillcolor="#a0a0a0" stroked="f"/>
        </w:pict>
      </w:r>
    </w:p>
    <w:p w14:paraId="60DB3CD2" w14:textId="693B5C44" w:rsidR="009A4590" w:rsidRDefault="009A4590" w:rsidP="009A4590">
      <w:pPr>
        <w:pStyle w:val="Heading1"/>
      </w:pPr>
      <w:r>
        <w:t>Other Options to Get Vaccinated</w:t>
      </w:r>
    </w:p>
    <w:p w14:paraId="254F8F32" w14:textId="53887F22" w:rsidR="009A4590" w:rsidRPr="009A4590" w:rsidRDefault="009A4590" w:rsidP="009A4590">
      <w:r>
        <w:t xml:space="preserve">If </w:t>
      </w:r>
      <w:r w:rsidR="00F503BD">
        <w:t>this community</w:t>
      </w:r>
      <w:r>
        <w:t xml:space="preserve"> clinic is not a</w:t>
      </w:r>
      <w:r w:rsidR="00F503BD">
        <w:t>t</w:t>
      </w:r>
      <w:r>
        <w:t xml:space="preserve"> convenient time</w:t>
      </w:r>
      <w:r w:rsidR="00F503BD">
        <w:t xml:space="preserve"> or location</w:t>
      </w:r>
      <w:r>
        <w:t xml:space="preserve"> for your family, there are many options statewide to get vaccinated. Your </w:t>
      </w:r>
      <w:r w:rsidR="00C376A5">
        <w:t>12-1</w:t>
      </w:r>
      <w:r w:rsidR="00F503BD">
        <w:t>8</w:t>
      </w:r>
      <w:r w:rsidR="00C376A5">
        <w:t>-year-old</w:t>
      </w:r>
      <w:r>
        <w:t xml:space="preserve"> can register for vaccine at any community</w:t>
      </w:r>
      <w:r w:rsidR="00F503BD">
        <w:t xml:space="preserve"> or school-based</w:t>
      </w:r>
      <w:r>
        <w:t xml:space="preserve"> vaccine clinic</w:t>
      </w:r>
      <w:r w:rsidR="00F503BD">
        <w:t xml:space="preserve"> </w:t>
      </w:r>
      <w:r>
        <w:t>providing the Pfizer vaccine. In addition, pharmacies at Kinney Drugs, CVS, Costco and Hannaford’s are now offering appointments for Pfizer vaccine to Vermonters aged 12 and up.</w:t>
      </w:r>
      <w:r w:rsidR="00617240">
        <w:t xml:space="preserve"> Please note that each pharmacy has its own process and requirements for parental consent.</w:t>
      </w:r>
    </w:p>
    <w:p w14:paraId="02620218" w14:textId="77777777" w:rsidR="009A4590" w:rsidRPr="0082626E" w:rsidRDefault="009A4590" w:rsidP="009A4590">
      <w:pPr>
        <w:pStyle w:val="AOEBulletedList"/>
        <w:numPr>
          <w:ilvl w:val="0"/>
          <w:numId w:val="0"/>
        </w:numPr>
      </w:pPr>
    </w:p>
    <w:p w14:paraId="593D0DDD" w14:textId="77777777" w:rsidR="0082626E" w:rsidRPr="0082626E" w:rsidRDefault="0082626E" w:rsidP="0082626E"/>
    <w:sectPr w:rsidR="0082626E" w:rsidRPr="0082626E" w:rsidSect="00B662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0BAD" w14:textId="77777777" w:rsidR="0029159E" w:rsidRDefault="0029159E" w:rsidP="004062C7">
      <w:r>
        <w:separator/>
      </w:r>
    </w:p>
  </w:endnote>
  <w:endnote w:type="continuationSeparator" w:id="0">
    <w:p w14:paraId="21C4D213" w14:textId="77777777" w:rsidR="0029159E" w:rsidRDefault="0029159E" w:rsidP="004062C7">
      <w:r>
        <w:continuationSeparator/>
      </w:r>
    </w:p>
  </w:endnote>
  <w:endnote w:type="continuationNotice" w:id="1">
    <w:p w14:paraId="417AA920" w14:textId="77777777" w:rsidR="0029159E" w:rsidRDefault="002915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00EB" w14:textId="77777777" w:rsidR="00F503BD" w:rsidRDefault="00F50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0"/>
      <w:gridCol w:w="1581"/>
      <w:gridCol w:w="3649"/>
    </w:tblGrid>
    <w:tr w:rsidR="0082626E" w14:paraId="3A2BCA2E" w14:textId="77777777" w:rsidTr="6D127250">
      <w:trPr>
        <w:cantSplit/>
        <w:trHeight w:val="633"/>
        <w:tblHeader/>
      </w:trPr>
      <w:tc>
        <w:tcPr>
          <w:tcW w:w="4248" w:type="dxa"/>
        </w:tcPr>
        <w:p w14:paraId="1DD16038" w14:textId="48206AB0" w:rsidR="0082626E" w:rsidRPr="00937FFC" w:rsidRDefault="00617240" w:rsidP="004460D4">
          <w:pPr>
            <w:pStyle w:val="Footer"/>
          </w:pPr>
          <w:r>
            <w:t xml:space="preserve">Parent Information Template – </w:t>
          </w:r>
          <w:r w:rsidR="00F503BD">
            <w:t xml:space="preserve">Community </w:t>
          </w:r>
          <w:r>
            <w:t>Clinic</w:t>
          </w:r>
          <w:r w:rsidR="0082626E" w:rsidRPr="00937FFC">
            <w:br/>
            <w:t xml:space="preserve">(Revised: </w:t>
          </w:r>
          <w:r w:rsidR="0082626E">
            <w:fldChar w:fldCharType="begin"/>
          </w:r>
          <w:r w:rsidR="0082626E">
            <w:instrText xml:space="preserve"> SAVEDATE  \@ "MMMM d, yyyy"  \* MERGEFORMAT </w:instrText>
          </w:r>
          <w:r w:rsidR="0082626E">
            <w:fldChar w:fldCharType="separate"/>
          </w:r>
          <w:r w:rsidR="007E0757">
            <w:rPr>
              <w:noProof/>
            </w:rPr>
            <w:t>May 12, 2021</w:t>
          </w:r>
          <w:r w:rsidR="0082626E">
            <w:fldChar w:fldCharType="end"/>
          </w:r>
          <w:r w:rsidR="0082626E" w:rsidRPr="00937FFC">
            <w:t>)</w:t>
          </w:r>
        </w:p>
      </w:tc>
      <w:tc>
        <w:tcPr>
          <w:tcW w:w="1620" w:type="dxa"/>
        </w:tcPr>
        <w:p w14:paraId="0464F6D9" w14:textId="77777777" w:rsidR="0082626E" w:rsidRPr="00937FFC" w:rsidRDefault="0082626E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305EA6A5" w14:textId="77777777" w:rsidR="0082626E" w:rsidRPr="00937FFC" w:rsidRDefault="6D127250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355D59E" wp14:editId="065AB0E3">
                <wp:extent cx="1276056" cy="320040"/>
                <wp:effectExtent l="0" t="0" r="63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F81011" w14:textId="77777777" w:rsidR="0082626E" w:rsidRDefault="00826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708BA" w14:textId="77777777" w:rsidR="00F503BD" w:rsidRDefault="00F50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29397" w14:textId="77777777" w:rsidR="0029159E" w:rsidRDefault="0029159E" w:rsidP="004062C7">
      <w:r>
        <w:separator/>
      </w:r>
    </w:p>
  </w:footnote>
  <w:footnote w:type="continuationSeparator" w:id="0">
    <w:p w14:paraId="038F17FE" w14:textId="77777777" w:rsidR="0029159E" w:rsidRDefault="0029159E" w:rsidP="004062C7">
      <w:r>
        <w:continuationSeparator/>
      </w:r>
    </w:p>
  </w:footnote>
  <w:footnote w:type="continuationNotice" w:id="1">
    <w:p w14:paraId="1FFFC4FB" w14:textId="77777777" w:rsidR="0029159E" w:rsidRDefault="002915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000B5" w14:textId="77777777" w:rsidR="00F503BD" w:rsidRDefault="00F50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21A9" w14:textId="77777777" w:rsidR="00F503BD" w:rsidRDefault="00F50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82626E" w14:paraId="19E687A2" w14:textId="77777777" w:rsidTr="6D127250">
      <w:tc>
        <w:tcPr>
          <w:tcW w:w="4320" w:type="dxa"/>
        </w:tcPr>
        <w:p w14:paraId="2A5E34A3" w14:textId="77777777" w:rsidR="0082626E" w:rsidRDefault="6D12725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>
            <w:drawing>
              <wp:inline distT="0" distB="0" distL="0" distR="0" wp14:anchorId="67D9E28F" wp14:editId="1AFFC509">
                <wp:extent cx="1576705" cy="411480"/>
                <wp:effectExtent l="0" t="0" r="4445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B1619BE" w14:textId="77777777" w:rsidR="0082626E" w:rsidRDefault="0082626E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0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3BEE2433" w14:textId="77777777" w:rsidR="0082626E" w:rsidRPr="00B46917" w:rsidRDefault="0082626E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1DA"/>
    <w:multiLevelType w:val="hybridMultilevel"/>
    <w:tmpl w:val="CC28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0D23663"/>
    <w:multiLevelType w:val="hybridMultilevel"/>
    <w:tmpl w:val="873ED3AC"/>
    <w:lvl w:ilvl="0" w:tplc="61D6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02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240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646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FCA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BEC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289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2AD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F82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4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21"/>
  </w:num>
  <w:num w:numId="5">
    <w:abstractNumId w:val="22"/>
  </w:num>
  <w:num w:numId="6">
    <w:abstractNumId w:val="5"/>
  </w:num>
  <w:num w:numId="7">
    <w:abstractNumId w:val="1"/>
  </w:num>
  <w:num w:numId="8">
    <w:abstractNumId w:val="16"/>
  </w:num>
  <w:num w:numId="9">
    <w:abstractNumId w:val="20"/>
  </w:num>
  <w:num w:numId="10">
    <w:abstractNumId w:val="29"/>
  </w:num>
  <w:num w:numId="11">
    <w:abstractNumId w:val="18"/>
  </w:num>
  <w:num w:numId="12">
    <w:abstractNumId w:val="9"/>
  </w:num>
  <w:num w:numId="13">
    <w:abstractNumId w:val="31"/>
  </w:num>
  <w:num w:numId="14">
    <w:abstractNumId w:val="10"/>
  </w:num>
  <w:num w:numId="15">
    <w:abstractNumId w:val="30"/>
  </w:num>
  <w:num w:numId="16">
    <w:abstractNumId w:val="4"/>
  </w:num>
  <w:num w:numId="17">
    <w:abstractNumId w:val="7"/>
  </w:num>
  <w:num w:numId="18">
    <w:abstractNumId w:val="19"/>
  </w:num>
  <w:num w:numId="19">
    <w:abstractNumId w:val="23"/>
  </w:num>
  <w:num w:numId="20">
    <w:abstractNumId w:val="13"/>
  </w:num>
  <w:num w:numId="21">
    <w:abstractNumId w:val="14"/>
  </w:num>
  <w:num w:numId="22">
    <w:abstractNumId w:val="12"/>
  </w:num>
  <w:num w:numId="23">
    <w:abstractNumId w:val="2"/>
  </w:num>
  <w:num w:numId="24">
    <w:abstractNumId w:val="27"/>
  </w:num>
  <w:num w:numId="25">
    <w:abstractNumId w:val="2"/>
  </w:num>
  <w:num w:numId="26">
    <w:abstractNumId w:val="3"/>
  </w:num>
  <w:num w:numId="27">
    <w:abstractNumId w:val="24"/>
  </w:num>
  <w:num w:numId="28">
    <w:abstractNumId w:val="25"/>
  </w:num>
  <w:num w:numId="29">
    <w:abstractNumId w:val="17"/>
  </w:num>
  <w:num w:numId="30">
    <w:abstractNumId w:val="8"/>
  </w:num>
  <w:num w:numId="31">
    <w:abstractNumId w:val="0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E3C51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B475C"/>
    <w:rsid w:val="000F3A23"/>
    <w:rsid w:val="000F7F54"/>
    <w:rsid w:val="00101284"/>
    <w:rsid w:val="00102EA8"/>
    <w:rsid w:val="00104EFB"/>
    <w:rsid w:val="0012264F"/>
    <w:rsid w:val="001408D3"/>
    <w:rsid w:val="00147A67"/>
    <w:rsid w:val="00161F11"/>
    <w:rsid w:val="001645D6"/>
    <w:rsid w:val="0017612B"/>
    <w:rsid w:val="001B50DC"/>
    <w:rsid w:val="001C1F88"/>
    <w:rsid w:val="001C25E3"/>
    <w:rsid w:val="001C39ED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4B2D"/>
    <w:rsid w:val="002768DB"/>
    <w:rsid w:val="002768E8"/>
    <w:rsid w:val="00277BD5"/>
    <w:rsid w:val="0028626E"/>
    <w:rsid w:val="0029159E"/>
    <w:rsid w:val="002A0C9D"/>
    <w:rsid w:val="002C2B80"/>
    <w:rsid w:val="002C2D1A"/>
    <w:rsid w:val="002C3428"/>
    <w:rsid w:val="002D43E2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5E3C51"/>
    <w:rsid w:val="005F35EF"/>
    <w:rsid w:val="00603AF3"/>
    <w:rsid w:val="006055C1"/>
    <w:rsid w:val="006062D9"/>
    <w:rsid w:val="00617240"/>
    <w:rsid w:val="0062055D"/>
    <w:rsid w:val="00626212"/>
    <w:rsid w:val="0063049A"/>
    <w:rsid w:val="00651E8D"/>
    <w:rsid w:val="006703F6"/>
    <w:rsid w:val="0069467C"/>
    <w:rsid w:val="006B169B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201B"/>
    <w:rsid w:val="007A4182"/>
    <w:rsid w:val="007D17B1"/>
    <w:rsid w:val="007D5E67"/>
    <w:rsid w:val="007E0757"/>
    <w:rsid w:val="007E3BD6"/>
    <w:rsid w:val="008026C4"/>
    <w:rsid w:val="00804ED3"/>
    <w:rsid w:val="00815A05"/>
    <w:rsid w:val="0082162E"/>
    <w:rsid w:val="00826203"/>
    <w:rsid w:val="0082626E"/>
    <w:rsid w:val="008533A2"/>
    <w:rsid w:val="00865A62"/>
    <w:rsid w:val="0087647A"/>
    <w:rsid w:val="00895A7E"/>
    <w:rsid w:val="008A0832"/>
    <w:rsid w:val="008C332D"/>
    <w:rsid w:val="008F27B0"/>
    <w:rsid w:val="008F6F90"/>
    <w:rsid w:val="0092656D"/>
    <w:rsid w:val="00937F53"/>
    <w:rsid w:val="00937FFC"/>
    <w:rsid w:val="009402A1"/>
    <w:rsid w:val="0094350D"/>
    <w:rsid w:val="00961A6D"/>
    <w:rsid w:val="00961CDA"/>
    <w:rsid w:val="00996818"/>
    <w:rsid w:val="009A0DF6"/>
    <w:rsid w:val="009A4590"/>
    <w:rsid w:val="009A4BD4"/>
    <w:rsid w:val="009C410C"/>
    <w:rsid w:val="009D17EC"/>
    <w:rsid w:val="009D24B2"/>
    <w:rsid w:val="009D34F3"/>
    <w:rsid w:val="009D4528"/>
    <w:rsid w:val="00A1111B"/>
    <w:rsid w:val="00A1547A"/>
    <w:rsid w:val="00A211A8"/>
    <w:rsid w:val="00A22D22"/>
    <w:rsid w:val="00A24AEB"/>
    <w:rsid w:val="00A43760"/>
    <w:rsid w:val="00A513A7"/>
    <w:rsid w:val="00A67F96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46F19"/>
    <w:rsid w:val="00B540C0"/>
    <w:rsid w:val="00B5476B"/>
    <w:rsid w:val="00B6001B"/>
    <w:rsid w:val="00B66234"/>
    <w:rsid w:val="00B679AF"/>
    <w:rsid w:val="00B97A57"/>
    <w:rsid w:val="00BA3B50"/>
    <w:rsid w:val="00BC6DE3"/>
    <w:rsid w:val="00BD7ABE"/>
    <w:rsid w:val="00BE3F84"/>
    <w:rsid w:val="00BE43B0"/>
    <w:rsid w:val="00BF4D9B"/>
    <w:rsid w:val="00C01AD7"/>
    <w:rsid w:val="00C109A3"/>
    <w:rsid w:val="00C13786"/>
    <w:rsid w:val="00C376A5"/>
    <w:rsid w:val="00C45437"/>
    <w:rsid w:val="00C712A7"/>
    <w:rsid w:val="00CA658E"/>
    <w:rsid w:val="00CA71B2"/>
    <w:rsid w:val="00CB29BB"/>
    <w:rsid w:val="00CC230C"/>
    <w:rsid w:val="00CC5C46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77F8F"/>
    <w:rsid w:val="00D85D7F"/>
    <w:rsid w:val="00DC3C47"/>
    <w:rsid w:val="00DE351E"/>
    <w:rsid w:val="00DE7FA2"/>
    <w:rsid w:val="00DF7A10"/>
    <w:rsid w:val="00E02E35"/>
    <w:rsid w:val="00E2171D"/>
    <w:rsid w:val="00E30534"/>
    <w:rsid w:val="00E606BA"/>
    <w:rsid w:val="00E7105F"/>
    <w:rsid w:val="00E773E9"/>
    <w:rsid w:val="00E9189B"/>
    <w:rsid w:val="00ED3A89"/>
    <w:rsid w:val="00ED49D5"/>
    <w:rsid w:val="00F10402"/>
    <w:rsid w:val="00F108A8"/>
    <w:rsid w:val="00F13432"/>
    <w:rsid w:val="00F234A0"/>
    <w:rsid w:val="00F35D29"/>
    <w:rsid w:val="00F41E27"/>
    <w:rsid w:val="00F503BD"/>
    <w:rsid w:val="00F65CB1"/>
    <w:rsid w:val="00F661E5"/>
    <w:rsid w:val="00F76AD8"/>
    <w:rsid w:val="00F90A87"/>
    <w:rsid w:val="00FA084B"/>
    <w:rsid w:val="00FA44F6"/>
    <w:rsid w:val="00FA47FB"/>
    <w:rsid w:val="00FD16CE"/>
    <w:rsid w:val="00FE2356"/>
    <w:rsid w:val="00FF3CC2"/>
    <w:rsid w:val="00FF7E65"/>
    <w:rsid w:val="6D1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86B4"/>
  <w15:docId w15:val="{3BCC202D-035D-4D87-9B33-06F0672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264F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1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05F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05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05F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mont.force.com/events/s/selfregistr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healthvermont.gov/sites/default/files/documents/pdf/COVID19-Vaccine-Parent-Handout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media/144414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vermont.gov/sites/default/files/documents/pdf/vaccine-consent-form-English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health.vermont.gov/COVID/faq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ynconnizzo\Documents\Working%20Folder\New%20Templates\edu-new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70ec2-62f7-43eb-b878-f93d50a65fd9">
      <UserInfo>
        <DisplayName>Connizzo, Kate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57379BEA8F48B1745FD639733ABD" ma:contentTypeVersion="11" ma:contentTypeDescription="Create a new document." ma:contentTypeScope="" ma:versionID="feae5d2614af21a481ca69af394b3e9c">
  <xsd:schema xmlns:xsd="http://www.w3.org/2001/XMLSchema" xmlns:xs="http://www.w3.org/2001/XMLSchema" xmlns:p="http://schemas.microsoft.com/office/2006/metadata/properties" xmlns:ns2="913f04b1-e25f-4b02-8257-8926e6d1e29e" xmlns:ns3="42170ec2-62f7-43eb-b878-f93d50a65fd9" targetNamespace="http://schemas.microsoft.com/office/2006/metadata/properties" ma:root="true" ma:fieldsID="2a24ff346a9fb682e616a664853dd462" ns2:_="" ns3:_="">
    <xsd:import namespace="913f04b1-e25f-4b02-8257-8926e6d1e29e"/>
    <xsd:import namespace="42170ec2-62f7-43eb-b878-f93d50a65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04b1-e25f-4b02-8257-8926e6d1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0ec2-62f7-43eb-b878-f93d50a65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BF45D-F498-41A4-8FC0-CB7EE5E49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42170ec2-62f7-43eb-b878-f93d50a65fd9"/>
  </ds:schemaRefs>
</ds:datastoreItem>
</file>

<file path=customXml/itemProps4.xml><?xml version="1.0" encoding="utf-8"?>
<ds:datastoreItem xmlns:ds="http://schemas.openxmlformats.org/officeDocument/2006/customXml" ds:itemID="{74725519-4FCA-47C3-A950-FA0018A5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04b1-e25f-4b02-8257-8926e6d1e29e"/>
    <ds:schemaRef ds:uri="42170ec2-62f7-43eb-b878-f93d50a65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edu-new-basic-template.dotx</Template>
  <TotalTime>2</TotalTime>
  <Pages>2</Pages>
  <Words>624</Words>
  <Characters>3559</Characters>
  <Application>Microsoft Office Word</Application>
  <DocSecurity>0</DocSecurity>
  <Lines>29</Lines>
  <Paragraphs>8</Paragraphs>
  <ScaleCrop>false</ScaleCrop>
  <Company>Vermont Agency of Education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AOE Basis Document</dc:title>
  <dc:creator>Kate Connizzo</dc:creator>
  <cp:keywords/>
  <cp:lastModifiedBy>Connizzo, Kate</cp:lastModifiedBy>
  <cp:revision>18</cp:revision>
  <cp:lastPrinted>2015-09-09T16:37:00Z</cp:lastPrinted>
  <dcterms:created xsi:type="dcterms:W3CDTF">2021-05-12T15:41:00Z</dcterms:created>
  <dcterms:modified xsi:type="dcterms:W3CDTF">2021-05-12T18:41:00Z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0x01010037EB57379BEA8F48B1745FD639733ABD</vt:lpwstr>
  </property>
</Properties>
</file>