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006253" w14:textId="78884666" w:rsidR="00546F4D" w:rsidRDefault="00BB51DA" w:rsidP="00546F4D">
      <w:pPr>
        <w:spacing w:before="67"/>
        <w:textAlignment w:val="baseline"/>
        <w:rPr>
          <w:color w:val="7030A0"/>
          <w:sz w:val="28"/>
          <w:szCs w:val="28"/>
        </w:rPr>
      </w:pPr>
      <w:r w:rsidRPr="00546F4D">
        <w:rPr>
          <w:b/>
          <w:bCs/>
          <w:color w:val="000000"/>
          <w:sz w:val="28"/>
          <w:szCs w:val="28"/>
          <w:highlight w:val="yellow"/>
        </w:rPr>
        <w:t>Suggested language to communicate with households generally about Summer P-EBT</w:t>
      </w:r>
      <w:r w:rsidR="00546F4D" w:rsidRPr="00546F4D">
        <w:rPr>
          <w:b/>
          <w:sz w:val="28"/>
          <w:szCs w:val="28"/>
          <w:highlight w:val="yellow"/>
          <w:lang w:bidi="gu-IN"/>
        </w:rPr>
        <w:t>:</w:t>
      </w:r>
      <w:r w:rsidR="00546F4D">
        <w:rPr>
          <w:sz w:val="28"/>
          <w:szCs w:val="28"/>
          <w:lang w:bidi="gu-IN"/>
        </w:rPr>
        <w:br/>
        <w:t>ઉનાળાના મહિનાઓમાં વિદ્યાર્થીઓના ખોરાકના ખર્ચમાં મદદ કરવા માટે વર્મોન્ટ (Vermont) સ્ટેટ પેન્ડેમિક-ઈલેક્ટ્રોનિક બેનિફિટ ટ્રાન્સફર (P-EBT) કાર્ડ જારી કરશે. P-EBT લાભો એ ઇલેક્ટ્રોનિક લાભ ટ્રાન્સફર કાર્ડ પર પ્રદાન કરવામાં આવેલ ભંડોળ છે જેનો ઉપયોગ ઘરગથ્થુ કરિયાણાની દુકાનો, સુવિધા સ્ટોર્સ, ઓનલાઈન રિટેલર્સ અને ખેડૂતોના બજારો અને જ્યાં 3SquaresVT (SNAP) લાભો સ્વીકારવામાં આવે છે ત્યાંથી ખાદ્યપદાર્થો ખરીદવા માટે થઈ શકે છે. 3SquaresVT મેળવતા પરિવારો માટે, P-EBT લાભો હાલના EBT કાર્ડ્સમાં ઉમેરવામાં આવશે.  જે પરિવારો આ શાળાકીય વર્ષમાં અથવા ગયા વર્ષે પહેલેથી જ P-EBT કાર્ડ પ્રાપ્ત કરી ચૂક્યા છે તેઓને તેમના હાલના કાર્ડમાં ઉનાળાના P-EBT લાભ ઉમેરવામાં આવશે.  જો તમારી પાસે હવે તમારું કાર્ડ નથી, તો DCF તમને રિપ્લેસમેન્ટ કાર્ડ મોકલી શકે છે. ઓગસ્ટમાં બહાર પડનારા લાભની સૂચનાના પત્રમાં સૂચનાઓનો સમાવેશ કરવામાં આવશે. અન્ય પરિવારો માટે, તમે પાત્રતા ધરાવતા વિદ્યાર્થીઓ માટે વર્મોન્ટ ડિપાર્ટમેન્ટ ફોર ચિલ્ડ્રન એન્ડ ફેમિલીઝ (Vermont Department for Children and Families, DCF) તરફથી વિશેષ P-EBT કાર્ડ પ્રાપ્ત કરશો.  પરિવારો પાત્ર વિદ્યાર્થી દીઠ $391 ની એક વખત ફાળવણી પ્રાપ્ત કરશે. ઉનાળાના P-EBT લાભ ઓગસ્ટ 2022ના પ્રારંભમાં શાળાકીય વર્ષ 21-22ના બાકીના લાભો સાથે જારી કરવામાં આવશે.  </w:t>
      </w:r>
      <w:r w:rsidR="00546F4D">
        <w:rPr>
          <w:sz w:val="28"/>
          <w:szCs w:val="28"/>
          <w:lang w:bidi="gu-IN"/>
        </w:rPr>
        <w:br/>
        <w:t> </w:t>
      </w:r>
      <w:r w:rsidR="00546F4D">
        <w:rPr>
          <w:sz w:val="28"/>
          <w:szCs w:val="28"/>
          <w:lang w:bidi="gu-IN"/>
        </w:rPr>
        <w:br/>
      </w:r>
      <w:r>
        <w:rPr>
          <w:color w:val="00B050"/>
          <w:sz w:val="28"/>
          <w:szCs w:val="28"/>
          <w:highlight w:val="yellow"/>
        </w:rPr>
        <w:t>Provision 2/CEP Schools</w:t>
      </w:r>
      <w:r w:rsidR="00546F4D">
        <w:rPr>
          <w:color w:val="00B050"/>
          <w:sz w:val="28"/>
          <w:szCs w:val="28"/>
          <w:highlight w:val="yellow"/>
          <w:lang w:bidi="gu-IN"/>
        </w:rPr>
        <w:t>:  </w:t>
      </w:r>
      <w:r w:rsidR="00546F4D">
        <w:rPr>
          <w:color w:val="00B050"/>
          <w:sz w:val="28"/>
          <w:szCs w:val="28"/>
          <w:lang w:bidi="gu-IN"/>
        </w:rPr>
        <w:t xml:space="preserve">જૂન 2022 માં અમારી શાળામાં નોંધાયેલા તમામ વિદ્યાર્થીઓને આ લાભ પ્રાપ્ત થશે કારણ કે અમારી શાળા સામાન્ય </w:t>
      </w:r>
      <w:r w:rsidR="00D96531">
        <w:rPr>
          <w:color w:val="00B050"/>
          <w:sz w:val="28"/>
          <w:szCs w:val="28"/>
          <w:highlight w:val="yellow"/>
        </w:rPr>
        <w:t>Community Eligibility Provision/Provision 2 (choose one)</w:t>
      </w:r>
      <w:r w:rsidR="00D96531">
        <w:rPr>
          <w:rFonts w:hint="cs"/>
          <w:color w:val="00B050"/>
          <w:sz w:val="28"/>
          <w:szCs w:val="28"/>
          <w:rtl/>
        </w:rPr>
        <w:t xml:space="preserve"> </w:t>
      </w:r>
      <w:r w:rsidR="00546F4D" w:rsidRPr="000C2404">
        <w:rPr>
          <w:color w:val="00B050"/>
          <w:sz w:val="28"/>
          <w:szCs w:val="28"/>
          <w:lang w:bidi="gu-IN"/>
        </w:rPr>
        <w:t>દ્વારા તમામ વિદ્યાર્થીઓને નિઃશુલ્ક ભોજન આપે છે. </w:t>
      </w:r>
      <w:r w:rsidR="00546F4D">
        <w:rPr>
          <w:color w:val="00B050"/>
          <w:sz w:val="28"/>
          <w:szCs w:val="28"/>
          <w:highlight w:val="yellow"/>
          <w:lang w:bidi="gu-IN"/>
        </w:rPr>
        <w:br/>
      </w:r>
      <w:r w:rsidR="00546F4D" w:rsidRPr="00D96531">
        <w:rPr>
          <w:color w:val="00B050"/>
          <w:sz w:val="28"/>
          <w:szCs w:val="28"/>
          <w:lang w:bidi="gu-IN"/>
        </w:rPr>
        <w:t> </w:t>
      </w:r>
      <w:r w:rsidR="00546F4D">
        <w:rPr>
          <w:color w:val="00B050"/>
          <w:sz w:val="28"/>
          <w:szCs w:val="28"/>
          <w:highlight w:val="yellow"/>
          <w:lang w:bidi="gu-IN"/>
        </w:rPr>
        <w:br/>
      </w:r>
      <w:r w:rsidR="00D96531">
        <w:rPr>
          <w:color w:val="7030A0"/>
          <w:sz w:val="28"/>
          <w:szCs w:val="28"/>
          <w:highlight w:val="yellow"/>
        </w:rPr>
        <w:t>Pricing Programs</w:t>
      </w:r>
      <w:r w:rsidR="00546F4D">
        <w:rPr>
          <w:color w:val="7030A0"/>
          <w:sz w:val="28"/>
          <w:szCs w:val="28"/>
          <w:highlight w:val="yellow"/>
          <w:lang w:bidi="gu-IN"/>
        </w:rPr>
        <w:t xml:space="preserve">: </w:t>
      </w:r>
      <w:r w:rsidR="00546F4D">
        <w:rPr>
          <w:color w:val="7030A0"/>
          <w:sz w:val="28"/>
          <w:szCs w:val="28"/>
          <w:lang w:bidi="gu-IN"/>
        </w:rPr>
        <w:t xml:space="preserve">લાભ માટેની પાત્રતા નિઃશુલ્ક અને ઓછા શાળાના ભોજન માટે બાળકની પાત્રતા પર આધારિત છે. રાજ્ય દ્વારા મેળવેલ વિશેષ COVID-19 માફીને કારણે આ વર્ષે તમામ બાળકો નિઃશુલ્ક ભોજન મેળવવા માટે પાત્ર છે. જો કે, P-EBT લાભ મેળવવા માટે, વિદ્યાર્થીઓ પાસે ફાઇલ પર માન્ય નિઃશુલ્ક અને ઓછા ભોજનની અરજી હોવી જોઈએ અથવા નિઃશુલ્ક શાળા ભોજન માટે સીધા પ્રમાણિત થયા હોવા જોઈએ. જો પરિવારને 3SquaresVT અથવા રીચ અપ લાભો પ્રાપ્ત થયા હોય અથવા વિદ્યાર્થી રાજ્ય-સ્થિત પાલક હોય, સ્થળાંતરિત, બેઘર, નાસી જનાર અથવા હેડ સ્ટાર્ટ પ્રોગ્રામમાં ભાગ લેતો હોય તો વિદ્યાર્થીઓને નિઃશુલ્ક ભોજન માટે સીધા પ્રમાણિત કરવામાં આવી શકે છે.  જો તમે પહેલાથી જ નિઃશુલ્ક અને ઓછા ભોજન માટેની પાત્રતા ધરાવતા નથી, તો તમે ઉનાળાના P-EBT લાભ માટે પાત્ર છો કે નહીં તે જોવા માટે તમે હજી પણ નિઃશુલ્ક અને ઓછા ભોજન માટેની અરજી સબમિટ કરી શકો છો.  </w:t>
      </w:r>
      <w:r w:rsidR="00546F4D">
        <w:rPr>
          <w:color w:val="7030A0"/>
          <w:sz w:val="28"/>
          <w:szCs w:val="28"/>
          <w:highlight w:val="yellow"/>
          <w:lang w:bidi="gu-IN"/>
        </w:rPr>
        <w:t>(</w:t>
      </w:r>
      <w:r>
        <w:rPr>
          <w:color w:val="7030A0"/>
          <w:sz w:val="28"/>
          <w:szCs w:val="28"/>
          <w:highlight w:val="yellow"/>
        </w:rPr>
        <w:t xml:space="preserve">Insert information on how to </w:t>
      </w:r>
      <w:r>
        <w:rPr>
          <w:color w:val="7030A0"/>
          <w:sz w:val="28"/>
          <w:szCs w:val="28"/>
          <w:highlight w:val="yellow"/>
        </w:rPr>
        <w:lastRenderedPageBreak/>
        <w:t>apply</w:t>
      </w:r>
      <w:r w:rsidR="00546F4D">
        <w:rPr>
          <w:color w:val="7030A0"/>
          <w:sz w:val="28"/>
          <w:szCs w:val="28"/>
          <w:highlight w:val="yellow"/>
          <w:lang w:bidi="gu-IN"/>
        </w:rPr>
        <w:t xml:space="preserve">). </w:t>
      </w:r>
      <w:r w:rsidR="00546F4D">
        <w:rPr>
          <w:color w:val="7030A0"/>
          <w:sz w:val="28"/>
          <w:szCs w:val="28"/>
          <w:lang w:bidi="gu-IN"/>
        </w:rPr>
        <w:t xml:space="preserve">1 જુલાઈ પહેલાં સબમિટ કરવામાં આવેલી અરજીઓ તમારા વિદ્યાર્થીને આ છેલ્લા શાળાકીય વર્ષમાં COVID-સંબંધિત કારણસર શાળા ચૂકી ગયા હોય તેવા કોઈપણ દિવસો માટે P-EBT લાભો માટે પાત્ર થઈ શકે છે.  જો તમે અત્યારે પાત્ર નથી, પરંતુ ઉનાળામાં તમારી પરિસ્થિતિ બદલાય છે, તો તમે ઉનાળાના P-EBT લાભ માટે પાત્ર છો કે નહીં તે જોવા માટે તમે હજુ પણ 19 </w:t>
      </w:r>
      <w:r w:rsidR="00546F4D">
        <w:rPr>
          <w:color w:val="7030A0"/>
          <w:sz w:val="28"/>
          <w:szCs w:val="28"/>
          <w:vertAlign w:val="superscript"/>
          <w:lang w:bidi="gu-IN"/>
        </w:rPr>
        <w:t>મી</w:t>
      </w:r>
      <w:r w:rsidR="00546F4D">
        <w:rPr>
          <w:color w:val="7030A0"/>
          <w:sz w:val="28"/>
          <w:szCs w:val="28"/>
          <w:lang w:bidi="gu-IN"/>
        </w:rPr>
        <w:t xml:space="preserve">ઓગસ્ટ સુધી અરજી સબમિટ કરી શકો છો.  જૂન 2022 સુધીમાં શાળામાં નોંધાયેલા વિદ્યાર્થીઓ જ ઉનાળાના P-EBT લાભ માટે પાત્ર હશે. </w:t>
      </w:r>
    </w:p>
    <w:p w14:paraId="73C8F12D" w14:textId="77777777" w:rsidR="00546F4D" w:rsidRDefault="00546F4D" w:rsidP="00546F4D">
      <w:pPr>
        <w:spacing w:before="67"/>
        <w:textAlignment w:val="baseline"/>
        <w:rPr>
          <w:color w:val="000000"/>
          <w:sz w:val="28"/>
          <w:szCs w:val="28"/>
        </w:rPr>
      </w:pPr>
    </w:p>
    <w:p w14:paraId="7ED9422E" w14:textId="27E37A95" w:rsidR="00546F4D" w:rsidRDefault="00546F4D" w:rsidP="00546F4D">
      <w:pPr>
        <w:spacing w:before="67"/>
        <w:textAlignment w:val="baseline"/>
        <w:rPr>
          <w:color w:val="000000"/>
          <w:sz w:val="28"/>
          <w:szCs w:val="28"/>
          <w:highlight w:val="yellow"/>
        </w:rPr>
      </w:pPr>
      <w:r>
        <w:rPr>
          <w:sz w:val="28"/>
          <w:szCs w:val="28"/>
          <w:lang w:bidi="gu-IN"/>
        </w:rPr>
        <w:t>લાભ જારી કરવા માટે, અમારી પાસે તમારું સાચું મેઇલિંગ સરનામું અને ઘરના વડા હોવા જરૂરી છે.  જો તમે આમાંના કોઈપણ સુધારા કરવા માંગતા હો, તો</w:t>
      </w:r>
      <w:r w:rsidR="00BB51DA">
        <w:rPr>
          <w:rFonts w:cs="Shruti" w:hint="cs"/>
          <w:sz w:val="28"/>
          <w:szCs w:val="28"/>
          <w:cs/>
          <w:lang w:bidi="gu-IN"/>
        </w:rPr>
        <w:t xml:space="preserve"> </w:t>
      </w:r>
      <w:r>
        <w:rPr>
          <w:sz w:val="28"/>
          <w:szCs w:val="28"/>
          <w:highlight w:val="yellow"/>
          <w:lang w:bidi="gu-IN"/>
        </w:rPr>
        <w:t>(</w:t>
      </w:r>
      <w:r w:rsidR="00BB51DA">
        <w:rPr>
          <w:color w:val="000000"/>
          <w:sz w:val="28"/>
          <w:szCs w:val="28"/>
          <w:highlight w:val="yellow"/>
        </w:rPr>
        <w:t>fill in contact info</w:t>
      </w:r>
      <w:r>
        <w:rPr>
          <w:sz w:val="28"/>
          <w:szCs w:val="28"/>
          <w:highlight w:val="yellow"/>
          <w:lang w:bidi="gu-IN"/>
        </w:rPr>
        <w:t>)</w:t>
      </w:r>
      <w:r w:rsidR="00BB51DA">
        <w:rPr>
          <w:rFonts w:cs="Shruti" w:hint="cs"/>
          <w:sz w:val="28"/>
          <w:szCs w:val="28"/>
          <w:cs/>
          <w:lang w:bidi="gu-IN"/>
        </w:rPr>
        <w:t xml:space="preserve"> </w:t>
      </w:r>
      <w:r>
        <w:rPr>
          <w:sz w:val="28"/>
          <w:szCs w:val="28"/>
          <w:lang w:bidi="gu-IN"/>
        </w:rPr>
        <w:t>નો સંપર્ક કરો. તમે</w:t>
      </w:r>
      <w:r w:rsidR="00067A74">
        <w:rPr>
          <w:rFonts w:cs="Shruti" w:hint="cs"/>
          <w:sz w:val="28"/>
          <w:szCs w:val="28"/>
          <w:cs/>
          <w:lang w:bidi="gu-IN"/>
        </w:rPr>
        <w:t xml:space="preserve"> </w:t>
      </w:r>
      <w:hyperlink r:id="rId4" w:history="1">
        <w:r w:rsidR="00067A74" w:rsidRPr="007F4C1C">
          <w:rPr>
            <w:rStyle w:val="Hyperlink"/>
            <w:sz w:val="28"/>
            <w:szCs w:val="28"/>
            <w:lang w:bidi="gu-IN"/>
          </w:rPr>
          <w:t>https://dcf.vermont.gov/esd/covid19/P-EBT</w:t>
        </w:r>
      </w:hyperlink>
      <w:r w:rsidR="00067A74" w:rsidRPr="00067A74">
        <w:rPr>
          <w:rStyle w:val="Hyperlink"/>
          <w:rFonts w:cs="Shruti" w:hint="cs"/>
          <w:sz w:val="28"/>
          <w:szCs w:val="28"/>
          <w:u w:val="none"/>
          <w:cs/>
          <w:lang w:bidi="gu-IN"/>
        </w:rPr>
        <w:t xml:space="preserve"> </w:t>
      </w:r>
      <w:r>
        <w:rPr>
          <w:sz w:val="28"/>
          <w:szCs w:val="28"/>
          <w:lang w:bidi="gu-IN"/>
        </w:rPr>
        <w:t>ની મુલાકાત લઈને P-EBT લાભો વિશે વધુ જાણી શકો છો</w:t>
      </w:r>
      <w:r>
        <w:rPr>
          <w:sz w:val="28"/>
          <w:szCs w:val="28"/>
          <w:u w:val="single"/>
          <w:lang w:bidi="gu-IN"/>
        </w:rPr>
        <w:t>.</w:t>
      </w:r>
    </w:p>
    <w:p w14:paraId="7F087F7A" w14:textId="77777777" w:rsidR="0087408F" w:rsidRDefault="0087408F"/>
    <w:sectPr w:rsidR="0087408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hruti">
    <w:panose1 w:val="02000500000000000000"/>
    <w:charset w:val="00"/>
    <w:family w:val="swiss"/>
    <w:pitch w:val="variable"/>
    <w:sig w:usb0="0004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6F4D"/>
    <w:rsid w:val="00067A74"/>
    <w:rsid w:val="000C2404"/>
    <w:rsid w:val="00546F4D"/>
    <w:rsid w:val="006E43AC"/>
    <w:rsid w:val="0087408F"/>
    <w:rsid w:val="00BB51DA"/>
    <w:rsid w:val="00D96531"/>
    <w:rsid w:val="00FE668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90EEEC"/>
  <w15:chartTrackingRefBased/>
  <w15:docId w15:val="{3A3A3BD8-F576-4884-A3ED-B9D9DF1BDD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gu-I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46F4D"/>
    <w:pPr>
      <w:spacing w:after="0" w:line="240" w:lineRule="auto"/>
    </w:pPr>
    <w:rPr>
      <w:rFonts w:ascii="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46F4D"/>
    <w:rPr>
      <w:color w:val="0563C1"/>
      <w:u w:val="single"/>
    </w:rPr>
  </w:style>
  <w:style w:type="character" w:styleId="UnresolvedMention">
    <w:name w:val="Unresolved Mention"/>
    <w:basedOn w:val="DefaultParagraphFont"/>
    <w:uiPriority w:val="99"/>
    <w:semiHidden/>
    <w:unhideWhenUsed/>
    <w:rsid w:val="00067A7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85514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dcf.vermont.gov/esd/covid19/P-EB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2</Pages>
  <Words>451</Words>
  <Characters>2622</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Hammond, Emily</dc:creator>
  <cp:keywords/>
  <dc:description/>
  <cp:lastModifiedBy>Sergiu Zgardan</cp:lastModifiedBy>
  <cp:revision>4</cp:revision>
  <dcterms:created xsi:type="dcterms:W3CDTF">2022-06-01T13:18:00Z</dcterms:created>
  <dcterms:modified xsi:type="dcterms:W3CDTF">2022-06-07T20:27:00Z</dcterms:modified>
</cp:coreProperties>
</file>