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4D0BE61F" w:rsidR="00546F4D" w:rsidRDefault="00DE0C6E" w:rsidP="00546F4D">
      <w:pPr>
        <w:spacing w:before="67"/>
        <w:textAlignment w:val="baseline"/>
        <w:rPr>
          <w:color w:val="7030A0"/>
          <w:sz w:val="28"/>
          <w:szCs w:val="28"/>
        </w:rPr>
      </w:pPr>
      <w:r w:rsidRPr="00546F4D">
        <w:rPr>
          <w:b/>
          <w:bCs/>
          <w:color w:val="000000"/>
          <w:sz w:val="28"/>
          <w:szCs w:val="28"/>
          <w:highlight w:val="yellow"/>
        </w:rPr>
        <w:t>Suggested language to communicate with households generally about Summer P-EBT</w:t>
      </w:r>
      <w:r w:rsidR="00546F4D" w:rsidRPr="00546F4D">
        <w:rPr>
          <w:b/>
          <w:sz w:val="28"/>
          <w:szCs w:val="28"/>
          <w:highlight w:val="yellow"/>
          <w:lang w:bidi="ta-IN"/>
        </w:rPr>
        <w:t>:</w:t>
      </w:r>
      <w:r w:rsidR="00546F4D">
        <w:rPr>
          <w:sz w:val="28"/>
          <w:szCs w:val="28"/>
          <w:lang w:bidi="ta-IN"/>
        </w:rPr>
        <w:br/>
        <w:t>கோடை மாதங்களில் மாணவர்களின் உணவுச் செலவுகளுக்கு உதவ, வெர்மான்ட் மாகாணம், பெருந்தொற்றுக்கான- எலக்ட்ரானிக் பெனிஃபிட் டிரான்ஸ்ஃபர் (P-EBT) அட்டைகளை வழங்கும். 3SquaresVT (SNAP) இன் ஆதாயங்கள் ஏற்றுக்கொள்ளப்படும் மளிகைக் கடைகள், கன்வீனியன்ஸ் ஸ்டோர்கள், ஆன்லைன் சில்லறை விற்பனையாளர்கள் மற்றும் உழவர் சந்தைகள் போன்றவற்றில் ஒரு குடும்பம் உணவுப் பொருட்களை வாங்குவதற்குப் பயன்படுத்தும் ஒரு மின்னணு ஆதாயப் பரிமாற்ற அட்டையில் வழங்கப்படும் நிதி உதவிகளே P-EBT ஆகும். 3SquaresVT இன் ஆதாயங்களைப் பெறும் குடும்பங்களுக்கு, ஏற்கனவே உள்ள EBT அட்டைகளுடன் P-EBT ஆதாயங்களும் சேர்க்கப்படும்.  இந்தப் பள்ளி ஆண்டு அல்லது கடந்த ஆண்டு ஏற்கனவே P-EBT அட்டையைப் பெற்றுள்ள குடும்பங்கள், அவர்களின் தற்போதைய அட்டையுடன் சேர்க்கப்பட்டுள்ள, கோடைக்கால P-EBT ஆதாயங்களைப் பெறுவார்கள்.  உங்களின் அட்டை உங்களிடம் இல்லையெனில், DCF ஆல் உங்களுக்கு மாற்று அட்டையை அனுப்ப இயலும். ஆகஸ்ட் மாதம் வெளியிடப்படும் ஆதாய அறிவிப்பு கடிதங்களில் அறிவுறுத்தல்கள் சேர்க்கப்படும். மற்ற குடும்பங்களுக்காக, வெர்மான்ட் குழந்தைகள் மற்றும் குடும்பங்களுக்கான துறையிடமிருந்து (DCF), தகுதிபெறும் மாணவர்கள் சிறப்பு P-EBT அட்டையைப் பெறுவீர்கள்.  தகுதியுள்ள ஒரு மாணவரின் குடும்பங்கள் ஒரு முறை ஒதுக்கப்பட்ட தலா $391 வீதம் பெறுவார்கள். கோடைக்கால P-EBT ஆதாயங்கள், 21-22 கல்வியாண்டுக்கான ஆதாயங்களுடன், ஆகஸ்ட் 2022 இன் துவக்கத்தில் வழங்கப்படும்.  </w:t>
      </w:r>
      <w:r w:rsidR="00546F4D">
        <w:rPr>
          <w:sz w:val="28"/>
          <w:szCs w:val="28"/>
          <w:lang w:bidi="ta-IN"/>
        </w:rPr>
        <w:br/>
        <w:t> </w:t>
      </w:r>
      <w:r w:rsidR="00546F4D">
        <w:rPr>
          <w:sz w:val="28"/>
          <w:szCs w:val="28"/>
          <w:lang w:bidi="ta-IN"/>
        </w:rPr>
        <w:br/>
      </w:r>
      <w:r>
        <w:rPr>
          <w:color w:val="00B050"/>
          <w:sz w:val="28"/>
          <w:szCs w:val="28"/>
          <w:highlight w:val="yellow"/>
        </w:rPr>
        <w:t>Provision 2/CEP Schools</w:t>
      </w:r>
      <w:r w:rsidR="00546F4D">
        <w:rPr>
          <w:color w:val="00B050"/>
          <w:sz w:val="28"/>
          <w:szCs w:val="28"/>
          <w:highlight w:val="yellow"/>
          <w:lang w:bidi="ta-IN"/>
        </w:rPr>
        <w:t>:  </w:t>
      </w:r>
      <w:r w:rsidR="00546F4D">
        <w:rPr>
          <w:color w:val="00B050"/>
          <w:sz w:val="28"/>
          <w:szCs w:val="28"/>
          <w:lang w:bidi="ta-IN"/>
        </w:rPr>
        <w:t xml:space="preserve">ஜுன் 2022 இல் நம் பள்ளியில் சேர்ந்த அனைத்து மாணவர்களும் இந்த ஆதாயத்தைப் பெறுவார்கள், ஏனெனில் நம்முடைய பள்ளி பொதுவாக அனைத்து மாணவர்களுக்கும் </w:t>
      </w:r>
      <w:r w:rsidR="00511544">
        <w:rPr>
          <w:color w:val="00B050"/>
          <w:sz w:val="28"/>
          <w:szCs w:val="28"/>
          <w:highlight w:val="yellow"/>
        </w:rPr>
        <w:t>Community Eligibility Provision/Provision 2 (choose one)</w:t>
      </w:r>
      <w:r w:rsidR="00546F4D">
        <w:rPr>
          <w:color w:val="00B050"/>
          <w:sz w:val="28"/>
          <w:szCs w:val="28"/>
          <w:highlight w:val="yellow"/>
          <w:lang w:bidi="ta-IN"/>
        </w:rPr>
        <w:t xml:space="preserve"> </w:t>
      </w:r>
      <w:r w:rsidR="00546F4D">
        <w:rPr>
          <w:color w:val="00B050"/>
          <w:sz w:val="28"/>
          <w:szCs w:val="28"/>
          <w:highlight w:val="yellow"/>
          <w:lang w:bidi="ta-IN"/>
        </w:rPr>
        <w:lastRenderedPageBreak/>
        <w:t>இன் மூலம் இலவச உணவை வழங்குகிறது. </w:t>
      </w:r>
      <w:r w:rsidR="00546F4D">
        <w:rPr>
          <w:color w:val="00B050"/>
          <w:sz w:val="28"/>
          <w:szCs w:val="28"/>
          <w:highlight w:val="yellow"/>
          <w:lang w:bidi="ta-IN"/>
        </w:rPr>
        <w:br/>
      </w:r>
      <w:r w:rsidR="00546F4D" w:rsidRPr="00A54E8B">
        <w:rPr>
          <w:color w:val="00B050"/>
          <w:sz w:val="28"/>
          <w:szCs w:val="28"/>
          <w:lang w:bidi="ta-IN"/>
        </w:rPr>
        <w:t> </w:t>
      </w:r>
      <w:r w:rsidR="00546F4D">
        <w:rPr>
          <w:color w:val="00B050"/>
          <w:sz w:val="28"/>
          <w:szCs w:val="28"/>
          <w:highlight w:val="yellow"/>
          <w:lang w:bidi="ta-IN"/>
        </w:rPr>
        <w:br/>
      </w:r>
      <w:r w:rsidR="00511544">
        <w:rPr>
          <w:color w:val="7030A0"/>
          <w:sz w:val="28"/>
          <w:szCs w:val="28"/>
          <w:highlight w:val="yellow"/>
        </w:rPr>
        <w:t>Pricing Programs</w:t>
      </w:r>
      <w:r w:rsidR="00546F4D">
        <w:rPr>
          <w:color w:val="7030A0"/>
          <w:sz w:val="28"/>
          <w:szCs w:val="28"/>
          <w:highlight w:val="yellow"/>
          <w:lang w:bidi="ta-IN"/>
        </w:rPr>
        <w:t xml:space="preserve">: </w:t>
      </w:r>
      <w:r w:rsidR="00546F4D">
        <w:rPr>
          <w:color w:val="7030A0"/>
          <w:sz w:val="28"/>
          <w:szCs w:val="28"/>
          <w:lang w:bidi="ta-IN"/>
        </w:rPr>
        <w:t xml:space="preserve">இந்த ஆதாயங்களுக்கான தகுதியானது, குழந்தையின் இலவச மற்றும் விலை குறைக்கப்பட்ட பள்ளி உணவுக்கான தகுதியைப் பொறுத்தது. மாகாணம் பெற்றுள்ள சிறப்பு கோவிட்-19 சலுகைகளின் காரணமாக இந்த ஆண்டு அனைத்து குழந்தைகளும் இலவச உணவைப் பெற முடியும். இருப்பினும், P-EBT ஆதாயத்தைப் பெற, மாணவர்கள் அங்கீகரிக்கப்பட்ட இலவச மற்றும் விலை குறைக்கப்பட்ட உணவு விண்ணப்பத்தை கோப்பில் வைத்திருக்க வேண்டும் அல்லது இலவச பள்ளி உணவுக்காக நேரடியாகச் சான்றளிக்கப்பட்டிருக்க வேண்டும். குடும்பம் 3SquaresVT அல்லது ரீச் அப் ஆதாயங்களைப் பெற்றிருந்தால் அல்லது மாணவர் அரசாங்கத்தால் வளர்க்கப்பட்டவர், புலம்பெயர்ந்தவர், வீடற்றவர், வீட்டைவிட்டு வெளியேறியவர் அல்லது ஹெட் ஸ்டார்ட் திட்டத்தில் பங்கேற்பவராக இருந்தால் இலவச உணவுக்கு நேரடியாகச் சான்றளிக்கப்படலாம்.  நீங்கள் ஏற்கனவே இலவச மற்றும் குறைக்கப்பட்ட விலை உணவுக்கு தகுதி பெறவில்லை என்றாலும், கோடைக்கால P-EBT ஆதாயங்களைப் பெற நீங்கள் தகுதியுடையவரா என்பதைப் பார்க்க, இப்போதும் நீங்கள் இலவச மற்றும் விலை குறைக்கப்பட்ட உணவு விண்ணப்பத்தை சமர்ப்பிக்கலாம்.  </w:t>
      </w:r>
      <w:r w:rsidR="00546F4D">
        <w:rPr>
          <w:color w:val="7030A0"/>
          <w:sz w:val="28"/>
          <w:szCs w:val="28"/>
          <w:highlight w:val="yellow"/>
          <w:lang w:bidi="ta-IN"/>
        </w:rPr>
        <w:t>(</w:t>
      </w:r>
      <w:r w:rsidR="00511544">
        <w:rPr>
          <w:color w:val="7030A0"/>
          <w:sz w:val="28"/>
          <w:szCs w:val="28"/>
          <w:highlight w:val="yellow"/>
        </w:rPr>
        <w:t>Insert information on how to apply</w:t>
      </w:r>
      <w:r w:rsidR="00546F4D">
        <w:rPr>
          <w:color w:val="7030A0"/>
          <w:sz w:val="28"/>
          <w:szCs w:val="28"/>
          <w:highlight w:val="yellow"/>
          <w:lang w:bidi="ta-IN"/>
        </w:rPr>
        <w:t xml:space="preserve">). </w:t>
      </w:r>
      <w:r w:rsidR="00546F4D">
        <w:rPr>
          <w:color w:val="7030A0"/>
          <w:sz w:val="28"/>
          <w:szCs w:val="28"/>
          <w:lang w:bidi="ta-IN"/>
        </w:rPr>
        <w:t>ஜூலை 1 ஆம் தேதிக்கு முன் சமர்ப்பிக்கப்பட்ட விண்ணப்பங்கள், கடந்த கல்வியாண்டில் கோவிட் தொடர்பான காரணங்களுக்காகப் பள்ளியைத் தவறவிட்ட அனைத்து நாட்களுக்கும் உங்கள் மாணவரை P-EBT ஆதாயங்களுக்குத் தகுதி பெறச் செய்யக்கூடும்.  தற்போது நீங்கள் தகுதி பெறவில்லை என்றாலும், கோடையில் உங்கள் நிலைமை மாறினால், கோடைக்கால P-EBT ஆதாயத்துக்கு நீங்கள் தகுதியுள்ளவரா என்பதைப் பார்க்க ஆகஸ்ட் 19</w:t>
      </w:r>
      <w:r w:rsidR="00546F4D">
        <w:rPr>
          <w:color w:val="7030A0"/>
          <w:sz w:val="28"/>
          <w:szCs w:val="28"/>
          <w:vertAlign w:val="superscript"/>
          <w:lang w:bidi="ta-IN"/>
        </w:rPr>
        <w:t>ஆம்</w:t>
      </w:r>
      <w:r w:rsidR="00546F4D">
        <w:rPr>
          <w:sz w:val="28"/>
          <w:szCs w:val="28"/>
          <w:lang w:bidi="ta-IN"/>
        </w:rPr>
        <w:t xml:space="preserve"> </w:t>
      </w:r>
      <w:r w:rsidR="00546F4D" w:rsidRPr="00A54E8B">
        <w:rPr>
          <w:color w:val="7030A0"/>
          <w:sz w:val="28"/>
          <w:szCs w:val="28"/>
          <w:lang w:bidi="ta-IN"/>
        </w:rPr>
        <w:t>தேதி வரை நீங்கள் விண்ணப்பத்தைச் சமர்ப்பிக்கலாம்.  </w:t>
      </w:r>
      <w:r w:rsidR="00546F4D">
        <w:rPr>
          <w:color w:val="7030A0"/>
          <w:sz w:val="28"/>
          <w:szCs w:val="28"/>
          <w:lang w:bidi="ta-IN"/>
        </w:rPr>
        <w:t xml:space="preserve">ஜூன் 2022 இன் நிலவரப்படி பள்ளியில் சேர்ந்துள்ள மாணவர்கள் மட்டுமே கோடைக்கால P-EBT ஆதாயத்துக்கு தகுதி பெறுவார்கள். </w:t>
      </w:r>
    </w:p>
    <w:p w14:paraId="73C8F12D" w14:textId="77777777" w:rsidR="00546F4D" w:rsidRDefault="00546F4D" w:rsidP="00546F4D">
      <w:pPr>
        <w:spacing w:before="67"/>
        <w:textAlignment w:val="baseline"/>
        <w:rPr>
          <w:color w:val="000000"/>
          <w:sz w:val="28"/>
          <w:szCs w:val="28"/>
        </w:rPr>
      </w:pPr>
    </w:p>
    <w:p w14:paraId="7F087F7A" w14:textId="343A9B32" w:rsidR="0087408F" w:rsidRDefault="00546F4D" w:rsidP="00A47E1F">
      <w:pPr>
        <w:spacing w:before="67"/>
        <w:textAlignment w:val="baseline"/>
      </w:pPr>
      <w:r>
        <w:rPr>
          <w:sz w:val="28"/>
          <w:szCs w:val="28"/>
          <w:lang w:bidi="ta-IN"/>
        </w:rPr>
        <w:t xml:space="preserve">ஆதாயங்களை உங்களுக்கு வழங்க, உங்களின் சரியான அஞ்சல் முகவரி மற்றும் குடும்பத் தலைவரின் விவரம் எங்களிடம் இருக்க வேண்டும்.  இவற்றில் ஏதேனும் திருத்தங்களைச் செய்ய விரும்பினால், தொடர்பு கொள்ளவும் </w:t>
      </w:r>
      <w:r>
        <w:rPr>
          <w:sz w:val="28"/>
          <w:szCs w:val="28"/>
          <w:highlight w:val="yellow"/>
          <w:lang w:bidi="ta-IN"/>
        </w:rPr>
        <w:t>(</w:t>
      </w:r>
      <w:r w:rsidR="00511544">
        <w:rPr>
          <w:color w:val="000000"/>
          <w:sz w:val="28"/>
          <w:szCs w:val="28"/>
          <w:highlight w:val="yellow"/>
        </w:rPr>
        <w:t>fill in contact info</w:t>
      </w:r>
      <w:r>
        <w:rPr>
          <w:sz w:val="28"/>
          <w:szCs w:val="28"/>
          <w:highlight w:val="yellow"/>
          <w:lang w:bidi="ta-IN"/>
        </w:rPr>
        <w:t>)</w:t>
      </w:r>
      <w:r>
        <w:rPr>
          <w:sz w:val="28"/>
          <w:szCs w:val="28"/>
          <w:lang w:bidi="ta-IN"/>
        </w:rPr>
        <w:t>. </w:t>
      </w:r>
      <w:hyperlink r:id="rId4" w:history="1">
        <w:r>
          <w:rPr>
            <w:rStyle w:val="Hyperlink"/>
            <w:sz w:val="28"/>
            <w:szCs w:val="28"/>
            <w:lang w:bidi="ta-IN"/>
          </w:rPr>
          <w:t xml:space="preserve"> https://dcf.vermont.gov/esd/covid19/P-EBT</w:t>
        </w:r>
      </w:hyperlink>
      <w:r>
        <w:rPr>
          <w:sz w:val="28"/>
          <w:szCs w:val="28"/>
          <w:lang w:bidi="ta-IN"/>
        </w:rPr>
        <w:t xml:space="preserve"> ஐப் பார்வையிடுவதன் மூலம் P-EBT ஆதாயங்களைப் பற்றி மேலும் அறியலாம்.</w:t>
      </w:r>
    </w:p>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3C7169"/>
    <w:rsid w:val="00511544"/>
    <w:rsid w:val="00546F4D"/>
    <w:rsid w:val="006E43AC"/>
    <w:rsid w:val="0087408F"/>
    <w:rsid w:val="00A47E1F"/>
    <w:rsid w:val="00A54E8B"/>
    <w:rsid w:val="00DE0C6E"/>
    <w:rsid w:val="00FE668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a-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529</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5</cp:revision>
  <dcterms:created xsi:type="dcterms:W3CDTF">2022-06-01T13:18:00Z</dcterms:created>
  <dcterms:modified xsi:type="dcterms:W3CDTF">2022-06-07T19:10:00Z</dcterms:modified>
</cp:coreProperties>
</file>