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675" w14:textId="781D428F" w:rsidR="007B418B" w:rsidRPr="007B418B" w:rsidRDefault="00166CA7" w:rsidP="00472DCC">
      <w:pPr>
        <w:pStyle w:val="Heading1"/>
        <w:jc w:val="center"/>
        <w:rPr>
          <w:bCs/>
          <w:szCs w:val="32"/>
        </w:rPr>
      </w:pPr>
      <w:r>
        <w:rPr>
          <w:bCs/>
          <w:szCs w:val="32"/>
        </w:rPr>
        <w:t xml:space="preserve">Social Studies </w:t>
      </w:r>
      <w:r w:rsidR="007B418B" w:rsidRPr="007B418B">
        <w:rPr>
          <w:bCs/>
          <w:szCs w:val="32"/>
        </w:rPr>
        <w:t>Priority Performance Indicators and Transferable Skills Connections</w:t>
      </w:r>
    </w:p>
    <w:p w14:paraId="1B08D222" w14:textId="77777777" w:rsidR="00147A67" w:rsidRPr="00BA48E9" w:rsidRDefault="00B66234" w:rsidP="005F2832">
      <w:pPr>
        <w:pStyle w:val="Heading1"/>
        <w:rPr>
          <w:szCs w:val="32"/>
        </w:rPr>
      </w:pPr>
      <w:r w:rsidRPr="00BA48E9">
        <w:rPr>
          <w:szCs w:val="32"/>
        </w:rPr>
        <w:t>Purpose</w:t>
      </w:r>
    </w:p>
    <w:p w14:paraId="7C71496E" w14:textId="77777777" w:rsidR="004369E7" w:rsidRPr="008278F4" w:rsidRDefault="004369E7" w:rsidP="55C16F8F">
      <w:r w:rsidRPr="55C16F8F">
        <w:t xml:space="preserve">Transferable skills are an essential set of skills and competencies that promote the integration and application of knowledge across contexts and are critically important to success in today’s world, particularly in post-secondary programs and career readiness. </w:t>
      </w:r>
    </w:p>
    <w:p w14:paraId="211AF554" w14:textId="77777777" w:rsidR="004369E7" w:rsidRPr="008278F4" w:rsidRDefault="004369E7" w:rsidP="00C8025E">
      <w:pPr>
        <w:rPr>
          <w:sz w:val="22"/>
          <w:szCs w:val="22"/>
        </w:rPr>
      </w:pPr>
      <w:r w:rsidRPr="55C16F8F">
        <w:t>Transferable skills identified by the Agency of Education include the following:</w:t>
      </w:r>
      <w:r w:rsidRPr="55C16F8F">
        <w:rPr>
          <w:sz w:val="22"/>
          <w:szCs w:val="22"/>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C8025E" w:rsidRPr="00245901" w14:paraId="6B87D11C" w14:textId="77777777" w:rsidTr="00D0646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26DA38F1" w14:textId="77777777" w:rsidR="00C8025E" w:rsidRPr="00245901" w:rsidRDefault="00C8025E" w:rsidP="00686986">
            <w:pPr>
              <w:spacing w:before="0" w:after="0" w:line="240" w:lineRule="auto"/>
              <w:ind w:left="75"/>
              <w:textAlignment w:val="baseline"/>
              <w:rPr>
                <w:rFonts w:ascii="Times New Roman" w:hAnsi="Times New Roman" w:cs="Times New Roman"/>
                <w:bCs w:val="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1CC73624"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 </w:t>
            </w:r>
          </w:p>
        </w:tc>
        <w:tc>
          <w:tcPr>
            <w:tcW w:w="1260" w:type="dxa"/>
            <w:tcBorders>
              <w:top w:val="single" w:sz="6" w:space="0" w:color="auto"/>
              <w:left w:val="nil"/>
              <w:bottom w:val="single" w:sz="6" w:space="0" w:color="auto"/>
              <w:right w:val="nil"/>
            </w:tcBorders>
            <w:shd w:val="clear" w:color="auto" w:fill="auto"/>
            <w:vAlign w:val="center"/>
            <w:hideMark/>
          </w:tcPr>
          <w:p w14:paraId="2174CC96"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18D9513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640E5438"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4C1D7F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r>
      <w:tr w:rsidR="00C8025E" w:rsidRPr="00245901" w14:paraId="134CA079" w14:textId="77777777" w:rsidTr="00D06468">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546E14F5" w14:textId="2FBD34C9" w:rsidR="00C8025E" w:rsidRPr="00686986" w:rsidRDefault="00C8025E" w:rsidP="00686986">
            <w:pPr>
              <w:spacing w:before="0" w:after="0" w:line="240" w:lineRule="auto"/>
              <w:ind w:left="75"/>
              <w:textAlignment w:val="baseline"/>
              <w:rPr>
                <w:rFonts w:cs="Times New Roman"/>
                <w:bCs w:val="0"/>
                <w:sz w:val="22"/>
                <w:szCs w:val="22"/>
              </w:rPr>
            </w:pPr>
            <w:r w:rsidRPr="00686986">
              <w:rPr>
                <w:rFonts w:cs="Times New Roman"/>
                <w:bCs w:val="0"/>
                <w:sz w:val="22"/>
                <w:szCs w:val="22"/>
              </w:rPr>
              <w:t>Clear and Effective</w:t>
            </w:r>
          </w:p>
          <w:p w14:paraId="1E26E987" w14:textId="4DEE1F3C" w:rsidR="00C8025E" w:rsidRPr="00686986" w:rsidRDefault="00C8025E" w:rsidP="00686986">
            <w:pPr>
              <w:spacing w:before="0" w:after="0" w:line="240" w:lineRule="auto"/>
              <w:ind w:left="75"/>
              <w:textAlignment w:val="baseline"/>
              <w:rPr>
                <w:rFonts w:ascii="Times New Roman" w:hAnsi="Times New Roman" w:cs="Times New Roman"/>
                <w:bCs w:val="0"/>
                <w:sz w:val="22"/>
                <w:szCs w:val="22"/>
              </w:rPr>
            </w:pPr>
            <w:r w:rsidRPr="00686986">
              <w:rPr>
                <w:rFonts w:cs="Times New Roman"/>
                <w:bCs w:val="0"/>
                <w:sz w:val="22"/>
                <w:szCs w:val="22"/>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vAlign w:val="center"/>
            <w:hideMark/>
          </w:tcPr>
          <w:p w14:paraId="55D99072" w14:textId="512A8A9B" w:rsidR="00C8025E" w:rsidRPr="00686986" w:rsidRDefault="00C8025E" w:rsidP="00686986">
            <w:pPr>
              <w:spacing w:before="0" w:after="0" w:line="240" w:lineRule="auto"/>
              <w:ind w:left="91"/>
              <w:textAlignment w:val="baseline"/>
              <w:rPr>
                <w:rFonts w:ascii="Times New Roman" w:hAnsi="Times New Roman" w:cs="Times New Roman"/>
                <w:bCs w:val="0"/>
                <w:sz w:val="22"/>
                <w:szCs w:val="22"/>
              </w:rPr>
            </w:pPr>
            <w:r w:rsidRPr="00686986">
              <w:rPr>
                <w:rFonts w:cs="Times New Roman"/>
                <w:bCs w:val="0"/>
                <w:sz w:val="22"/>
                <w:szCs w:val="22"/>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6874C4B" w14:textId="6B87D4CD" w:rsidR="00C8025E" w:rsidRPr="00686986" w:rsidRDefault="00C8025E" w:rsidP="00686986">
            <w:pPr>
              <w:spacing w:before="0" w:after="0" w:line="240" w:lineRule="auto"/>
              <w:ind w:left="106"/>
              <w:textAlignment w:val="baseline"/>
              <w:rPr>
                <w:rFonts w:cs="Times New Roman"/>
                <w:bCs w:val="0"/>
                <w:sz w:val="22"/>
                <w:szCs w:val="22"/>
              </w:rPr>
            </w:pPr>
            <w:r w:rsidRPr="00686986">
              <w:rPr>
                <w:rFonts w:cs="Times New Roman"/>
                <w:bCs w:val="0"/>
                <w:sz w:val="22"/>
                <w:szCs w:val="22"/>
              </w:rPr>
              <w:t>Creative and Practical</w:t>
            </w:r>
          </w:p>
          <w:p w14:paraId="5F869BC8" w14:textId="5568AE4A" w:rsidR="00C8025E" w:rsidRPr="00686986" w:rsidRDefault="00C8025E" w:rsidP="00686986">
            <w:pPr>
              <w:spacing w:before="0" w:after="0" w:line="240" w:lineRule="auto"/>
              <w:ind w:left="106"/>
              <w:textAlignment w:val="baseline"/>
              <w:rPr>
                <w:rFonts w:ascii="Times New Roman" w:hAnsi="Times New Roman" w:cs="Times New Roman"/>
                <w:bCs w:val="0"/>
                <w:sz w:val="22"/>
                <w:szCs w:val="22"/>
              </w:rPr>
            </w:pPr>
            <w:r w:rsidRPr="00686986">
              <w:rPr>
                <w:rFonts w:cs="Times New Roman"/>
                <w:bCs w:val="0"/>
                <w:sz w:val="22"/>
                <w:szCs w:val="22"/>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132CE2" w14:textId="291604E8" w:rsidR="00C8025E" w:rsidRPr="00686986" w:rsidRDefault="00C8025E" w:rsidP="00686986">
            <w:pPr>
              <w:spacing w:before="0" w:after="0" w:line="240" w:lineRule="auto"/>
              <w:ind w:left="121"/>
              <w:textAlignment w:val="baseline"/>
              <w:rPr>
                <w:rFonts w:cs="Times New Roman"/>
                <w:bCs w:val="0"/>
                <w:sz w:val="22"/>
                <w:szCs w:val="22"/>
              </w:rPr>
            </w:pPr>
            <w:r w:rsidRPr="00686986">
              <w:rPr>
                <w:rFonts w:cs="Times New Roman"/>
                <w:bCs w:val="0"/>
                <w:sz w:val="22"/>
                <w:szCs w:val="22"/>
              </w:rPr>
              <w:t>Responsible and Involved</w:t>
            </w:r>
          </w:p>
          <w:p w14:paraId="5CADC326" w14:textId="0BEF625C" w:rsidR="00C8025E" w:rsidRPr="00686986" w:rsidRDefault="00C8025E" w:rsidP="00686986">
            <w:pPr>
              <w:spacing w:before="0" w:after="0" w:line="240" w:lineRule="auto"/>
              <w:ind w:left="121"/>
              <w:textAlignment w:val="baseline"/>
              <w:rPr>
                <w:rFonts w:ascii="Times New Roman" w:hAnsi="Times New Roman" w:cs="Times New Roman"/>
                <w:bCs w:val="0"/>
                <w:sz w:val="22"/>
                <w:szCs w:val="22"/>
              </w:rPr>
            </w:pPr>
            <w:r w:rsidRPr="00686986">
              <w:rPr>
                <w:rFonts w:cs="Times New Roman"/>
                <w:bCs w:val="0"/>
                <w:sz w:val="22"/>
                <w:szCs w:val="22"/>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11247BF9" w14:textId="1B7E5BFA" w:rsidR="00C8025E" w:rsidRPr="00686986" w:rsidRDefault="00C8025E" w:rsidP="00686986">
            <w:pPr>
              <w:spacing w:before="0" w:after="0" w:line="240" w:lineRule="auto"/>
              <w:ind w:left="136"/>
              <w:textAlignment w:val="baseline"/>
              <w:rPr>
                <w:rFonts w:cs="Times New Roman"/>
                <w:bCs w:val="0"/>
                <w:sz w:val="22"/>
                <w:szCs w:val="22"/>
              </w:rPr>
            </w:pPr>
            <w:r w:rsidRPr="00686986">
              <w:rPr>
                <w:rFonts w:cs="Times New Roman"/>
                <w:bCs w:val="0"/>
                <w:sz w:val="22"/>
                <w:szCs w:val="22"/>
              </w:rPr>
              <w:t>Informed and Integrative</w:t>
            </w:r>
          </w:p>
          <w:p w14:paraId="3FB4B9E7" w14:textId="36A67F9B" w:rsidR="00C8025E" w:rsidRPr="00686986" w:rsidRDefault="00C8025E" w:rsidP="00686986">
            <w:pPr>
              <w:spacing w:before="0" w:after="0" w:line="240" w:lineRule="auto"/>
              <w:ind w:left="136"/>
              <w:textAlignment w:val="baseline"/>
              <w:rPr>
                <w:rFonts w:ascii="Times New Roman" w:hAnsi="Times New Roman" w:cs="Times New Roman"/>
                <w:bCs w:val="0"/>
                <w:sz w:val="22"/>
                <w:szCs w:val="22"/>
              </w:rPr>
            </w:pPr>
            <w:r w:rsidRPr="00686986">
              <w:rPr>
                <w:rFonts w:cs="Times New Roman"/>
                <w:bCs w:val="0"/>
                <w:sz w:val="22"/>
                <w:szCs w:val="22"/>
              </w:rPr>
              <w:t>Thinking</w:t>
            </w:r>
          </w:p>
        </w:tc>
      </w:tr>
    </w:tbl>
    <w:p w14:paraId="5CEB4227" w14:textId="77777777" w:rsidR="004369E7" w:rsidRPr="008278F4" w:rsidRDefault="004369E7" w:rsidP="55C16F8F">
      <w:pPr>
        <w:rPr>
          <w:rFonts w:eastAsia="Arial" w:cs="Arial"/>
        </w:rPr>
      </w:pPr>
      <w:r w:rsidRPr="55C16F8F">
        <w:rPr>
          <w:rFonts w:eastAsia="Arial" w:cs="Arial"/>
        </w:rPr>
        <w:t xml:space="preserve">While it may be possible to demonstrate proficiency in transferable skills that are not connected to content, it is more effective and relevant to assess these skills in the context of disciplinary content areas. 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855C8B4" w14:textId="78A55DBE" w:rsidR="004369E7" w:rsidRPr="008278F4" w:rsidRDefault="004369E7" w:rsidP="55C16F8F">
      <w:pPr>
        <w:rPr>
          <w:rFonts w:eastAsia="Arial" w:cs="Arial"/>
        </w:rPr>
      </w:pPr>
      <w:r w:rsidRPr="55C16F8F">
        <w:rPr>
          <w:rFonts w:eastAsia="Arial" w:cs="Arial"/>
        </w:rPr>
        <w:t xml:space="preserve">This document outlines connections between the transferable skills and the </w:t>
      </w:r>
      <w:hyperlink r:id="rId11">
        <w:r w:rsidR="00A61D4F" w:rsidRPr="55C16F8F">
          <w:rPr>
            <w:rStyle w:val="Hyperlink"/>
            <w:rFonts w:eastAsia="Arial" w:cs="Arial"/>
          </w:rPr>
          <w:t>Social Studies</w:t>
        </w:r>
        <w:r w:rsidR="001901FF" w:rsidRPr="55C16F8F">
          <w:rPr>
            <w:rStyle w:val="Hyperlink"/>
            <w:rFonts w:eastAsia="Arial" w:cs="Arial"/>
          </w:rPr>
          <w:t xml:space="preserve"> </w:t>
        </w:r>
        <w:r w:rsidRPr="55C16F8F">
          <w:rPr>
            <w:rStyle w:val="Hyperlink"/>
            <w:rFonts w:eastAsia="Arial" w:cs="Arial"/>
          </w:rPr>
          <w:t>Proficiency-Based Graduation Requirement (PBGR) Hierarchy</w:t>
        </w:r>
      </w:hyperlink>
      <w:r w:rsidRPr="55C16F8F">
        <w:rPr>
          <w:rFonts w:eastAsia="Arial" w:cs="Arial"/>
        </w:rPr>
        <w:t xml:space="preserve">,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1E0188DE" w14:textId="171CEDB3" w:rsidR="004369E7" w:rsidRPr="008278F4" w:rsidRDefault="00A61D4F" w:rsidP="55C16F8F">
      <w:pPr>
        <w:rPr>
          <w:rFonts w:eastAsia="Arial" w:cs="Arial"/>
        </w:rPr>
      </w:pPr>
      <w:r w:rsidRPr="55C16F8F">
        <w:rPr>
          <w:rFonts w:eastAsia="Arial" w:cs="Arial"/>
        </w:rPr>
        <w:t xml:space="preserve">In addition to the </w:t>
      </w:r>
      <w:hyperlink r:id="rId12">
        <w:r w:rsidRPr="55C16F8F">
          <w:rPr>
            <w:rStyle w:val="Hyperlink"/>
            <w:rFonts w:eastAsia="Arial" w:cs="Arial"/>
          </w:rPr>
          <w:t>transferable skills</w:t>
        </w:r>
      </w:hyperlink>
      <w:r w:rsidRPr="55C16F8F">
        <w:rPr>
          <w:rFonts w:eastAsia="Arial" w:cs="Arial"/>
        </w:rPr>
        <w:t xml:space="preserve">, each table that follows includes the </w:t>
      </w:r>
      <w:hyperlink r:id="rId13" w:anchor=":~:text=Quality%20Standards.-,Scoring%20Criteria,-Scoring%20criteria%20provide">
        <w:r w:rsidRPr="55C16F8F">
          <w:rPr>
            <w:rStyle w:val="Hyperlink"/>
            <w:rFonts w:eastAsia="Arial" w:cs="Arial"/>
          </w:rPr>
          <w:t>performance indicator scoring criteria</w:t>
        </w:r>
      </w:hyperlink>
      <w:r w:rsidRPr="55C16F8F">
        <w:rPr>
          <w:rFonts w:eastAsia="Arial" w:cs="Arial"/>
        </w:rPr>
        <w:t xml:space="preserve"> and the criteria for “proficient.”</w:t>
      </w:r>
      <w:r w:rsidR="00940C9F">
        <w:rPr>
          <w:rFonts w:eastAsia="Arial" w:cs="Arial"/>
        </w:rPr>
        <w:t xml:space="preserve"> </w:t>
      </w:r>
      <w:r w:rsidR="004369E7" w:rsidRPr="55C16F8F">
        <w:rPr>
          <w:rFonts w:eastAsia="Arial" w:cs="Arial"/>
        </w:rPr>
        <w:t xml:space="preserve">This is not an exhaustive list, but rather a sampling of the most explicit connections. It is important to note that there may be an inequity of representation of the transferable skills in the following crosswalk document. For example, although </w:t>
      </w:r>
      <w:r w:rsidR="004369E7" w:rsidRPr="55C16F8F">
        <w:rPr>
          <w:rFonts w:eastAsia="Arial" w:cs="Arial"/>
          <w:i/>
          <w:iCs/>
        </w:rPr>
        <w:t>Responsible and Involved Citizenship</w:t>
      </w:r>
      <w:r w:rsidR="004369E7" w:rsidRPr="55C16F8F">
        <w:rPr>
          <w:rFonts w:eastAsia="Arial" w:cs="Arial"/>
        </w:rPr>
        <w:t xml:space="preserve"> is important, it is not as prevalent as other transferable skills in the crosswalk. This is because the inclusion of certain transferable skills in a unit is based on decisions made at the instructional or curricular level and would </w:t>
      </w:r>
      <w:proofErr w:type="gramStart"/>
      <w:r w:rsidR="004369E7" w:rsidRPr="55C16F8F">
        <w:rPr>
          <w:rFonts w:eastAsia="Arial" w:cs="Arial"/>
        </w:rPr>
        <w:t>therefore</w:t>
      </w:r>
      <w:proofErr w:type="gramEnd"/>
      <w:r w:rsidR="004369E7" w:rsidRPr="55C16F8F">
        <w:rPr>
          <w:rFonts w:eastAsia="Arial" w:cs="Arial"/>
        </w:rPr>
        <w:t xml:space="preserve"> not be represented in a document highlighting inherent connections between PPIs and transferable skills. </w:t>
      </w:r>
    </w:p>
    <w:p w14:paraId="2CC9000F" w14:textId="160817AD" w:rsidR="00925FFA" w:rsidRPr="00B230AA" w:rsidRDefault="004369E7" w:rsidP="55C16F8F">
      <w:pPr>
        <w:rPr>
          <w:rFonts w:eastAsia="Arial" w:cs="Arial"/>
        </w:rPr>
      </w:pPr>
      <w:r w:rsidRPr="55C16F8F">
        <w:rPr>
          <w:rFonts w:eastAsia="Arial" w:cs="Arial"/>
        </w:rPr>
        <w:lastRenderedPageBreak/>
        <w:t>This document has been intentionally posted as a Word document so educators can modify it to reflect the transferable skills connections that are addressed through their specific curriculum.  </w:t>
      </w:r>
    </w:p>
    <w:p w14:paraId="05C43946" w14:textId="06178799" w:rsidR="006E69D1" w:rsidRDefault="006E69D1" w:rsidP="008278F4">
      <w:pPr>
        <w:pStyle w:val="Heading1"/>
        <w:rPr>
          <w:bCs/>
        </w:rPr>
      </w:pPr>
      <w:r w:rsidRPr="006E69D1">
        <w:t xml:space="preserve">Proficiency-Based Graduation Requirement: </w:t>
      </w:r>
      <w:r w:rsidR="00B3312C">
        <w:t>Social Studies</w:t>
      </w:r>
    </w:p>
    <w:p w14:paraId="54131451" w14:textId="77777777" w:rsidR="002B5417" w:rsidRDefault="002B5417" w:rsidP="002B5417">
      <w:r w:rsidRPr="002B5417">
        <w:t>The social studies literate individual has developed a critical lens through which they recognize challenges, contemplate possible solutions, and consider the consequences of both action and inaction. They have become socio-politically conscious and socio-culturally responsive as they have strengthened their own identity and recognized the importance of community through stories, conflict, compromises, and resolutions. They recognize the legacy of sovereignty, authority, and power; the pros and cons of human-environment interaction; the value of development, including both the benefits and costs that it incurs; and the respect for all histories (past and present) as seen from multiple perspectives.</w:t>
      </w:r>
    </w:p>
    <w:p w14:paraId="32A689B7" w14:textId="77777777" w:rsidR="004E2EC8" w:rsidRDefault="004E2EC8">
      <w:pPr>
        <w:spacing w:before="0" w:after="200" w:line="276" w:lineRule="auto"/>
        <w:rPr>
          <w:rFonts w:ascii="Franklin Gothic Demi" w:hAnsi="Franklin Gothic Demi"/>
          <w:bCs w:val="0"/>
          <w:sz w:val="28"/>
        </w:rPr>
      </w:pPr>
      <w:r>
        <w:br w:type="page"/>
      </w:r>
    </w:p>
    <w:p w14:paraId="34A3B70A" w14:textId="0EA6DE30" w:rsidR="008A58ED" w:rsidRPr="008A58ED" w:rsidRDefault="008A58ED" w:rsidP="00BB0A3C">
      <w:pPr>
        <w:pStyle w:val="Heading2"/>
        <w:rPr>
          <w:highlight w:val="yellow"/>
        </w:rPr>
      </w:pPr>
      <w:r w:rsidRPr="008A58ED">
        <w:lastRenderedPageBreak/>
        <w:t xml:space="preserve">Critical Proficiency: </w:t>
      </w:r>
      <w:r w:rsidR="002B5417">
        <w:t>Inquiry Process</w:t>
      </w:r>
    </w:p>
    <w:p w14:paraId="07C0B083" w14:textId="77777777" w:rsidR="00D76F7E" w:rsidRDefault="00D76F7E" w:rsidP="00D76F7E">
      <w:r w:rsidRPr="00D76F7E">
        <w:t xml:space="preserve">Students act as social scientists as they ask questions, think critically, solve problems, and share conclusions. </w:t>
      </w:r>
    </w:p>
    <w:p w14:paraId="4A50ED3A" w14:textId="2CCFF090" w:rsidR="008A58ED" w:rsidRPr="00892E6C" w:rsidRDefault="008A58ED" w:rsidP="00892E6C">
      <w:pPr>
        <w:pStyle w:val="Heading3"/>
        <w:rPr>
          <w:rFonts w:eastAsia="Franklin Gothic Demi"/>
          <w:highlight w:val="yellow"/>
        </w:rPr>
      </w:pPr>
      <w:r w:rsidRPr="00892E6C">
        <w:rPr>
          <w:rFonts w:eastAsia="Franklin Gothic Demi"/>
        </w:rPr>
        <w:t xml:space="preserve">Priority Performance Indicator: </w:t>
      </w:r>
      <w:r w:rsidR="00054FF1" w:rsidRPr="00054FF1">
        <w:rPr>
          <w:rFonts w:eastAsia="Franklin Gothic Demi"/>
        </w:rPr>
        <w:t>Constructing Compelling and Supporting Questions</w:t>
      </w:r>
    </w:p>
    <w:p w14:paraId="1DA9A124" w14:textId="4B9C7164" w:rsidR="008A58ED" w:rsidRDefault="00B45C2C" w:rsidP="00B45C2C">
      <w:pPr>
        <w:spacing w:after="240" w:line="252" w:lineRule="auto"/>
        <w:rPr>
          <w:rFonts w:cs="Arial"/>
          <w:sz w:val="22"/>
          <w:szCs w:val="22"/>
        </w:rPr>
      </w:pPr>
      <w:r w:rsidRPr="00B45C2C">
        <w:rPr>
          <w:rFonts w:cs="Arial"/>
          <w:sz w:val="22"/>
          <w:szCs w:val="22"/>
        </w:rPr>
        <w:t>Generate, revise, and use a variety of questions about a topic of study to further inquiry and reflect on an enduring issue(s) in the field. (D1. 1); (D2. His.</w:t>
      </w:r>
      <w:r w:rsidR="00A82800">
        <w:rPr>
          <w:rFonts w:cs="Arial"/>
          <w:sz w:val="22"/>
          <w:szCs w:val="22"/>
        </w:rPr>
        <w:t xml:space="preserve"> </w:t>
      </w:r>
      <w:r w:rsidRPr="00B45C2C">
        <w:rPr>
          <w:rFonts w:cs="Arial"/>
          <w:sz w:val="22"/>
          <w:szCs w:val="22"/>
        </w:rPr>
        <w:t>3)</w:t>
      </w:r>
    </w:p>
    <w:tbl>
      <w:tblPr>
        <w:tblStyle w:val="TableGrid"/>
        <w:tblW w:w="14390" w:type="dxa"/>
        <w:tblLook w:val="04A0" w:firstRow="1" w:lastRow="0" w:firstColumn="1" w:lastColumn="0" w:noHBand="0" w:noVBand="1"/>
      </w:tblPr>
      <w:tblGrid>
        <w:gridCol w:w="2245"/>
        <w:gridCol w:w="4140"/>
        <w:gridCol w:w="8005"/>
      </w:tblGrid>
      <w:tr w:rsidR="00665DCA" w:rsidRPr="004E2EC8" w14:paraId="69ECF925" w14:textId="77777777" w:rsidTr="00511710">
        <w:tc>
          <w:tcPr>
            <w:tcW w:w="2245" w:type="dxa"/>
          </w:tcPr>
          <w:p w14:paraId="4046698E" w14:textId="70B759C7" w:rsidR="00665DCA" w:rsidRPr="004E2EC8" w:rsidRDefault="00665DCA" w:rsidP="00480A29">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Pr>
          <w:p w14:paraId="684C36B0" w14:textId="14C3F015" w:rsidR="00665DCA" w:rsidRPr="004E2EC8" w:rsidRDefault="00665DCA" w:rsidP="00480A29">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Pr>
          <w:p w14:paraId="4EDAF06D" w14:textId="6AAD2A3C" w:rsidR="00665DCA" w:rsidRPr="004E2EC8" w:rsidRDefault="00665DCA" w:rsidP="00480A29">
            <w:pPr>
              <w:spacing w:before="60" w:after="60" w:line="240" w:lineRule="auto"/>
              <w:rPr>
                <w:rFonts w:cs="Arial"/>
                <w:b/>
                <w:sz w:val="22"/>
                <w:szCs w:val="22"/>
              </w:rPr>
            </w:pPr>
            <w:r w:rsidRPr="004E2EC8">
              <w:rPr>
                <w:rFonts w:cs="Arial"/>
                <w:b/>
                <w:sz w:val="22"/>
                <w:szCs w:val="22"/>
              </w:rPr>
              <w:t>Proficient Criteria (from Transferable Skill Scoring Criteria)</w:t>
            </w:r>
          </w:p>
          <w:p w14:paraId="4046746B" w14:textId="22E49222" w:rsidR="00665DCA" w:rsidRPr="004E2EC8" w:rsidRDefault="00665DCA" w:rsidP="00480A29">
            <w:pPr>
              <w:spacing w:before="60" w:after="60" w:line="240" w:lineRule="auto"/>
              <w:rPr>
                <w:rFonts w:cs="Arial"/>
                <w:b/>
                <w:i/>
                <w:iCs/>
                <w:sz w:val="22"/>
                <w:szCs w:val="22"/>
              </w:rPr>
            </w:pPr>
            <w:r w:rsidRPr="004E2EC8">
              <w:rPr>
                <w:rFonts w:cs="Arial"/>
                <w:b/>
                <w:i/>
                <w:iCs/>
                <w:sz w:val="22"/>
                <w:szCs w:val="22"/>
              </w:rPr>
              <w:t>I can…</w:t>
            </w:r>
          </w:p>
        </w:tc>
      </w:tr>
      <w:tr w:rsidR="00665DCA" w:rsidRPr="004E2EC8" w14:paraId="0A91BD80" w14:textId="77777777" w:rsidTr="00511710">
        <w:tc>
          <w:tcPr>
            <w:tcW w:w="2245" w:type="dxa"/>
            <w:shd w:val="clear" w:color="auto" w:fill="DBE5F1" w:themeFill="accent1" w:themeFillTint="33"/>
          </w:tcPr>
          <w:p w14:paraId="431EFD32" w14:textId="77777777" w:rsidR="00665DCA" w:rsidRPr="004E2EC8" w:rsidRDefault="00665DCA" w:rsidP="00480A29">
            <w:pPr>
              <w:spacing w:before="60" w:after="60" w:line="240" w:lineRule="auto"/>
              <w:rPr>
                <w:rFonts w:cs="Arial"/>
                <w:sz w:val="22"/>
                <w:szCs w:val="22"/>
              </w:rPr>
            </w:pPr>
            <w:r w:rsidRPr="004E2EC8">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6E45191" w14:textId="3F8AF278" w:rsidR="00665DCA" w:rsidRPr="00632C80" w:rsidRDefault="00632C80" w:rsidP="00632C80">
            <w:pPr>
              <w:tabs>
                <w:tab w:val="left" w:pos="335"/>
              </w:tabs>
              <w:spacing w:before="60" w:after="60" w:line="240" w:lineRule="auto"/>
              <w:rPr>
                <w:rFonts w:cs="Arial"/>
                <w:sz w:val="22"/>
                <w:szCs w:val="22"/>
              </w:rPr>
            </w:pPr>
            <w:r>
              <w:rPr>
                <w:rFonts w:cs="Arial"/>
                <w:sz w:val="22"/>
                <w:szCs w:val="22"/>
              </w:rPr>
              <w:t xml:space="preserve">B. </w:t>
            </w:r>
            <w:r w:rsidR="00665DCA" w:rsidRPr="00632C80">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019D874" w14:textId="0C5E08FE" w:rsidR="00665DCA" w:rsidRPr="004E2EC8" w:rsidRDefault="00665DCA" w:rsidP="00266131">
            <w:pPr>
              <w:pStyle w:val="ListParagraph"/>
              <w:numPr>
                <w:ilvl w:val="0"/>
                <w:numId w:val="8"/>
              </w:numPr>
              <w:spacing w:before="60" w:after="60"/>
              <w:ind w:left="256" w:hanging="270"/>
              <w:contextualSpacing w:val="0"/>
              <w:rPr>
                <w:rFonts w:ascii="Arial" w:hAnsi="Arial" w:cs="Arial"/>
                <w:sz w:val="22"/>
                <w:szCs w:val="22"/>
              </w:rPr>
            </w:pPr>
            <w:r w:rsidRPr="004E2EC8">
              <w:rPr>
                <w:rFonts w:ascii="Arial" w:hAnsi="Arial" w:cs="Arial"/>
                <w:sz w:val="22"/>
                <w:szCs w:val="22"/>
              </w:rPr>
              <w:t>Analyze, integrate, and cite evidence from sources and incorporate the relevant pieces into the finished work</w:t>
            </w:r>
            <w:r w:rsidR="00494C0E">
              <w:rPr>
                <w:rFonts w:ascii="Arial" w:hAnsi="Arial" w:cs="Arial"/>
                <w:sz w:val="22"/>
                <w:szCs w:val="22"/>
              </w:rPr>
              <w:t>.</w:t>
            </w:r>
          </w:p>
        </w:tc>
      </w:tr>
      <w:tr w:rsidR="00665DCA" w:rsidRPr="004E2EC8" w14:paraId="2F5D137B" w14:textId="77777777" w:rsidTr="00494C0E">
        <w:tc>
          <w:tcPr>
            <w:tcW w:w="2245" w:type="dxa"/>
            <w:tcBorders>
              <w:bottom w:val="single" w:sz="4" w:space="0" w:color="auto"/>
            </w:tcBorders>
            <w:shd w:val="clear" w:color="auto" w:fill="E5DFEC" w:themeFill="accent4" w:themeFillTint="33"/>
          </w:tcPr>
          <w:p w14:paraId="141F856F" w14:textId="77777777" w:rsidR="00665DCA" w:rsidRPr="004E2EC8" w:rsidRDefault="00665DCA" w:rsidP="00480A29">
            <w:pPr>
              <w:spacing w:before="60" w:after="60" w:line="240" w:lineRule="auto"/>
              <w:rPr>
                <w:rFonts w:cs="Arial"/>
                <w:sz w:val="22"/>
                <w:szCs w:val="22"/>
              </w:rPr>
            </w:pPr>
            <w:r w:rsidRPr="004E2EC8">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84EB411" w14:textId="3A7F69C2" w:rsidR="00665DCA" w:rsidRPr="00632C80" w:rsidRDefault="00632C80" w:rsidP="00632C80">
            <w:pPr>
              <w:spacing w:before="60" w:after="60" w:line="240" w:lineRule="auto"/>
              <w:rPr>
                <w:rFonts w:cs="Arial"/>
                <w:sz w:val="22"/>
                <w:szCs w:val="22"/>
              </w:rPr>
            </w:pPr>
            <w:r>
              <w:rPr>
                <w:rFonts w:cs="Arial"/>
                <w:sz w:val="22"/>
                <w:szCs w:val="22"/>
              </w:rPr>
              <w:t xml:space="preserve">B. </w:t>
            </w:r>
            <w:r w:rsidR="00665DCA" w:rsidRPr="00632C80">
              <w:rPr>
                <w:rFonts w:cs="Arial"/>
                <w:sz w:val="22"/>
                <w:szCs w:val="22"/>
              </w:rPr>
              <w:t>Integrate knowledge from a variety of sources to set goals and make informed decisions.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E5EA142" w14:textId="77777777" w:rsidR="00665DCA" w:rsidRPr="004E2EC8" w:rsidRDefault="00665DCA" w:rsidP="00266131">
            <w:pPr>
              <w:pStyle w:val="ListParagraph"/>
              <w:numPr>
                <w:ilvl w:val="0"/>
                <w:numId w:val="8"/>
              </w:numPr>
              <w:spacing w:before="60" w:after="60"/>
              <w:ind w:left="256" w:hanging="270"/>
              <w:contextualSpacing w:val="0"/>
              <w:rPr>
                <w:rFonts w:ascii="Arial" w:hAnsi="Arial" w:cs="Arial"/>
                <w:sz w:val="22"/>
                <w:szCs w:val="22"/>
              </w:rPr>
            </w:pPr>
            <w:r w:rsidRPr="004E2EC8">
              <w:rPr>
                <w:rFonts w:ascii="Arial" w:hAnsi="Arial" w:cs="Arial"/>
                <w:sz w:val="22"/>
                <w:szCs w:val="22"/>
              </w:rPr>
              <w:t xml:space="preserve">Utilize information from diverse sources to make decisions, establish goals, and devise plans with identified needs, </w:t>
            </w:r>
            <w:proofErr w:type="gramStart"/>
            <w:r w:rsidRPr="004E2EC8">
              <w:rPr>
                <w:rFonts w:ascii="Arial" w:hAnsi="Arial" w:cs="Arial"/>
                <w:sz w:val="22"/>
                <w:szCs w:val="22"/>
              </w:rPr>
              <w:t>resources</w:t>
            </w:r>
            <w:proofErr w:type="gramEnd"/>
            <w:r w:rsidRPr="004E2EC8">
              <w:rPr>
                <w:rFonts w:ascii="Arial" w:hAnsi="Arial" w:cs="Arial"/>
                <w:sz w:val="22"/>
                <w:szCs w:val="22"/>
              </w:rPr>
              <w:t xml:space="preserve"> and action steps.</w:t>
            </w:r>
          </w:p>
        </w:tc>
      </w:tr>
      <w:tr w:rsidR="00665DCA" w:rsidRPr="004E2EC8" w14:paraId="10E1BD9B" w14:textId="77777777" w:rsidTr="00494C0E">
        <w:tc>
          <w:tcPr>
            <w:tcW w:w="2245" w:type="dxa"/>
            <w:tcBorders>
              <w:bottom w:val="nil"/>
            </w:tcBorders>
            <w:shd w:val="clear" w:color="auto" w:fill="EAF1DD" w:themeFill="accent3" w:themeFillTint="33"/>
          </w:tcPr>
          <w:p w14:paraId="20C1197F" w14:textId="77777777" w:rsidR="00665DCA" w:rsidRPr="004E2EC8" w:rsidRDefault="00665DCA" w:rsidP="00480A29">
            <w:pPr>
              <w:spacing w:before="60" w:after="60" w:line="240" w:lineRule="auto"/>
              <w:rPr>
                <w:rFonts w:cs="Arial"/>
                <w:sz w:val="22"/>
                <w:szCs w:val="22"/>
              </w:rPr>
            </w:pPr>
            <w:r w:rsidRPr="004E2EC8">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AFBDF60" w14:textId="05B95BDB" w:rsidR="00665DCA" w:rsidRPr="00632C80" w:rsidRDefault="00632C80" w:rsidP="00632C80">
            <w:pPr>
              <w:spacing w:before="60" w:after="60"/>
              <w:rPr>
                <w:rFonts w:cs="Arial"/>
                <w:sz w:val="22"/>
                <w:szCs w:val="22"/>
              </w:rPr>
            </w:pPr>
            <w:r>
              <w:rPr>
                <w:rFonts w:cs="Arial"/>
                <w:sz w:val="22"/>
                <w:szCs w:val="22"/>
              </w:rPr>
              <w:t xml:space="preserve">B. </w:t>
            </w:r>
            <w:r w:rsidR="00665DCA" w:rsidRPr="00632C80">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BB52F3B" w14:textId="77777777" w:rsidR="00665DCA" w:rsidRPr="004E2EC8" w:rsidRDefault="00665DCA" w:rsidP="00266131">
            <w:pPr>
              <w:pStyle w:val="ListParagraph"/>
              <w:numPr>
                <w:ilvl w:val="0"/>
                <w:numId w:val="8"/>
              </w:numPr>
              <w:spacing w:before="60" w:after="60"/>
              <w:ind w:left="256" w:hanging="270"/>
              <w:contextualSpacing w:val="0"/>
              <w:rPr>
                <w:rFonts w:ascii="Arial" w:eastAsia="Calibri" w:hAnsi="Arial" w:cs="Arial"/>
                <w:sz w:val="22"/>
                <w:szCs w:val="22"/>
              </w:rPr>
            </w:pPr>
            <w:r w:rsidRPr="004E2EC8">
              <w:rPr>
                <w:rFonts w:ascii="Arial" w:hAnsi="Arial" w:cs="Arial"/>
                <w:sz w:val="22"/>
                <w:szCs w:val="22"/>
              </w:rPr>
              <w:t>Identify tools and design procedures needed for collecting, managing, and analyzing information.</w:t>
            </w:r>
          </w:p>
        </w:tc>
      </w:tr>
      <w:tr w:rsidR="00665DCA" w:rsidRPr="004E2EC8" w14:paraId="2C72D602" w14:textId="77777777" w:rsidTr="00494C0E">
        <w:tc>
          <w:tcPr>
            <w:tcW w:w="2245" w:type="dxa"/>
            <w:tcBorders>
              <w:top w:val="nil"/>
            </w:tcBorders>
            <w:shd w:val="clear" w:color="auto" w:fill="EAF1DD"/>
          </w:tcPr>
          <w:p w14:paraId="3F33AE9D" w14:textId="30760C45" w:rsidR="00665DCA" w:rsidRPr="00494C0E" w:rsidRDefault="00494C0E" w:rsidP="00480A29">
            <w:pPr>
              <w:spacing w:before="60" w:after="60" w:line="240" w:lineRule="auto"/>
              <w:rPr>
                <w:rFonts w:cs="Arial"/>
                <w:color w:val="EAF1DD"/>
                <w:sz w:val="22"/>
                <w:szCs w:val="22"/>
              </w:rPr>
            </w:pPr>
            <w:r w:rsidRPr="00494C0E">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CBE8591" w14:textId="2C5B931B" w:rsidR="00665DCA" w:rsidRPr="00632C80" w:rsidRDefault="00632C80" w:rsidP="00632C80">
            <w:pPr>
              <w:spacing w:before="60" w:after="60"/>
              <w:rPr>
                <w:rFonts w:cs="Arial"/>
                <w:sz w:val="22"/>
                <w:szCs w:val="22"/>
              </w:rPr>
            </w:pPr>
            <w:r>
              <w:rPr>
                <w:rFonts w:cs="Arial"/>
                <w:sz w:val="22"/>
                <w:szCs w:val="22"/>
              </w:rPr>
              <w:t xml:space="preserve">D. </w:t>
            </w:r>
            <w:r w:rsidR="00665DCA" w:rsidRPr="00632C80">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416DEEB" w14:textId="77777777" w:rsidR="00665DCA" w:rsidRPr="004E2EC8" w:rsidRDefault="00665DCA" w:rsidP="00266131">
            <w:pPr>
              <w:pStyle w:val="ListParagraph"/>
              <w:numPr>
                <w:ilvl w:val="0"/>
                <w:numId w:val="8"/>
              </w:numPr>
              <w:spacing w:before="60" w:after="60"/>
              <w:ind w:left="256" w:hanging="270"/>
              <w:contextualSpacing w:val="0"/>
              <w:rPr>
                <w:rFonts w:ascii="Arial" w:hAnsi="Arial" w:cs="Arial"/>
                <w:sz w:val="22"/>
                <w:szCs w:val="22"/>
              </w:rPr>
            </w:pPr>
            <w:r w:rsidRPr="004E2EC8">
              <w:rPr>
                <w:rFonts w:ascii="Arial" w:hAnsi="Arial" w:cs="Arial"/>
                <w:sz w:val="22"/>
                <w:szCs w:val="22"/>
              </w:rPr>
              <w:t>Analyze, synthesize, and cite evidence to develop a claim or argument.</w:t>
            </w:r>
          </w:p>
        </w:tc>
      </w:tr>
      <w:tr w:rsidR="00665DCA" w:rsidRPr="004E2EC8" w14:paraId="4E4500D9" w14:textId="77777777" w:rsidTr="00511710">
        <w:tc>
          <w:tcPr>
            <w:tcW w:w="2245" w:type="dxa"/>
            <w:shd w:val="clear" w:color="auto" w:fill="F2DBDB" w:themeFill="accent2" w:themeFillTint="33"/>
          </w:tcPr>
          <w:p w14:paraId="4C88CF49" w14:textId="77777777" w:rsidR="00665DCA" w:rsidRPr="004E2EC8" w:rsidRDefault="00665DCA" w:rsidP="00480A29">
            <w:pPr>
              <w:spacing w:before="60" w:after="60" w:line="240" w:lineRule="auto"/>
              <w:rPr>
                <w:rFonts w:cs="Arial"/>
                <w:sz w:val="22"/>
                <w:szCs w:val="22"/>
              </w:rPr>
            </w:pPr>
            <w:r w:rsidRPr="004E2EC8">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7850514" w14:textId="6E7EC4E1" w:rsidR="00665DCA" w:rsidRPr="00632C80" w:rsidRDefault="00632C80" w:rsidP="00632C80">
            <w:pPr>
              <w:spacing w:before="60" w:after="60" w:line="240" w:lineRule="auto"/>
              <w:rPr>
                <w:rFonts w:cs="Arial"/>
                <w:sz w:val="22"/>
                <w:szCs w:val="22"/>
              </w:rPr>
            </w:pPr>
            <w:r>
              <w:rPr>
                <w:rFonts w:cs="Arial"/>
                <w:sz w:val="22"/>
                <w:szCs w:val="22"/>
              </w:rPr>
              <w:t xml:space="preserve">A. </w:t>
            </w:r>
            <w:r w:rsidR="00665DCA" w:rsidRPr="00632C80">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52096C7" w14:textId="77777777" w:rsidR="00665DCA" w:rsidRPr="004E2EC8" w:rsidRDefault="00665DCA" w:rsidP="00266131">
            <w:pPr>
              <w:pStyle w:val="ListParagraph"/>
              <w:numPr>
                <w:ilvl w:val="0"/>
                <w:numId w:val="8"/>
              </w:numPr>
              <w:spacing w:before="60" w:after="60"/>
              <w:ind w:left="256" w:hanging="270"/>
              <w:contextualSpacing w:val="0"/>
              <w:rPr>
                <w:rFonts w:ascii="Arial" w:hAnsi="Arial" w:cs="Arial"/>
                <w:sz w:val="22"/>
                <w:szCs w:val="22"/>
              </w:rPr>
            </w:pPr>
            <w:r w:rsidRPr="004E2EC8">
              <w:rPr>
                <w:rFonts w:ascii="Arial" w:hAnsi="Arial" w:cs="Arial"/>
                <w:sz w:val="22"/>
                <w:szCs w:val="22"/>
              </w:rPr>
              <w:t>Analyze real-life situations, data, patterns, texts, artifacts, or other products using knowledge from other disciplines and situations.</w:t>
            </w:r>
          </w:p>
        </w:tc>
      </w:tr>
    </w:tbl>
    <w:p w14:paraId="28A3228E" w14:textId="77777777" w:rsidR="00A617BE" w:rsidRDefault="00A617BE" w:rsidP="008A58ED">
      <w:pPr>
        <w:spacing w:line="252" w:lineRule="auto"/>
        <w:rPr>
          <w:rFonts w:cs="Arial"/>
          <w:sz w:val="22"/>
          <w:szCs w:val="22"/>
        </w:rPr>
      </w:pPr>
    </w:p>
    <w:p w14:paraId="3C37462D" w14:textId="77777777" w:rsidR="00A617BE" w:rsidRPr="008A58ED" w:rsidRDefault="00A617BE" w:rsidP="008A58ED">
      <w:pPr>
        <w:spacing w:line="252" w:lineRule="auto"/>
        <w:rPr>
          <w:rFonts w:cs="Arial"/>
          <w:sz w:val="22"/>
          <w:szCs w:val="22"/>
        </w:rPr>
      </w:pPr>
    </w:p>
    <w:p w14:paraId="067EA504" w14:textId="77777777" w:rsidR="009B1D92" w:rsidRDefault="009B1D92" w:rsidP="00793825"/>
    <w:p w14:paraId="1DE3B5BF" w14:textId="77777777" w:rsidR="009B1D92" w:rsidRDefault="009B1D92">
      <w:pPr>
        <w:spacing w:before="0" w:after="200" w:line="276" w:lineRule="auto"/>
        <w:rPr>
          <w:rFonts w:ascii="Franklin Gothic Demi" w:hAnsi="Franklin Gothic Demi"/>
          <w:bCs w:val="0"/>
          <w:sz w:val="28"/>
        </w:rPr>
      </w:pPr>
      <w:r>
        <w:br w:type="page"/>
      </w:r>
    </w:p>
    <w:p w14:paraId="75417A93" w14:textId="532E67B3" w:rsidR="008A58ED" w:rsidRPr="008A58ED" w:rsidRDefault="008A58ED" w:rsidP="00686986">
      <w:pPr>
        <w:pStyle w:val="Heading3"/>
        <w:rPr>
          <w:rFonts w:eastAsia="Franklin Gothic Demi"/>
        </w:rPr>
      </w:pPr>
      <w:r w:rsidRPr="008A58ED">
        <w:rPr>
          <w:rFonts w:eastAsia="Franklin Gothic Demi"/>
        </w:rPr>
        <w:lastRenderedPageBreak/>
        <w:t xml:space="preserve">Priority Performance Indicator: </w:t>
      </w:r>
      <w:r w:rsidR="00A25A00" w:rsidRPr="00A25A00">
        <w:rPr>
          <w:rFonts w:eastAsia="Franklin Gothic Demi"/>
        </w:rPr>
        <w:t>Gathering and Evaluating Sources</w:t>
      </w:r>
    </w:p>
    <w:p w14:paraId="6C08625E" w14:textId="4A78B1A0" w:rsidR="008A58ED" w:rsidRDefault="00A802C4" w:rsidP="006C36BA">
      <w:pPr>
        <w:spacing w:after="240" w:line="252" w:lineRule="auto"/>
        <w:rPr>
          <w:rFonts w:cs="Arial"/>
          <w:sz w:val="22"/>
          <w:szCs w:val="22"/>
        </w:rPr>
      </w:pPr>
      <w:r w:rsidRPr="00A802C4">
        <w:rPr>
          <w:rFonts w:cs="Arial"/>
          <w:sz w:val="22"/>
          <w:szCs w:val="22"/>
        </w:rPr>
        <w:t xml:space="preserve">Determine and gather the varied types of sources that will be helpful in answering compelling and supporting questions, </w:t>
      </w:r>
      <w:proofErr w:type="gramStart"/>
      <w:r w:rsidRPr="00A802C4">
        <w:rPr>
          <w:rFonts w:cs="Arial"/>
          <w:sz w:val="22"/>
          <w:szCs w:val="22"/>
        </w:rPr>
        <w:t>taking into account</w:t>
      </w:r>
      <w:proofErr w:type="gramEnd"/>
      <w:r w:rsidRPr="00A802C4">
        <w:rPr>
          <w:rFonts w:cs="Arial"/>
          <w:sz w:val="22"/>
          <w:szCs w:val="22"/>
        </w:rPr>
        <w:t xml:space="preserve"> the need for multiple points of view, secondary interpretations, and the types and limitations of sources available. (D2. His. 9, 10, 13, 17); (D3. 1)</w:t>
      </w:r>
    </w:p>
    <w:tbl>
      <w:tblPr>
        <w:tblStyle w:val="TableGrid"/>
        <w:tblW w:w="0" w:type="auto"/>
        <w:tblLook w:val="04A0" w:firstRow="1" w:lastRow="0" w:firstColumn="1" w:lastColumn="0" w:noHBand="0" w:noVBand="1"/>
      </w:tblPr>
      <w:tblGrid>
        <w:gridCol w:w="2245"/>
        <w:gridCol w:w="4140"/>
        <w:gridCol w:w="8005"/>
      </w:tblGrid>
      <w:tr w:rsidR="00C06124" w:rsidRPr="00C06124" w14:paraId="4DEA8639" w14:textId="77777777" w:rsidTr="007720B2">
        <w:tc>
          <w:tcPr>
            <w:tcW w:w="2245" w:type="dxa"/>
            <w:tcBorders>
              <w:bottom w:val="single" w:sz="4" w:space="0" w:color="auto"/>
            </w:tcBorders>
          </w:tcPr>
          <w:p w14:paraId="7CF22A7F" w14:textId="10555633" w:rsidR="00C06124" w:rsidRPr="00C06124" w:rsidRDefault="00C06124" w:rsidP="00940C9F">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Pr>
          <w:p w14:paraId="71555221" w14:textId="5057FF3F" w:rsidR="00C06124" w:rsidRPr="00C06124" w:rsidRDefault="00C06124" w:rsidP="00940C9F">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Pr>
          <w:p w14:paraId="713CAFE6" w14:textId="77777777" w:rsidR="00C06124" w:rsidRPr="00C06124" w:rsidRDefault="00C06124" w:rsidP="00940C9F">
            <w:pPr>
              <w:spacing w:before="60" w:after="60" w:line="240" w:lineRule="auto"/>
              <w:rPr>
                <w:rFonts w:cs="Arial"/>
                <w:b/>
                <w:bCs w:val="0"/>
                <w:sz w:val="22"/>
                <w:szCs w:val="22"/>
              </w:rPr>
            </w:pPr>
            <w:r w:rsidRPr="00C06124">
              <w:rPr>
                <w:rFonts w:cs="Arial"/>
                <w:b/>
                <w:bCs w:val="0"/>
                <w:sz w:val="22"/>
                <w:szCs w:val="22"/>
              </w:rPr>
              <w:t>Proficient Criteria (from Transferable Skill Scoring Criteria)</w:t>
            </w:r>
          </w:p>
          <w:p w14:paraId="40350AC2" w14:textId="77777777" w:rsidR="00C06124" w:rsidRPr="00C06124" w:rsidRDefault="00C06124" w:rsidP="00940C9F">
            <w:pPr>
              <w:spacing w:before="60" w:after="60" w:line="240" w:lineRule="auto"/>
              <w:rPr>
                <w:rFonts w:cs="Arial"/>
                <w:b/>
                <w:bCs w:val="0"/>
                <w:i/>
                <w:iCs/>
                <w:sz w:val="22"/>
                <w:szCs w:val="22"/>
              </w:rPr>
            </w:pPr>
            <w:r w:rsidRPr="00C06124">
              <w:rPr>
                <w:rFonts w:cs="Arial"/>
                <w:b/>
                <w:bCs w:val="0"/>
                <w:i/>
                <w:iCs/>
                <w:sz w:val="22"/>
                <w:szCs w:val="22"/>
              </w:rPr>
              <w:t>I can…</w:t>
            </w:r>
          </w:p>
        </w:tc>
      </w:tr>
      <w:tr w:rsidR="00C06124" w:rsidRPr="00C06124" w14:paraId="5ADA39F9" w14:textId="77777777" w:rsidTr="007720B2">
        <w:tc>
          <w:tcPr>
            <w:tcW w:w="2245" w:type="dxa"/>
            <w:tcBorders>
              <w:bottom w:val="nil"/>
            </w:tcBorders>
            <w:shd w:val="clear" w:color="auto" w:fill="E5DFEC" w:themeFill="accent4" w:themeFillTint="33"/>
          </w:tcPr>
          <w:p w14:paraId="392C1911" w14:textId="77777777" w:rsidR="00C06124" w:rsidRPr="00C06124" w:rsidRDefault="00C06124" w:rsidP="00940C9F">
            <w:pPr>
              <w:spacing w:before="60" w:after="60" w:line="240" w:lineRule="auto"/>
              <w:rPr>
                <w:rFonts w:cs="Arial"/>
                <w:sz w:val="22"/>
                <w:szCs w:val="22"/>
              </w:rPr>
            </w:pPr>
            <w:r w:rsidRPr="00C06124">
              <w:rPr>
                <w:rFonts w:cs="Arial"/>
                <w:sz w:val="22"/>
                <w:szCs w:val="22"/>
              </w:rPr>
              <w:t>Self-Direction</w:t>
            </w:r>
          </w:p>
        </w:tc>
        <w:tc>
          <w:tcPr>
            <w:tcW w:w="4140" w:type="dxa"/>
            <w:shd w:val="clear" w:color="auto" w:fill="E5DFEC" w:themeFill="accent4" w:themeFillTint="33"/>
          </w:tcPr>
          <w:p w14:paraId="6BCA6B47" w14:textId="68A9D027" w:rsidR="00C06124" w:rsidRPr="007C27E9" w:rsidRDefault="007C27E9" w:rsidP="007C27E9">
            <w:pPr>
              <w:spacing w:before="60" w:after="60" w:line="240" w:lineRule="auto"/>
              <w:rPr>
                <w:rFonts w:cs="Arial"/>
                <w:sz w:val="22"/>
                <w:szCs w:val="22"/>
              </w:rPr>
            </w:pPr>
            <w:r>
              <w:rPr>
                <w:rFonts w:cs="Arial"/>
                <w:sz w:val="22"/>
                <w:szCs w:val="22"/>
              </w:rPr>
              <w:t xml:space="preserve">F. </w:t>
            </w:r>
            <w:r w:rsidR="00C06124" w:rsidRPr="007C27E9">
              <w:rPr>
                <w:rFonts w:cs="Arial"/>
                <w:sz w:val="22"/>
                <w:szCs w:val="22"/>
              </w:rPr>
              <w:t>Analyze the accuracy, bias, and usefulness of information.</w:t>
            </w:r>
          </w:p>
        </w:tc>
        <w:tc>
          <w:tcPr>
            <w:tcW w:w="8005" w:type="dxa"/>
            <w:shd w:val="clear" w:color="auto" w:fill="E5DFEC" w:themeFill="accent4" w:themeFillTint="33"/>
          </w:tcPr>
          <w:p w14:paraId="4F827548" w14:textId="77777777" w:rsidR="00C06124" w:rsidRPr="00C06124" w:rsidRDefault="00C06124" w:rsidP="00940C9F">
            <w:pPr>
              <w:numPr>
                <w:ilvl w:val="0"/>
                <w:numId w:val="4"/>
              </w:numPr>
              <w:spacing w:before="60" w:after="60" w:line="240" w:lineRule="auto"/>
              <w:ind w:left="256" w:hanging="270"/>
              <w:rPr>
                <w:rFonts w:cs="Arial"/>
                <w:sz w:val="22"/>
                <w:szCs w:val="22"/>
              </w:rPr>
            </w:pPr>
            <w:r w:rsidRPr="00C06124">
              <w:rPr>
                <w:rFonts w:cs="Arial"/>
                <w:sz w:val="22"/>
                <w:szCs w:val="22"/>
              </w:rPr>
              <w:t>Apply criteria to evaluate multiple sources for bias.</w:t>
            </w:r>
          </w:p>
        </w:tc>
      </w:tr>
      <w:tr w:rsidR="00C06124" w:rsidRPr="00C06124" w14:paraId="589AB6AA" w14:textId="77777777" w:rsidTr="007720B2">
        <w:tc>
          <w:tcPr>
            <w:tcW w:w="2245" w:type="dxa"/>
            <w:tcBorders>
              <w:top w:val="single" w:sz="4" w:space="0" w:color="auto"/>
              <w:bottom w:val="single" w:sz="4" w:space="0" w:color="auto"/>
            </w:tcBorders>
            <w:shd w:val="clear" w:color="auto" w:fill="EAF1DD" w:themeFill="accent3" w:themeFillTint="33"/>
          </w:tcPr>
          <w:p w14:paraId="00EEF81A" w14:textId="77777777" w:rsidR="00C06124" w:rsidRPr="00C06124" w:rsidRDefault="00C06124" w:rsidP="00940C9F">
            <w:pPr>
              <w:spacing w:before="60" w:after="60" w:line="240" w:lineRule="auto"/>
              <w:rPr>
                <w:rFonts w:cs="Arial"/>
                <w:sz w:val="22"/>
                <w:szCs w:val="22"/>
              </w:rPr>
            </w:pPr>
            <w:r w:rsidRPr="00C06124">
              <w:rPr>
                <w:rFonts w:cs="Arial"/>
                <w:sz w:val="22"/>
                <w:szCs w:val="22"/>
              </w:rPr>
              <w:t>Creative and Practical Problem-Solving</w:t>
            </w:r>
          </w:p>
        </w:tc>
        <w:tc>
          <w:tcPr>
            <w:tcW w:w="4140" w:type="dxa"/>
            <w:tcBorders>
              <w:top w:val="single" w:sz="4" w:space="0" w:color="auto"/>
              <w:bottom w:val="single" w:sz="4" w:space="0" w:color="auto"/>
            </w:tcBorders>
            <w:shd w:val="clear" w:color="auto" w:fill="EAF1DD" w:themeFill="accent3" w:themeFillTint="33"/>
          </w:tcPr>
          <w:p w14:paraId="6AB0AD79" w14:textId="65D99496" w:rsidR="00C06124" w:rsidRPr="007C27E9" w:rsidRDefault="00B5598B" w:rsidP="007C27E9">
            <w:pPr>
              <w:spacing w:before="60" w:after="60" w:line="240" w:lineRule="auto"/>
              <w:rPr>
                <w:rFonts w:cs="Arial"/>
                <w:sz w:val="22"/>
                <w:szCs w:val="22"/>
              </w:rPr>
            </w:pPr>
            <w:r>
              <w:rPr>
                <w:rFonts w:cs="Arial"/>
                <w:sz w:val="22"/>
                <w:szCs w:val="22"/>
              </w:rPr>
              <w:t>B</w:t>
            </w:r>
            <w:r w:rsidR="007C27E9">
              <w:rPr>
                <w:rFonts w:cs="Arial"/>
                <w:sz w:val="22"/>
                <w:szCs w:val="22"/>
              </w:rPr>
              <w:t xml:space="preserve">. </w:t>
            </w:r>
            <w:r w:rsidR="00C06124" w:rsidRPr="007C27E9">
              <w:rPr>
                <w:rFonts w:cs="Arial"/>
                <w:sz w:val="22"/>
                <w:szCs w:val="22"/>
              </w:rPr>
              <w:t>Frame questions, make predictions, and design data collection and analysis strategies.</w:t>
            </w:r>
          </w:p>
        </w:tc>
        <w:tc>
          <w:tcPr>
            <w:tcW w:w="8005" w:type="dxa"/>
            <w:tcBorders>
              <w:top w:val="single" w:sz="4" w:space="0" w:color="auto"/>
              <w:bottom w:val="single" w:sz="4" w:space="0" w:color="auto"/>
            </w:tcBorders>
            <w:shd w:val="clear" w:color="auto" w:fill="EAF1DD" w:themeFill="accent3" w:themeFillTint="33"/>
          </w:tcPr>
          <w:p w14:paraId="16FBE55C" w14:textId="77777777" w:rsidR="00C06124" w:rsidRPr="00C06124" w:rsidRDefault="00C06124" w:rsidP="00940C9F">
            <w:pPr>
              <w:pStyle w:val="ListParagraph"/>
              <w:numPr>
                <w:ilvl w:val="0"/>
                <w:numId w:val="3"/>
              </w:numPr>
              <w:spacing w:before="60" w:after="60" w:line="240" w:lineRule="auto"/>
              <w:ind w:left="256" w:hanging="270"/>
              <w:contextualSpacing w:val="0"/>
              <w:rPr>
                <w:rFonts w:ascii="Arial" w:hAnsi="Arial" w:cs="Arial"/>
                <w:sz w:val="22"/>
                <w:szCs w:val="22"/>
              </w:rPr>
            </w:pPr>
            <w:r w:rsidRPr="00C06124">
              <w:rPr>
                <w:rFonts w:ascii="Arial" w:hAnsi="Arial" w:cs="Arial"/>
                <w:sz w:val="22"/>
                <w:szCs w:val="22"/>
              </w:rPr>
              <w:t>Identify tools and design procedures needed for collecting, managing, and analyzing information.</w:t>
            </w:r>
          </w:p>
        </w:tc>
      </w:tr>
      <w:tr w:rsidR="00C06124" w:rsidRPr="00C06124" w14:paraId="79D63FA4" w14:textId="77777777" w:rsidTr="007720B2">
        <w:tc>
          <w:tcPr>
            <w:tcW w:w="2245" w:type="dxa"/>
            <w:tcBorders>
              <w:top w:val="single" w:sz="4" w:space="0" w:color="auto"/>
              <w:bottom w:val="single" w:sz="8" w:space="0" w:color="auto"/>
            </w:tcBorders>
            <w:shd w:val="clear" w:color="auto" w:fill="F2DBDB" w:themeFill="accent2" w:themeFillTint="33"/>
          </w:tcPr>
          <w:p w14:paraId="425E7318" w14:textId="77777777" w:rsidR="00C06124" w:rsidRPr="00C06124" w:rsidRDefault="00C06124" w:rsidP="00940C9F">
            <w:pPr>
              <w:spacing w:before="60" w:after="60" w:line="240" w:lineRule="auto"/>
              <w:rPr>
                <w:rFonts w:cs="Arial"/>
                <w:sz w:val="22"/>
                <w:szCs w:val="22"/>
              </w:rPr>
            </w:pPr>
            <w:r w:rsidRPr="00C06124">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C7249AB" w14:textId="3E54AA33" w:rsidR="00C06124" w:rsidRPr="007C27E9" w:rsidRDefault="007C27E9" w:rsidP="007C27E9">
            <w:pPr>
              <w:spacing w:before="60" w:after="60" w:line="240" w:lineRule="auto"/>
              <w:rPr>
                <w:rFonts w:cs="Arial"/>
                <w:sz w:val="22"/>
                <w:szCs w:val="22"/>
              </w:rPr>
            </w:pPr>
            <w:r>
              <w:rPr>
                <w:rFonts w:cs="Arial"/>
                <w:sz w:val="22"/>
                <w:szCs w:val="22"/>
              </w:rPr>
              <w:t xml:space="preserve">B. </w:t>
            </w:r>
            <w:r w:rsidR="00C06124" w:rsidRPr="007C27E9">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780F8D2" w14:textId="77777777" w:rsidR="00C06124" w:rsidRPr="00C06124" w:rsidRDefault="00C06124" w:rsidP="00940C9F">
            <w:pPr>
              <w:pStyle w:val="ListParagraph"/>
              <w:numPr>
                <w:ilvl w:val="0"/>
                <w:numId w:val="3"/>
              </w:numPr>
              <w:spacing w:before="60" w:after="60"/>
              <w:ind w:left="256" w:hanging="270"/>
              <w:contextualSpacing w:val="0"/>
              <w:rPr>
                <w:rFonts w:ascii="Arial" w:hAnsi="Arial" w:cs="Arial"/>
                <w:sz w:val="22"/>
                <w:szCs w:val="22"/>
              </w:rPr>
            </w:pPr>
            <w:r w:rsidRPr="00C06124">
              <w:rPr>
                <w:rFonts w:ascii="Arial" w:hAnsi="Arial" w:cs="Arial"/>
                <w:sz w:val="22"/>
                <w:szCs w:val="22"/>
              </w:rPr>
              <w:t>Evaluate the credibility of multiple and varied sources to analyze the interrelationships among concepts.</w:t>
            </w:r>
          </w:p>
        </w:tc>
      </w:tr>
    </w:tbl>
    <w:p w14:paraId="204BBAA6" w14:textId="77777777" w:rsidR="007345F5" w:rsidRDefault="007345F5" w:rsidP="00940C9F">
      <w:pPr>
        <w:rPr>
          <w:rFonts w:eastAsia="Franklin Gothic Demi"/>
        </w:rPr>
      </w:pPr>
    </w:p>
    <w:p w14:paraId="163C11E4" w14:textId="77777777" w:rsidR="007345F5" w:rsidRDefault="007345F5">
      <w:pPr>
        <w:spacing w:before="0" w:after="200" w:line="276" w:lineRule="auto"/>
        <w:rPr>
          <w:rFonts w:ascii="Franklin Gothic Heavy" w:eastAsia="Franklin Gothic Demi" w:hAnsi="Franklin Gothic Heavy"/>
          <w:bCs w:val="0"/>
        </w:rPr>
      </w:pPr>
      <w:r>
        <w:rPr>
          <w:rFonts w:eastAsia="Franklin Gothic Demi"/>
        </w:rPr>
        <w:br w:type="page"/>
      </w:r>
    </w:p>
    <w:p w14:paraId="26024191" w14:textId="14442B41" w:rsidR="008A58ED" w:rsidRPr="008A58ED" w:rsidRDefault="008A58ED" w:rsidP="009E29D3">
      <w:pPr>
        <w:pStyle w:val="Heading3"/>
        <w:rPr>
          <w:rFonts w:eastAsia="Franklin Gothic Demi"/>
        </w:rPr>
      </w:pPr>
      <w:r w:rsidRPr="008A58ED">
        <w:rPr>
          <w:rFonts w:eastAsia="Franklin Gothic Demi"/>
        </w:rPr>
        <w:lastRenderedPageBreak/>
        <w:t xml:space="preserve">Priority Performance Indicator: </w:t>
      </w:r>
      <w:r w:rsidR="005002C7" w:rsidRPr="005002C7">
        <w:rPr>
          <w:rFonts w:eastAsia="Franklin Gothic Demi"/>
        </w:rPr>
        <w:t>Communicating and Critiquing Conclusions</w:t>
      </w:r>
    </w:p>
    <w:p w14:paraId="3F9A1711" w14:textId="2FC8FCA0" w:rsidR="008A58ED" w:rsidRPr="008A58ED" w:rsidRDefault="006447A3" w:rsidP="0055124F">
      <w:pPr>
        <w:spacing w:after="240" w:line="252" w:lineRule="auto"/>
        <w:rPr>
          <w:rFonts w:cs="Arial"/>
          <w:sz w:val="22"/>
          <w:szCs w:val="22"/>
        </w:rPr>
      </w:pPr>
      <w:r w:rsidRPr="006447A3">
        <w:rPr>
          <w:rFonts w:cs="Arial"/>
          <w:sz w:val="22"/>
          <w:szCs w:val="22"/>
        </w:rPr>
        <w:t>Construct arguments using precise and knowledgeable claims, with evidence from multiple sources, while acknowledging counter claims and evidentiary weakness. (D2. His. 16; D4. 1)</w:t>
      </w:r>
    </w:p>
    <w:tbl>
      <w:tblPr>
        <w:tblStyle w:val="TableGrid"/>
        <w:tblW w:w="0" w:type="auto"/>
        <w:tblLook w:val="04A0" w:firstRow="1" w:lastRow="0" w:firstColumn="1" w:lastColumn="0" w:noHBand="0" w:noVBand="1"/>
      </w:tblPr>
      <w:tblGrid>
        <w:gridCol w:w="2245"/>
        <w:gridCol w:w="4140"/>
        <w:gridCol w:w="8005"/>
      </w:tblGrid>
      <w:tr w:rsidR="007345F5" w:rsidRPr="007345F5" w14:paraId="337E0889" w14:textId="77777777" w:rsidTr="007720B2">
        <w:tc>
          <w:tcPr>
            <w:tcW w:w="2245" w:type="dxa"/>
            <w:tcBorders>
              <w:bottom w:val="single" w:sz="4" w:space="0" w:color="auto"/>
            </w:tcBorders>
          </w:tcPr>
          <w:p w14:paraId="6FA161EA" w14:textId="7CFE24D8" w:rsidR="007345F5" w:rsidRPr="007345F5" w:rsidRDefault="007345F5" w:rsidP="007345F5">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Pr>
          <w:p w14:paraId="1D365063" w14:textId="75F0BFA9" w:rsidR="007345F5" w:rsidRPr="007345F5" w:rsidRDefault="007345F5" w:rsidP="007345F5">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Pr>
          <w:p w14:paraId="47B69B8A" w14:textId="77777777" w:rsidR="007345F5" w:rsidRPr="007345F5" w:rsidRDefault="007345F5" w:rsidP="007345F5">
            <w:pPr>
              <w:spacing w:before="60" w:after="60" w:line="240" w:lineRule="auto"/>
              <w:rPr>
                <w:rFonts w:cs="Arial"/>
                <w:b/>
                <w:bCs w:val="0"/>
                <w:sz w:val="22"/>
                <w:szCs w:val="22"/>
              </w:rPr>
            </w:pPr>
            <w:r w:rsidRPr="007345F5">
              <w:rPr>
                <w:rFonts w:cs="Arial"/>
                <w:b/>
                <w:bCs w:val="0"/>
                <w:sz w:val="22"/>
                <w:szCs w:val="22"/>
              </w:rPr>
              <w:t>Proficient Criteria (from Transferable Skill Scoring Criteria)</w:t>
            </w:r>
          </w:p>
          <w:p w14:paraId="4379D21A" w14:textId="77777777" w:rsidR="007345F5" w:rsidRPr="007345F5" w:rsidRDefault="007345F5" w:rsidP="007345F5">
            <w:pPr>
              <w:spacing w:before="60" w:after="60" w:line="240" w:lineRule="auto"/>
              <w:rPr>
                <w:rFonts w:cs="Arial"/>
                <w:b/>
                <w:bCs w:val="0"/>
                <w:i/>
                <w:iCs/>
                <w:sz w:val="22"/>
                <w:szCs w:val="22"/>
              </w:rPr>
            </w:pPr>
            <w:r w:rsidRPr="007345F5">
              <w:rPr>
                <w:rFonts w:cs="Arial"/>
                <w:b/>
                <w:bCs w:val="0"/>
                <w:i/>
                <w:iCs/>
                <w:sz w:val="22"/>
                <w:szCs w:val="22"/>
              </w:rPr>
              <w:t>I can…</w:t>
            </w:r>
          </w:p>
        </w:tc>
      </w:tr>
      <w:tr w:rsidR="007345F5" w:rsidRPr="007345F5" w14:paraId="434DD89B" w14:textId="77777777" w:rsidTr="007720B2">
        <w:tc>
          <w:tcPr>
            <w:tcW w:w="224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51A487D" w14:textId="77777777" w:rsidR="007345F5" w:rsidRPr="007345F5" w:rsidRDefault="007345F5" w:rsidP="007345F5">
            <w:pPr>
              <w:spacing w:before="60" w:after="60" w:line="240" w:lineRule="auto"/>
              <w:rPr>
                <w:rFonts w:cs="Arial"/>
                <w:sz w:val="22"/>
                <w:szCs w:val="22"/>
              </w:rPr>
            </w:pPr>
            <w:r w:rsidRPr="007345F5">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C5B9948" w14:textId="2E11B8DC" w:rsidR="007345F5" w:rsidRPr="007C27E9" w:rsidRDefault="000913FF" w:rsidP="007C27E9">
            <w:pPr>
              <w:spacing w:before="60" w:after="60" w:line="240" w:lineRule="auto"/>
              <w:rPr>
                <w:rFonts w:cs="Arial"/>
                <w:sz w:val="22"/>
                <w:szCs w:val="22"/>
              </w:rPr>
            </w:pPr>
            <w:r>
              <w:rPr>
                <w:rFonts w:cs="Arial"/>
                <w:sz w:val="22"/>
                <w:szCs w:val="22"/>
              </w:rPr>
              <w:t>G</w:t>
            </w:r>
            <w:r w:rsidR="007C27E9">
              <w:rPr>
                <w:rFonts w:cs="Arial"/>
                <w:sz w:val="22"/>
                <w:szCs w:val="22"/>
              </w:rPr>
              <w:t xml:space="preserve">. </w:t>
            </w:r>
            <w:r w:rsidR="007345F5" w:rsidRPr="007C27E9">
              <w:rPr>
                <w:rFonts w:cs="Arial"/>
                <w:sz w:val="22"/>
                <w:szCs w:val="22"/>
              </w:rPr>
              <w:t>Collaborate effectively and respectfully.</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1145000" w14:textId="77777777" w:rsidR="007345F5" w:rsidRPr="007345F5" w:rsidRDefault="007345F5" w:rsidP="00266131">
            <w:pPr>
              <w:pStyle w:val="ListParagraph"/>
              <w:numPr>
                <w:ilvl w:val="0"/>
                <w:numId w:val="3"/>
              </w:numPr>
              <w:spacing w:before="60" w:after="60"/>
              <w:ind w:left="256" w:hanging="256"/>
              <w:contextualSpacing w:val="0"/>
              <w:rPr>
                <w:rFonts w:ascii="Arial" w:hAnsi="Arial" w:cs="Arial"/>
                <w:sz w:val="22"/>
                <w:szCs w:val="22"/>
              </w:rPr>
            </w:pPr>
            <w:r w:rsidRPr="007345F5">
              <w:rPr>
                <w:rFonts w:ascii="Arial" w:hAnsi="Arial" w:cs="Arial"/>
                <w:sz w:val="22"/>
                <w:szCs w:val="22"/>
              </w:rPr>
              <w:t>Respond respectfully and thoughtfully to diverse perspectives to promote an exchange of ideas with reasoning and evidence.</w:t>
            </w:r>
          </w:p>
        </w:tc>
      </w:tr>
      <w:tr w:rsidR="007345F5" w:rsidRPr="007345F5" w14:paraId="45E4395B" w14:textId="77777777" w:rsidTr="007720B2">
        <w:tc>
          <w:tcPr>
            <w:tcW w:w="224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C7B8C86" w14:textId="77777777" w:rsidR="007345F5" w:rsidRPr="007345F5" w:rsidRDefault="007345F5" w:rsidP="007345F5">
            <w:pPr>
              <w:spacing w:before="60" w:after="60" w:line="240" w:lineRule="auto"/>
              <w:rPr>
                <w:rFonts w:cs="Arial"/>
                <w:sz w:val="22"/>
                <w:szCs w:val="22"/>
              </w:rPr>
            </w:pPr>
            <w:r w:rsidRPr="007345F5">
              <w:rPr>
                <w:rFonts w:eastAsiaTheme="minorEastAsia"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ACABED4" w14:textId="691CFFC4" w:rsidR="007345F5" w:rsidRPr="007C27E9" w:rsidRDefault="007C27E9" w:rsidP="007C27E9">
            <w:pPr>
              <w:spacing w:before="60" w:after="60" w:line="240" w:lineRule="auto"/>
              <w:rPr>
                <w:rFonts w:cs="Arial"/>
                <w:sz w:val="22"/>
                <w:szCs w:val="22"/>
              </w:rPr>
            </w:pPr>
            <w:r>
              <w:rPr>
                <w:rFonts w:cs="Arial"/>
                <w:sz w:val="22"/>
                <w:szCs w:val="22"/>
              </w:rPr>
              <w:t xml:space="preserve">F. </w:t>
            </w:r>
            <w:r w:rsidR="007345F5" w:rsidRPr="007C27E9">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F07B629" w14:textId="77777777" w:rsidR="007345F5" w:rsidRPr="007345F5" w:rsidRDefault="007345F5" w:rsidP="00266131">
            <w:pPr>
              <w:pStyle w:val="ListParagraph"/>
              <w:numPr>
                <w:ilvl w:val="0"/>
                <w:numId w:val="3"/>
              </w:numPr>
              <w:spacing w:before="60" w:after="60"/>
              <w:ind w:left="256" w:hanging="256"/>
              <w:contextualSpacing w:val="0"/>
              <w:rPr>
                <w:rFonts w:ascii="Arial" w:hAnsi="Arial" w:cs="Arial"/>
                <w:sz w:val="22"/>
                <w:szCs w:val="22"/>
              </w:rPr>
            </w:pPr>
            <w:r w:rsidRPr="007345F5">
              <w:rPr>
                <w:rFonts w:ascii="Arial" w:hAnsi="Arial" w:cs="Arial"/>
                <w:sz w:val="22"/>
                <w:szCs w:val="22"/>
              </w:rPr>
              <w:t>Apply criteria to evaluate multiple sources for bias.</w:t>
            </w:r>
          </w:p>
        </w:tc>
      </w:tr>
      <w:tr w:rsidR="007345F5" w:rsidRPr="007345F5" w14:paraId="6304754F" w14:textId="77777777" w:rsidTr="007720B2">
        <w:tc>
          <w:tcPr>
            <w:tcW w:w="224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F793891" w14:textId="77777777" w:rsidR="007345F5" w:rsidRPr="007345F5" w:rsidRDefault="007345F5" w:rsidP="007345F5">
            <w:pPr>
              <w:spacing w:before="60" w:after="60" w:line="240" w:lineRule="auto"/>
              <w:rPr>
                <w:rFonts w:eastAsiaTheme="minorEastAsia" w:cs="Arial"/>
                <w:sz w:val="22"/>
                <w:szCs w:val="22"/>
              </w:rPr>
            </w:pPr>
            <w:r w:rsidRPr="007345F5">
              <w:rPr>
                <w:rFonts w:eastAsiaTheme="minorEastAsia"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87BEAB7" w14:textId="3FE8797A" w:rsidR="007345F5" w:rsidRPr="007C27E9" w:rsidRDefault="007C27E9" w:rsidP="007C27E9">
            <w:pPr>
              <w:spacing w:before="60" w:after="60" w:line="240" w:lineRule="auto"/>
              <w:rPr>
                <w:rFonts w:cs="Arial"/>
                <w:sz w:val="22"/>
                <w:szCs w:val="22"/>
              </w:rPr>
            </w:pPr>
            <w:r>
              <w:rPr>
                <w:rFonts w:cs="Arial"/>
                <w:sz w:val="22"/>
                <w:szCs w:val="22"/>
              </w:rPr>
              <w:t xml:space="preserve">D. </w:t>
            </w:r>
            <w:r w:rsidR="007345F5" w:rsidRPr="007C27E9">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4E858BA" w14:textId="77777777" w:rsidR="007345F5" w:rsidRPr="007345F5" w:rsidRDefault="007345F5" w:rsidP="00266131">
            <w:pPr>
              <w:pStyle w:val="ListParagraph"/>
              <w:numPr>
                <w:ilvl w:val="0"/>
                <w:numId w:val="3"/>
              </w:numPr>
              <w:spacing w:before="60" w:after="60"/>
              <w:ind w:left="256" w:hanging="256"/>
              <w:contextualSpacing w:val="0"/>
              <w:rPr>
                <w:rFonts w:ascii="Arial" w:hAnsi="Arial" w:cs="Arial"/>
                <w:sz w:val="22"/>
                <w:szCs w:val="22"/>
              </w:rPr>
            </w:pPr>
            <w:r w:rsidRPr="007345F5">
              <w:rPr>
                <w:rFonts w:ascii="Arial" w:hAnsi="Arial" w:cs="Arial"/>
                <w:sz w:val="22"/>
                <w:szCs w:val="22"/>
              </w:rPr>
              <w:t>Analyze, synthesize, and cite evidence to develop a claim or argument.</w:t>
            </w:r>
          </w:p>
          <w:p w14:paraId="70A0C723" w14:textId="77777777" w:rsidR="007345F5" w:rsidRPr="007345F5" w:rsidRDefault="007345F5" w:rsidP="007720B2">
            <w:pPr>
              <w:spacing w:before="60" w:after="60"/>
              <w:ind w:left="256" w:hanging="256"/>
              <w:rPr>
                <w:rFonts w:eastAsiaTheme="minorEastAsia" w:cs="Arial"/>
                <w:sz w:val="22"/>
                <w:szCs w:val="22"/>
              </w:rPr>
            </w:pPr>
          </w:p>
        </w:tc>
      </w:tr>
      <w:tr w:rsidR="007345F5" w:rsidRPr="007345F5" w14:paraId="669F1A27" w14:textId="77777777" w:rsidTr="007720B2">
        <w:tc>
          <w:tcPr>
            <w:tcW w:w="224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D15519C" w14:textId="77777777" w:rsidR="007345F5" w:rsidRPr="007345F5" w:rsidRDefault="007345F5" w:rsidP="007345F5">
            <w:pPr>
              <w:spacing w:before="60" w:after="60" w:line="240" w:lineRule="auto"/>
              <w:rPr>
                <w:rFonts w:eastAsiaTheme="minorEastAsia" w:cs="Arial"/>
                <w:sz w:val="22"/>
                <w:szCs w:val="22"/>
              </w:rPr>
            </w:pPr>
            <w:r w:rsidRPr="007345F5">
              <w:rPr>
                <w:rFonts w:eastAsiaTheme="minorEastAsia"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75E89573" w14:textId="4B4FE1BB" w:rsidR="007345F5" w:rsidRPr="007C27E9" w:rsidRDefault="007C27E9" w:rsidP="007C27E9">
            <w:pPr>
              <w:spacing w:before="60" w:after="60" w:line="240" w:lineRule="auto"/>
              <w:rPr>
                <w:rFonts w:cs="Arial"/>
                <w:sz w:val="22"/>
                <w:szCs w:val="22"/>
              </w:rPr>
            </w:pPr>
            <w:r>
              <w:rPr>
                <w:rFonts w:cs="Arial"/>
                <w:sz w:val="22"/>
                <w:szCs w:val="22"/>
              </w:rPr>
              <w:t xml:space="preserve">D. </w:t>
            </w:r>
            <w:r w:rsidR="007345F5" w:rsidRPr="007C27E9">
              <w:rPr>
                <w:rFonts w:cs="Arial"/>
                <w:sz w:val="22"/>
                <w:szCs w:val="22"/>
              </w:rPr>
              <w:t>Respect diversity and differing points of view</w:t>
            </w:r>
            <w:r w:rsidR="001D1D95" w:rsidRPr="007C27E9">
              <w:rPr>
                <w:rFonts w:cs="Arial"/>
                <w:sz w:val="22"/>
                <w:szCs w:val="22"/>
              </w:rPr>
              <w:t>.</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76BA5D6D" w14:textId="77777777" w:rsidR="007345F5" w:rsidRPr="007345F5" w:rsidRDefault="007345F5" w:rsidP="00266131">
            <w:pPr>
              <w:pStyle w:val="ListParagraph"/>
              <w:numPr>
                <w:ilvl w:val="0"/>
                <w:numId w:val="3"/>
              </w:numPr>
              <w:spacing w:before="60" w:after="60"/>
              <w:ind w:left="256" w:hanging="256"/>
              <w:contextualSpacing w:val="0"/>
              <w:rPr>
                <w:rFonts w:ascii="Arial" w:hAnsi="Arial" w:cs="Arial"/>
                <w:sz w:val="22"/>
                <w:szCs w:val="22"/>
              </w:rPr>
            </w:pPr>
            <w:r w:rsidRPr="007345F5">
              <w:rPr>
                <w:rFonts w:ascii="Arial" w:hAnsi="Arial" w:cs="Arial"/>
                <w:sz w:val="22"/>
                <w:szCs w:val="22"/>
              </w:rPr>
              <w:t>Engage in open discussion and respond thoughtfully to differing points of view.</w:t>
            </w:r>
          </w:p>
        </w:tc>
      </w:tr>
      <w:tr w:rsidR="007345F5" w:rsidRPr="007345F5" w14:paraId="4E1921E3" w14:textId="77777777" w:rsidTr="007720B2">
        <w:tc>
          <w:tcPr>
            <w:tcW w:w="2245" w:type="dxa"/>
            <w:tcBorders>
              <w:top w:val="single" w:sz="4" w:space="0" w:color="auto"/>
              <w:bottom w:val="single" w:sz="8" w:space="0" w:color="auto"/>
            </w:tcBorders>
            <w:shd w:val="clear" w:color="auto" w:fill="F2DBDB" w:themeFill="accent2" w:themeFillTint="33"/>
          </w:tcPr>
          <w:p w14:paraId="00BB383E" w14:textId="77777777" w:rsidR="007345F5" w:rsidRPr="007345F5" w:rsidRDefault="007345F5" w:rsidP="007345F5">
            <w:pPr>
              <w:spacing w:before="60" w:after="60" w:line="240" w:lineRule="auto"/>
              <w:rPr>
                <w:rFonts w:cs="Arial"/>
                <w:sz w:val="22"/>
                <w:szCs w:val="22"/>
              </w:rPr>
            </w:pPr>
            <w:r w:rsidRPr="007345F5">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9694F7B" w14:textId="20F510CA" w:rsidR="007345F5" w:rsidRPr="007C27E9" w:rsidRDefault="007C27E9" w:rsidP="007C27E9">
            <w:pPr>
              <w:spacing w:before="60" w:after="60" w:line="240" w:lineRule="auto"/>
              <w:rPr>
                <w:rFonts w:cs="Arial"/>
                <w:sz w:val="22"/>
                <w:szCs w:val="22"/>
              </w:rPr>
            </w:pPr>
            <w:r>
              <w:rPr>
                <w:rFonts w:cs="Arial"/>
                <w:sz w:val="22"/>
                <w:szCs w:val="22"/>
              </w:rPr>
              <w:t xml:space="preserve">D. </w:t>
            </w:r>
            <w:r w:rsidR="007345F5" w:rsidRPr="007C27E9">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81AFAED" w14:textId="77777777" w:rsidR="007345F5" w:rsidRPr="007345F5" w:rsidRDefault="007345F5" w:rsidP="00266131">
            <w:pPr>
              <w:pStyle w:val="ListParagraph"/>
              <w:numPr>
                <w:ilvl w:val="0"/>
                <w:numId w:val="3"/>
              </w:numPr>
              <w:spacing w:before="60" w:after="60"/>
              <w:ind w:left="256" w:hanging="256"/>
              <w:contextualSpacing w:val="0"/>
              <w:rPr>
                <w:rFonts w:ascii="Arial" w:eastAsia="Times New Roman" w:hAnsi="Arial" w:cs="Arial"/>
                <w:sz w:val="22"/>
                <w:szCs w:val="22"/>
              </w:rPr>
            </w:pPr>
            <w:r w:rsidRPr="007345F5">
              <w:rPr>
                <w:rFonts w:ascii="Arial" w:hAnsi="Arial" w:cs="Arial"/>
                <w:sz w:val="22"/>
                <w:szCs w:val="22"/>
              </w:rPr>
              <w:t>Use valid and reliable evidence to support a claim and develop a well-reasoned argument.</w:t>
            </w:r>
          </w:p>
        </w:tc>
      </w:tr>
    </w:tbl>
    <w:p w14:paraId="73EC15C7" w14:textId="57D97CD2" w:rsidR="009B1D92" w:rsidRDefault="009B1D92">
      <w:pPr>
        <w:spacing w:before="0" w:after="200" w:line="276" w:lineRule="auto"/>
        <w:rPr>
          <w:rFonts w:ascii="Franklin Gothic Heavy" w:eastAsia="Franklin Gothic Demi" w:hAnsi="Franklin Gothic Heavy"/>
          <w:bCs w:val="0"/>
        </w:rPr>
      </w:pPr>
    </w:p>
    <w:p w14:paraId="1EBE0181" w14:textId="77777777" w:rsidR="00940C9F" w:rsidRDefault="00940C9F">
      <w:pPr>
        <w:spacing w:before="0" w:after="200" w:line="276" w:lineRule="auto"/>
        <w:rPr>
          <w:rFonts w:ascii="Franklin Gothic Demi" w:hAnsi="Franklin Gothic Demi"/>
          <w:bCs w:val="0"/>
          <w:sz w:val="28"/>
        </w:rPr>
      </w:pPr>
      <w:r>
        <w:br w:type="page"/>
      </w:r>
    </w:p>
    <w:p w14:paraId="215DB6BD" w14:textId="4D966C1A" w:rsidR="00D156CC" w:rsidRPr="008A58ED" w:rsidRDefault="00D156CC" w:rsidP="00D156CC">
      <w:pPr>
        <w:pStyle w:val="Heading2"/>
        <w:rPr>
          <w:highlight w:val="yellow"/>
        </w:rPr>
      </w:pPr>
      <w:r w:rsidRPr="008A58ED">
        <w:lastRenderedPageBreak/>
        <w:t xml:space="preserve">Critical Proficiency: </w:t>
      </w:r>
      <w:r w:rsidR="00362BE6">
        <w:t>Civics</w:t>
      </w:r>
    </w:p>
    <w:p w14:paraId="7C131CD1" w14:textId="77777777" w:rsidR="00C450C8" w:rsidRDefault="00C450C8" w:rsidP="00C450C8">
      <w:r w:rsidRPr="00C450C8">
        <w:t xml:space="preserve">Students act as productive citizens by understanding the history, foundations, and principles of our American democracy through multiple lenses, and by acquiring the ability to become engaged in civic and democratic processes. </w:t>
      </w:r>
    </w:p>
    <w:p w14:paraId="5E902ADF" w14:textId="202B3BB9" w:rsidR="008A58ED" w:rsidRPr="008A58ED" w:rsidRDefault="008A58ED" w:rsidP="009B1D92">
      <w:pPr>
        <w:pStyle w:val="Heading3"/>
        <w:rPr>
          <w:rFonts w:ascii="Palatino Linotype" w:hAnsi="Palatino Linotype"/>
          <w:sz w:val="22"/>
          <w:szCs w:val="22"/>
        </w:rPr>
      </w:pPr>
      <w:r w:rsidRPr="008A58ED">
        <w:rPr>
          <w:rFonts w:eastAsia="Franklin Gothic Demi"/>
        </w:rPr>
        <w:t xml:space="preserve">Priority Performance Indicator: </w:t>
      </w:r>
      <w:r w:rsidR="002C250E" w:rsidRPr="002C250E">
        <w:rPr>
          <w:rFonts w:eastAsia="Franklin Gothic Demi"/>
        </w:rPr>
        <w:t>Civic and Political Institutions</w:t>
      </w:r>
    </w:p>
    <w:p w14:paraId="59237F7E" w14:textId="433F41EB" w:rsidR="00FC6580" w:rsidRPr="00786196" w:rsidRDefault="001515F5" w:rsidP="00786196">
      <w:pPr>
        <w:spacing w:after="240" w:line="252" w:lineRule="auto"/>
        <w:rPr>
          <w:rFonts w:cs="Arial"/>
          <w:sz w:val="22"/>
          <w:szCs w:val="22"/>
        </w:rPr>
      </w:pPr>
      <w:r w:rsidRPr="001515F5">
        <w:rPr>
          <w:rFonts w:cs="Arial"/>
          <w:sz w:val="22"/>
          <w:szCs w:val="22"/>
        </w:rPr>
        <w:t xml:space="preserve">Analyze the powers and responsibilities of local, tribal, state, national, and international civic and political institutions, including the impact of established laws, constitutions, and/or agreements, and the role and responsibility of citizens </w:t>
      </w:r>
      <w:proofErr w:type="gramStart"/>
      <w:r w:rsidRPr="001515F5">
        <w:rPr>
          <w:rFonts w:cs="Arial"/>
          <w:sz w:val="22"/>
          <w:szCs w:val="22"/>
        </w:rPr>
        <w:t>in regard to</w:t>
      </w:r>
      <w:proofErr w:type="gramEnd"/>
      <w:r w:rsidRPr="001515F5">
        <w:rPr>
          <w:rFonts w:cs="Arial"/>
          <w:sz w:val="22"/>
          <w:szCs w:val="22"/>
        </w:rPr>
        <w:t xml:space="preserve"> these political institutions, systems, and structures. (D2. Civ</w:t>
      </w:r>
      <w:r w:rsidR="00A82800">
        <w:rPr>
          <w:rFonts w:cs="Arial"/>
          <w:sz w:val="22"/>
          <w:szCs w:val="22"/>
        </w:rPr>
        <w:t xml:space="preserve">. </w:t>
      </w:r>
      <w:r w:rsidRPr="001515F5">
        <w:rPr>
          <w:rFonts w:cs="Arial"/>
          <w:sz w:val="22"/>
          <w:szCs w:val="22"/>
        </w:rPr>
        <w:t>1-6)</w:t>
      </w:r>
    </w:p>
    <w:tbl>
      <w:tblPr>
        <w:tblStyle w:val="TableGrid"/>
        <w:tblW w:w="0" w:type="auto"/>
        <w:tblLook w:val="04A0" w:firstRow="1" w:lastRow="0" w:firstColumn="1" w:lastColumn="0" w:noHBand="0" w:noVBand="1"/>
      </w:tblPr>
      <w:tblGrid>
        <w:gridCol w:w="2245"/>
        <w:gridCol w:w="4140"/>
        <w:gridCol w:w="8005"/>
      </w:tblGrid>
      <w:tr w:rsidR="00786196" w:rsidRPr="007B4E10" w14:paraId="5A22E043" w14:textId="77777777" w:rsidTr="00786196">
        <w:tc>
          <w:tcPr>
            <w:tcW w:w="2245" w:type="dxa"/>
          </w:tcPr>
          <w:p w14:paraId="3367F704" w14:textId="575D9AAD" w:rsidR="00786196" w:rsidRPr="007B4E10" w:rsidRDefault="00786196" w:rsidP="00940C9F">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Pr>
          <w:p w14:paraId="367C1890" w14:textId="52E528B4" w:rsidR="00786196" w:rsidRPr="007B4E10" w:rsidRDefault="00786196" w:rsidP="00940C9F">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Pr>
          <w:p w14:paraId="51C72A6C" w14:textId="77777777" w:rsidR="00786196" w:rsidRPr="007B4E10" w:rsidRDefault="00786196" w:rsidP="00940C9F">
            <w:pPr>
              <w:spacing w:before="60" w:after="60" w:line="240" w:lineRule="auto"/>
              <w:rPr>
                <w:rFonts w:cs="Arial"/>
                <w:b/>
                <w:bCs w:val="0"/>
                <w:sz w:val="22"/>
                <w:szCs w:val="22"/>
              </w:rPr>
            </w:pPr>
            <w:r w:rsidRPr="007B4E10">
              <w:rPr>
                <w:rFonts w:cs="Arial"/>
                <w:b/>
                <w:bCs w:val="0"/>
                <w:sz w:val="22"/>
                <w:szCs w:val="22"/>
              </w:rPr>
              <w:t>Proficient Criteria (from Transferable Skill Scoring Criteria)</w:t>
            </w:r>
          </w:p>
          <w:p w14:paraId="60B35077" w14:textId="77777777" w:rsidR="00786196" w:rsidRPr="007B4E10" w:rsidRDefault="00786196" w:rsidP="00940C9F">
            <w:pPr>
              <w:spacing w:before="60" w:after="60" w:line="240" w:lineRule="auto"/>
              <w:rPr>
                <w:rFonts w:cs="Arial"/>
                <w:b/>
                <w:bCs w:val="0"/>
                <w:i/>
                <w:iCs/>
                <w:sz w:val="22"/>
                <w:szCs w:val="22"/>
              </w:rPr>
            </w:pPr>
            <w:r w:rsidRPr="007B4E10">
              <w:rPr>
                <w:rFonts w:cs="Arial"/>
                <w:b/>
                <w:bCs w:val="0"/>
                <w:i/>
                <w:iCs/>
                <w:sz w:val="22"/>
                <w:szCs w:val="22"/>
              </w:rPr>
              <w:t>I can…</w:t>
            </w:r>
          </w:p>
        </w:tc>
      </w:tr>
      <w:tr w:rsidR="008243A6" w:rsidRPr="008243A6" w14:paraId="3037311F" w14:textId="77777777" w:rsidTr="008243A6">
        <w:tc>
          <w:tcPr>
            <w:tcW w:w="2245" w:type="dxa"/>
            <w:shd w:val="clear" w:color="auto" w:fill="DBE5F1" w:themeFill="accent1" w:themeFillTint="33"/>
          </w:tcPr>
          <w:p w14:paraId="2A83F7A4" w14:textId="77777777" w:rsidR="008243A6" w:rsidRPr="008243A6" w:rsidRDefault="008243A6" w:rsidP="00940C9F">
            <w:pPr>
              <w:spacing w:before="60" w:after="60" w:line="276" w:lineRule="auto"/>
              <w:rPr>
                <w:sz w:val="22"/>
                <w:szCs w:val="22"/>
              </w:rPr>
            </w:pPr>
            <w:r w:rsidRPr="008243A6">
              <w:rPr>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3C023C6" w14:textId="140D0EFD" w:rsidR="008243A6" w:rsidRPr="008243A6" w:rsidRDefault="007C27E9" w:rsidP="007C27E9">
            <w:pPr>
              <w:spacing w:before="60" w:after="60" w:line="276" w:lineRule="auto"/>
              <w:rPr>
                <w:sz w:val="22"/>
                <w:szCs w:val="22"/>
              </w:rPr>
            </w:pPr>
            <w:r>
              <w:rPr>
                <w:sz w:val="22"/>
                <w:szCs w:val="22"/>
              </w:rPr>
              <w:t xml:space="preserve">B. </w:t>
            </w:r>
            <w:r w:rsidR="008243A6" w:rsidRPr="008243A6">
              <w:rPr>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0565699" w14:textId="77777777" w:rsidR="0071770C" w:rsidRDefault="008243A6" w:rsidP="00940C9F">
            <w:pPr>
              <w:numPr>
                <w:ilvl w:val="0"/>
                <w:numId w:val="3"/>
              </w:numPr>
              <w:spacing w:before="60" w:after="60" w:line="276" w:lineRule="auto"/>
              <w:ind w:left="260" w:hanging="274"/>
              <w:rPr>
                <w:sz w:val="22"/>
                <w:szCs w:val="22"/>
              </w:rPr>
            </w:pPr>
            <w:r w:rsidRPr="008243A6">
              <w:rPr>
                <w:sz w:val="22"/>
                <w:szCs w:val="22"/>
              </w:rPr>
              <w:t xml:space="preserve">Analyze, integrate, and cite evidence from sources and incorporate the relevant pieces into the finished </w:t>
            </w:r>
            <w:proofErr w:type="gramStart"/>
            <w:r w:rsidRPr="008243A6">
              <w:rPr>
                <w:sz w:val="22"/>
                <w:szCs w:val="22"/>
              </w:rPr>
              <w:t>work;</w:t>
            </w:r>
            <w:proofErr w:type="gramEnd"/>
          </w:p>
          <w:p w14:paraId="4F52A2AA" w14:textId="47BE086F" w:rsidR="008243A6" w:rsidRPr="008243A6" w:rsidRDefault="008243A6" w:rsidP="00940C9F">
            <w:pPr>
              <w:numPr>
                <w:ilvl w:val="0"/>
                <w:numId w:val="3"/>
              </w:numPr>
              <w:spacing w:before="60" w:after="60" w:line="276" w:lineRule="auto"/>
              <w:ind w:left="256" w:hanging="270"/>
              <w:rPr>
                <w:sz w:val="22"/>
                <w:szCs w:val="22"/>
              </w:rPr>
            </w:pPr>
            <w:r w:rsidRPr="008243A6">
              <w:rPr>
                <w:sz w:val="22"/>
                <w:szCs w:val="22"/>
              </w:rPr>
              <w:t>Use reasoning to synthesize evidence to support a claim.</w:t>
            </w:r>
          </w:p>
        </w:tc>
      </w:tr>
      <w:tr w:rsidR="008243A6" w:rsidRPr="008243A6" w14:paraId="3FE0A1F3" w14:textId="77777777" w:rsidTr="008243A6">
        <w:tc>
          <w:tcPr>
            <w:tcW w:w="2245" w:type="dxa"/>
            <w:shd w:val="clear" w:color="auto" w:fill="E5DFEC" w:themeFill="accent4" w:themeFillTint="33"/>
          </w:tcPr>
          <w:p w14:paraId="5064322D" w14:textId="77777777" w:rsidR="008243A6" w:rsidRPr="008243A6" w:rsidRDefault="008243A6" w:rsidP="00940C9F">
            <w:pPr>
              <w:spacing w:before="60" w:after="60" w:line="276" w:lineRule="auto"/>
              <w:rPr>
                <w:sz w:val="22"/>
                <w:szCs w:val="22"/>
              </w:rPr>
            </w:pPr>
            <w:r w:rsidRPr="008243A6">
              <w:rPr>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EE5BFDE" w14:textId="4F827BED" w:rsidR="008243A6" w:rsidRPr="008243A6" w:rsidRDefault="000913FF" w:rsidP="007C27E9">
            <w:pPr>
              <w:spacing w:before="60" w:after="60" w:line="276" w:lineRule="auto"/>
              <w:rPr>
                <w:sz w:val="22"/>
                <w:szCs w:val="22"/>
              </w:rPr>
            </w:pPr>
            <w:r>
              <w:rPr>
                <w:sz w:val="22"/>
                <w:szCs w:val="22"/>
              </w:rPr>
              <w:t>C</w:t>
            </w:r>
            <w:r w:rsidR="007C27E9">
              <w:rPr>
                <w:sz w:val="22"/>
                <w:szCs w:val="22"/>
              </w:rPr>
              <w:t xml:space="preserve">. </w:t>
            </w:r>
            <w:r w:rsidR="008243A6" w:rsidRPr="008243A6">
              <w:rPr>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EFE611E" w14:textId="77777777" w:rsidR="008243A6" w:rsidRPr="008243A6" w:rsidRDefault="008243A6" w:rsidP="00940C9F">
            <w:pPr>
              <w:numPr>
                <w:ilvl w:val="0"/>
                <w:numId w:val="8"/>
              </w:numPr>
              <w:spacing w:before="60" w:after="60" w:line="276" w:lineRule="auto"/>
              <w:ind w:left="256" w:hanging="270"/>
              <w:rPr>
                <w:sz w:val="22"/>
                <w:szCs w:val="22"/>
              </w:rPr>
            </w:pPr>
            <w:r w:rsidRPr="008243A6">
              <w:rPr>
                <w:sz w:val="22"/>
                <w:szCs w:val="22"/>
              </w:rPr>
              <w:t>Apply a concept to a new or familiar context or settings.</w:t>
            </w:r>
          </w:p>
        </w:tc>
      </w:tr>
      <w:tr w:rsidR="008243A6" w:rsidRPr="008243A6" w14:paraId="2976BA39" w14:textId="77777777" w:rsidTr="008243A6">
        <w:tc>
          <w:tcPr>
            <w:tcW w:w="2245" w:type="dxa"/>
            <w:shd w:val="clear" w:color="auto" w:fill="EAF1DD" w:themeFill="accent3" w:themeFillTint="33"/>
          </w:tcPr>
          <w:p w14:paraId="27B1D041" w14:textId="77777777" w:rsidR="008243A6" w:rsidRPr="008243A6" w:rsidRDefault="008243A6" w:rsidP="00940C9F">
            <w:pPr>
              <w:spacing w:before="60" w:after="60" w:line="276" w:lineRule="auto"/>
              <w:rPr>
                <w:sz w:val="22"/>
                <w:szCs w:val="22"/>
              </w:rPr>
            </w:pPr>
            <w:r w:rsidRPr="008243A6">
              <w:rPr>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B8F1372" w14:textId="55E020B6" w:rsidR="008243A6" w:rsidRPr="008243A6" w:rsidRDefault="007C27E9" w:rsidP="007C27E9">
            <w:pPr>
              <w:spacing w:before="60" w:after="60" w:line="276" w:lineRule="auto"/>
              <w:rPr>
                <w:sz w:val="22"/>
                <w:szCs w:val="22"/>
              </w:rPr>
            </w:pPr>
            <w:r>
              <w:rPr>
                <w:sz w:val="22"/>
                <w:szCs w:val="22"/>
              </w:rPr>
              <w:t xml:space="preserve">D. </w:t>
            </w:r>
            <w:r w:rsidR="008243A6" w:rsidRPr="008243A6">
              <w:rPr>
                <w:sz w:val="22"/>
                <w:szCs w:val="22"/>
              </w:rPr>
              <w:t>Analyze, evaluate, and synthesize evidence, arguments, claims, and beliefs</w:t>
            </w:r>
            <w:r w:rsidR="000330B2">
              <w:rPr>
                <w:sz w:val="22"/>
                <w:szCs w:val="22"/>
              </w:rPr>
              <w:t>.</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AE9E157" w14:textId="77777777" w:rsidR="008243A6" w:rsidRPr="008243A6" w:rsidRDefault="008243A6" w:rsidP="00940C9F">
            <w:pPr>
              <w:numPr>
                <w:ilvl w:val="0"/>
                <w:numId w:val="8"/>
              </w:numPr>
              <w:spacing w:before="60" w:after="60" w:line="276" w:lineRule="auto"/>
              <w:ind w:left="256" w:hanging="270"/>
              <w:rPr>
                <w:sz w:val="22"/>
                <w:szCs w:val="22"/>
              </w:rPr>
            </w:pPr>
            <w:r w:rsidRPr="008243A6">
              <w:rPr>
                <w:sz w:val="22"/>
                <w:szCs w:val="22"/>
              </w:rPr>
              <w:t>Analyze, synthesize, and cite evidence to develop a claim or argument.</w:t>
            </w:r>
          </w:p>
        </w:tc>
      </w:tr>
      <w:tr w:rsidR="008243A6" w:rsidRPr="008243A6" w14:paraId="1768E0E9" w14:textId="77777777" w:rsidTr="008243A6">
        <w:tc>
          <w:tcPr>
            <w:tcW w:w="2245" w:type="dxa"/>
            <w:tcBorders>
              <w:bottom w:val="nil"/>
            </w:tcBorders>
            <w:shd w:val="clear" w:color="auto" w:fill="F2DBDB" w:themeFill="accent2" w:themeFillTint="33"/>
          </w:tcPr>
          <w:p w14:paraId="4AD2DAAC" w14:textId="77777777" w:rsidR="008243A6" w:rsidRPr="008243A6" w:rsidRDefault="008243A6" w:rsidP="00940C9F">
            <w:pPr>
              <w:spacing w:before="60" w:after="60" w:line="276" w:lineRule="auto"/>
              <w:rPr>
                <w:sz w:val="22"/>
                <w:szCs w:val="22"/>
              </w:rPr>
            </w:pPr>
            <w:r w:rsidRPr="008243A6">
              <w:rPr>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61BDAA5" w14:textId="61159CCA" w:rsidR="008243A6" w:rsidRPr="008243A6" w:rsidRDefault="007C27E9" w:rsidP="007C27E9">
            <w:pPr>
              <w:spacing w:before="60" w:after="60" w:line="276" w:lineRule="auto"/>
              <w:rPr>
                <w:sz w:val="22"/>
                <w:szCs w:val="22"/>
              </w:rPr>
            </w:pPr>
            <w:r>
              <w:rPr>
                <w:sz w:val="22"/>
                <w:szCs w:val="22"/>
              </w:rPr>
              <w:t xml:space="preserve">B. </w:t>
            </w:r>
            <w:r w:rsidR="008243A6" w:rsidRPr="008243A6">
              <w:rPr>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59F9D78" w14:textId="77777777" w:rsidR="008243A6" w:rsidRPr="008243A6" w:rsidRDefault="008243A6" w:rsidP="00940C9F">
            <w:pPr>
              <w:numPr>
                <w:ilvl w:val="0"/>
                <w:numId w:val="8"/>
              </w:numPr>
              <w:spacing w:before="60" w:after="60" w:line="276" w:lineRule="auto"/>
              <w:ind w:left="256" w:hanging="270"/>
              <w:rPr>
                <w:sz w:val="22"/>
                <w:szCs w:val="22"/>
              </w:rPr>
            </w:pPr>
            <w:r w:rsidRPr="008243A6">
              <w:rPr>
                <w:sz w:val="22"/>
                <w:szCs w:val="22"/>
              </w:rPr>
              <w:t>Evaluate the credibility of multiple and varied sources to analyze the interrelationships among concepts.</w:t>
            </w:r>
          </w:p>
        </w:tc>
      </w:tr>
      <w:tr w:rsidR="008243A6" w:rsidRPr="008243A6" w14:paraId="368C5392" w14:textId="77777777" w:rsidTr="000330B2">
        <w:tc>
          <w:tcPr>
            <w:tcW w:w="2245" w:type="dxa"/>
            <w:tcBorders>
              <w:top w:val="nil"/>
            </w:tcBorders>
            <w:shd w:val="clear" w:color="auto" w:fill="F2DBDB"/>
          </w:tcPr>
          <w:p w14:paraId="2D88F5BB" w14:textId="2430DB42" w:rsidR="008243A6" w:rsidRPr="008243A6" w:rsidRDefault="000330B2" w:rsidP="00940C9F">
            <w:pPr>
              <w:spacing w:before="60" w:after="60" w:line="276" w:lineRule="auto"/>
              <w:rPr>
                <w:color w:val="F2DBDB"/>
                <w:sz w:val="22"/>
                <w:szCs w:val="22"/>
              </w:rPr>
            </w:pPr>
            <w:r w:rsidRPr="000330B2">
              <w:rPr>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A47CB6A" w14:textId="5515615F" w:rsidR="008243A6" w:rsidRPr="008243A6" w:rsidRDefault="007C27E9" w:rsidP="007C27E9">
            <w:pPr>
              <w:spacing w:before="60" w:after="60" w:line="276" w:lineRule="auto"/>
              <w:rPr>
                <w:sz w:val="22"/>
                <w:szCs w:val="22"/>
              </w:rPr>
            </w:pPr>
            <w:r>
              <w:rPr>
                <w:sz w:val="22"/>
                <w:szCs w:val="22"/>
              </w:rPr>
              <w:t xml:space="preserve">D. </w:t>
            </w:r>
            <w:r w:rsidR="008243A6" w:rsidRPr="008243A6">
              <w:rPr>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F53A276" w14:textId="77777777" w:rsidR="008243A6" w:rsidRPr="008243A6" w:rsidRDefault="008243A6" w:rsidP="00940C9F">
            <w:pPr>
              <w:numPr>
                <w:ilvl w:val="0"/>
                <w:numId w:val="8"/>
              </w:numPr>
              <w:spacing w:before="60" w:after="60" w:line="276" w:lineRule="auto"/>
              <w:ind w:left="256" w:hanging="270"/>
              <w:rPr>
                <w:sz w:val="22"/>
                <w:szCs w:val="22"/>
              </w:rPr>
            </w:pPr>
            <w:r w:rsidRPr="008243A6">
              <w:rPr>
                <w:sz w:val="22"/>
                <w:szCs w:val="22"/>
              </w:rPr>
              <w:t>Use valid and reliable evidence to support a claim and develop a well-reasoned argument.</w:t>
            </w:r>
          </w:p>
        </w:tc>
      </w:tr>
    </w:tbl>
    <w:p w14:paraId="1DA4A37F" w14:textId="0451E1F0" w:rsidR="00FC6580" w:rsidRDefault="00FC6580">
      <w:pPr>
        <w:spacing w:before="0" w:after="200" w:line="276" w:lineRule="auto"/>
        <w:rPr>
          <w:rFonts w:ascii="Franklin Gothic Demi" w:hAnsi="Franklin Gothic Demi"/>
          <w:bCs w:val="0"/>
          <w:sz w:val="28"/>
        </w:rPr>
      </w:pPr>
    </w:p>
    <w:p w14:paraId="0C96A41B" w14:textId="77777777" w:rsidR="00940C9F" w:rsidRDefault="00940C9F">
      <w:pPr>
        <w:spacing w:before="0" w:after="200" w:line="276" w:lineRule="auto"/>
        <w:rPr>
          <w:rFonts w:ascii="Franklin Gothic Heavy" w:eastAsia="Franklin Gothic Demi" w:hAnsi="Franklin Gothic Heavy"/>
          <w:bCs w:val="0"/>
        </w:rPr>
      </w:pPr>
      <w:r>
        <w:rPr>
          <w:rFonts w:eastAsia="Franklin Gothic Demi"/>
        </w:rPr>
        <w:br w:type="page"/>
      </w:r>
    </w:p>
    <w:p w14:paraId="123D983D" w14:textId="4761C385" w:rsidR="008A58ED" w:rsidRPr="008A58ED" w:rsidRDefault="008A58ED" w:rsidP="002341A2">
      <w:pPr>
        <w:pStyle w:val="Heading3"/>
        <w:rPr>
          <w:rFonts w:eastAsia="Franklin Gothic Demi"/>
        </w:rPr>
      </w:pPr>
      <w:r w:rsidRPr="008A58ED">
        <w:rPr>
          <w:rFonts w:eastAsia="Franklin Gothic Demi"/>
        </w:rPr>
        <w:lastRenderedPageBreak/>
        <w:t xml:space="preserve">Priority Performance Indicator: </w:t>
      </w:r>
      <w:r w:rsidR="009311CB" w:rsidRPr="009311CB">
        <w:rPr>
          <w:rFonts w:eastAsia="Franklin Gothic Demi"/>
        </w:rPr>
        <w:t>Participation and Deliberation</w:t>
      </w:r>
    </w:p>
    <w:p w14:paraId="60060D3D" w14:textId="1770A0A0" w:rsidR="008A58ED" w:rsidRPr="008A58ED" w:rsidRDefault="001E7CBF" w:rsidP="00E75FCD">
      <w:pPr>
        <w:spacing w:after="240" w:line="252" w:lineRule="auto"/>
        <w:rPr>
          <w:rFonts w:cs="Arial"/>
          <w:sz w:val="22"/>
          <w:szCs w:val="22"/>
        </w:rPr>
      </w:pPr>
      <w:r w:rsidRPr="001E7CBF">
        <w:rPr>
          <w:rFonts w:cs="Arial"/>
          <w:sz w:val="22"/>
          <w:szCs w:val="22"/>
        </w:rPr>
        <w:t xml:space="preserve">Apply civic virtues and democratic principles in multiple settings analyze the impact and appropriate roles of personal interests and perspectives on the application of civic virtues, democratic principles, constitutional </w:t>
      </w:r>
      <w:proofErr w:type="gramStart"/>
      <w:r w:rsidRPr="001E7CBF">
        <w:rPr>
          <w:rFonts w:cs="Arial"/>
          <w:sz w:val="22"/>
          <w:szCs w:val="22"/>
        </w:rPr>
        <w:t>rights</w:t>
      </w:r>
      <w:proofErr w:type="gramEnd"/>
      <w:r w:rsidRPr="001E7CBF">
        <w:rPr>
          <w:rFonts w:cs="Arial"/>
          <w:sz w:val="22"/>
          <w:szCs w:val="22"/>
        </w:rPr>
        <w:t xml:space="preserve"> and human rights. (D2. Civ. 7,</w:t>
      </w:r>
      <w:r w:rsidR="00A82800">
        <w:rPr>
          <w:rFonts w:cs="Arial"/>
          <w:sz w:val="22"/>
          <w:szCs w:val="22"/>
        </w:rPr>
        <w:t xml:space="preserve"> </w:t>
      </w:r>
      <w:r w:rsidRPr="001E7CBF">
        <w:rPr>
          <w:rFonts w:cs="Arial"/>
          <w:sz w:val="22"/>
          <w:szCs w:val="22"/>
        </w:rPr>
        <w:t>8,</w:t>
      </w:r>
      <w:r w:rsidR="00A82800">
        <w:rPr>
          <w:rFonts w:cs="Arial"/>
          <w:sz w:val="22"/>
          <w:szCs w:val="22"/>
        </w:rPr>
        <w:t xml:space="preserve"> </w:t>
      </w:r>
      <w:r w:rsidRPr="001E7CBF">
        <w:rPr>
          <w:rFonts w:cs="Arial"/>
          <w:sz w:val="22"/>
          <w:szCs w:val="22"/>
        </w:rPr>
        <w:t>9,</w:t>
      </w:r>
      <w:r w:rsidR="00A82800">
        <w:rPr>
          <w:rFonts w:cs="Arial"/>
          <w:sz w:val="22"/>
          <w:szCs w:val="22"/>
        </w:rPr>
        <w:t xml:space="preserve"> </w:t>
      </w:r>
      <w:r w:rsidRPr="001E7CBF">
        <w:rPr>
          <w:rFonts w:cs="Arial"/>
          <w:sz w:val="22"/>
          <w:szCs w:val="22"/>
        </w:rPr>
        <w:t>10)</w:t>
      </w:r>
    </w:p>
    <w:tbl>
      <w:tblPr>
        <w:tblStyle w:val="TableGrid"/>
        <w:tblW w:w="0" w:type="auto"/>
        <w:tblLook w:val="04A0" w:firstRow="1" w:lastRow="0" w:firstColumn="1" w:lastColumn="0" w:noHBand="0" w:noVBand="1"/>
      </w:tblPr>
      <w:tblGrid>
        <w:gridCol w:w="2245"/>
        <w:gridCol w:w="4140"/>
        <w:gridCol w:w="8005"/>
      </w:tblGrid>
      <w:tr w:rsidR="00736BC9" w:rsidRPr="00940C9F" w14:paraId="0EE3B130" w14:textId="77777777" w:rsidTr="00736BC9">
        <w:tc>
          <w:tcPr>
            <w:tcW w:w="2245" w:type="dxa"/>
            <w:tcBorders>
              <w:top w:val="single" w:sz="8" w:space="0" w:color="auto"/>
              <w:bottom w:val="single" w:sz="4" w:space="0" w:color="auto"/>
            </w:tcBorders>
          </w:tcPr>
          <w:p w14:paraId="6A002B37" w14:textId="7FAF8874" w:rsidR="00736BC9" w:rsidRPr="00940C9F" w:rsidRDefault="00736BC9" w:rsidP="00940C9F">
            <w:pPr>
              <w:spacing w:before="60" w:after="60" w:line="240" w:lineRule="auto"/>
              <w:rPr>
                <w:rFonts w:cs="Arial"/>
                <w:b/>
                <w:bCs w:val="0"/>
                <w:sz w:val="20"/>
                <w:szCs w:val="20"/>
              </w:rPr>
            </w:pPr>
            <w:r w:rsidRPr="00940C9F">
              <w:rPr>
                <w:rFonts w:cs="Arial"/>
                <w:b/>
                <w:bCs w:val="0"/>
                <w:sz w:val="20"/>
                <w:szCs w:val="20"/>
              </w:rPr>
              <w:t>Transferable Skill(s)</w:t>
            </w:r>
          </w:p>
        </w:tc>
        <w:tc>
          <w:tcPr>
            <w:tcW w:w="4140" w:type="dxa"/>
            <w:tcBorders>
              <w:top w:val="single" w:sz="8" w:space="0" w:color="auto"/>
            </w:tcBorders>
          </w:tcPr>
          <w:p w14:paraId="2386C3EF" w14:textId="47DB0470" w:rsidR="00736BC9" w:rsidRPr="00940C9F" w:rsidRDefault="00736BC9" w:rsidP="00940C9F">
            <w:pPr>
              <w:spacing w:before="60" w:after="60" w:line="240" w:lineRule="auto"/>
              <w:rPr>
                <w:rFonts w:cs="Arial"/>
                <w:b/>
                <w:bCs w:val="0"/>
                <w:sz w:val="20"/>
                <w:szCs w:val="20"/>
              </w:rPr>
            </w:pPr>
            <w:r w:rsidRPr="00940C9F">
              <w:rPr>
                <w:rFonts w:cs="Arial"/>
                <w:b/>
                <w:bCs w:val="0"/>
                <w:sz w:val="20"/>
                <w:szCs w:val="20"/>
              </w:rPr>
              <w:t>Performance Indicator for Transferable Skill Scoring Criteria</w:t>
            </w:r>
          </w:p>
        </w:tc>
        <w:tc>
          <w:tcPr>
            <w:tcW w:w="8005" w:type="dxa"/>
            <w:tcBorders>
              <w:top w:val="single" w:sz="8" w:space="0" w:color="auto"/>
            </w:tcBorders>
          </w:tcPr>
          <w:p w14:paraId="04177155" w14:textId="77777777" w:rsidR="00736BC9" w:rsidRPr="00940C9F" w:rsidRDefault="00736BC9" w:rsidP="00940C9F">
            <w:pPr>
              <w:spacing w:before="60" w:after="60" w:line="240" w:lineRule="auto"/>
              <w:rPr>
                <w:rFonts w:cs="Arial"/>
                <w:b/>
                <w:bCs w:val="0"/>
                <w:sz w:val="20"/>
                <w:szCs w:val="20"/>
              </w:rPr>
            </w:pPr>
            <w:r w:rsidRPr="00940C9F">
              <w:rPr>
                <w:rFonts w:cs="Arial"/>
                <w:b/>
                <w:bCs w:val="0"/>
                <w:sz w:val="20"/>
                <w:szCs w:val="20"/>
              </w:rPr>
              <w:t>Proficient Criteria (from Transferable Skill Scoring Criteria)</w:t>
            </w:r>
          </w:p>
          <w:p w14:paraId="126384A0" w14:textId="77777777" w:rsidR="00736BC9" w:rsidRPr="00940C9F" w:rsidRDefault="00736BC9" w:rsidP="00940C9F">
            <w:pPr>
              <w:spacing w:before="60" w:after="60" w:line="240" w:lineRule="auto"/>
              <w:rPr>
                <w:rFonts w:cs="Arial"/>
                <w:b/>
                <w:bCs w:val="0"/>
                <w:i/>
                <w:sz w:val="20"/>
                <w:szCs w:val="20"/>
              </w:rPr>
            </w:pPr>
            <w:r w:rsidRPr="00940C9F">
              <w:rPr>
                <w:rFonts w:cs="Arial"/>
                <w:b/>
                <w:bCs w:val="0"/>
                <w:i/>
                <w:sz w:val="20"/>
                <w:szCs w:val="20"/>
              </w:rPr>
              <w:t>I can…</w:t>
            </w:r>
          </w:p>
        </w:tc>
      </w:tr>
      <w:tr w:rsidR="00736BC9" w:rsidRPr="00940C9F" w14:paraId="1488051E" w14:textId="77777777" w:rsidTr="00736BC9">
        <w:tc>
          <w:tcPr>
            <w:tcW w:w="2245" w:type="dxa"/>
            <w:tcBorders>
              <w:bottom w:val="nil"/>
            </w:tcBorders>
            <w:shd w:val="clear" w:color="auto" w:fill="DBE5F1" w:themeFill="accent1" w:themeFillTint="33"/>
          </w:tcPr>
          <w:p w14:paraId="501147B7" w14:textId="77777777" w:rsidR="00736BC9" w:rsidRPr="00940C9F" w:rsidRDefault="00736BC9" w:rsidP="00940C9F">
            <w:pPr>
              <w:spacing w:before="60" w:after="60" w:line="240" w:lineRule="auto"/>
              <w:rPr>
                <w:rFonts w:cs="Arial"/>
                <w:sz w:val="20"/>
                <w:szCs w:val="20"/>
              </w:rPr>
            </w:pPr>
            <w:r w:rsidRPr="00940C9F">
              <w:rPr>
                <w:rFonts w:cs="Arial"/>
                <w:sz w:val="20"/>
                <w:szCs w:val="20"/>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1F92A0C" w14:textId="12DF47DA" w:rsidR="00736BC9" w:rsidRPr="007C27E9" w:rsidRDefault="007C27E9" w:rsidP="007C27E9">
            <w:pPr>
              <w:spacing w:before="60" w:after="60" w:line="240" w:lineRule="auto"/>
              <w:rPr>
                <w:rFonts w:cs="Arial"/>
                <w:sz w:val="20"/>
                <w:szCs w:val="20"/>
              </w:rPr>
            </w:pPr>
            <w:r>
              <w:rPr>
                <w:rFonts w:cs="Arial"/>
                <w:sz w:val="20"/>
                <w:szCs w:val="20"/>
              </w:rPr>
              <w:t xml:space="preserve">B. </w:t>
            </w:r>
            <w:r w:rsidR="00736BC9" w:rsidRPr="007C27E9">
              <w:rPr>
                <w:rFonts w:cs="Arial"/>
                <w:sz w:val="20"/>
                <w:szCs w:val="20"/>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ECEDDC9" w14:textId="77777777" w:rsidR="00736BC9" w:rsidRPr="00940C9F" w:rsidRDefault="00736BC9" w:rsidP="00940C9F">
            <w:pPr>
              <w:pStyle w:val="ListParagraph"/>
              <w:numPr>
                <w:ilvl w:val="0"/>
                <w:numId w:val="8"/>
              </w:numPr>
              <w:spacing w:before="60" w:after="60"/>
              <w:ind w:left="256" w:hanging="256"/>
              <w:contextualSpacing w:val="0"/>
              <w:rPr>
                <w:rFonts w:ascii="Arial" w:hAnsi="Arial" w:cs="Arial"/>
                <w:sz w:val="20"/>
                <w:szCs w:val="20"/>
              </w:rPr>
            </w:pPr>
            <w:r w:rsidRPr="00940C9F">
              <w:rPr>
                <w:rFonts w:ascii="Arial" w:hAnsi="Arial" w:cs="Arial"/>
                <w:sz w:val="20"/>
                <w:szCs w:val="20"/>
              </w:rPr>
              <w:t xml:space="preserve">Analyze, integrate, and cite evidence from sources and incorporate the relevant pieces into the finished </w:t>
            </w:r>
            <w:proofErr w:type="gramStart"/>
            <w:r w:rsidRPr="00940C9F">
              <w:rPr>
                <w:rFonts w:ascii="Arial" w:hAnsi="Arial" w:cs="Arial"/>
                <w:sz w:val="20"/>
                <w:szCs w:val="20"/>
              </w:rPr>
              <w:t>work;</w:t>
            </w:r>
            <w:proofErr w:type="gramEnd"/>
          </w:p>
          <w:p w14:paraId="311F302D" w14:textId="77777777" w:rsidR="00736BC9" w:rsidRPr="00940C9F" w:rsidRDefault="00736BC9" w:rsidP="00940C9F">
            <w:pPr>
              <w:pStyle w:val="ListParagraph"/>
              <w:numPr>
                <w:ilvl w:val="0"/>
                <w:numId w:val="8"/>
              </w:numPr>
              <w:spacing w:before="60" w:after="60"/>
              <w:ind w:left="256" w:hanging="256"/>
              <w:contextualSpacing w:val="0"/>
              <w:rPr>
                <w:rFonts w:ascii="Arial" w:hAnsi="Arial" w:cs="Arial"/>
                <w:sz w:val="20"/>
                <w:szCs w:val="20"/>
              </w:rPr>
            </w:pPr>
            <w:r w:rsidRPr="00940C9F">
              <w:rPr>
                <w:rFonts w:ascii="Arial" w:hAnsi="Arial" w:cs="Arial"/>
                <w:sz w:val="20"/>
                <w:szCs w:val="20"/>
              </w:rPr>
              <w:t>Use reasoning to synthesize evidence to support a claim.</w:t>
            </w:r>
          </w:p>
        </w:tc>
      </w:tr>
      <w:tr w:rsidR="00736BC9" w:rsidRPr="00940C9F" w14:paraId="2CEBCFC2" w14:textId="77777777" w:rsidTr="00736BC9">
        <w:tc>
          <w:tcPr>
            <w:tcW w:w="2245" w:type="dxa"/>
            <w:tcBorders>
              <w:top w:val="nil"/>
              <w:bottom w:val="single" w:sz="4" w:space="0" w:color="auto"/>
            </w:tcBorders>
            <w:shd w:val="clear" w:color="auto" w:fill="DBE5F1"/>
          </w:tcPr>
          <w:p w14:paraId="41391069" w14:textId="63BFCB9C" w:rsidR="00736BC9" w:rsidRPr="00940C9F" w:rsidRDefault="00736BC9" w:rsidP="00940C9F">
            <w:pPr>
              <w:spacing w:before="60" w:after="60" w:line="240" w:lineRule="auto"/>
              <w:rPr>
                <w:rFonts w:cs="Arial"/>
                <w:color w:val="DBE5F1"/>
                <w:sz w:val="20"/>
                <w:szCs w:val="20"/>
              </w:rPr>
            </w:pPr>
            <w:r w:rsidRPr="00940C9F">
              <w:rPr>
                <w:rFonts w:cs="Arial"/>
                <w:color w:val="DBE5F1"/>
                <w:sz w:val="20"/>
                <w:szCs w:val="20"/>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537750B" w14:textId="06F21450" w:rsidR="00736BC9" w:rsidRPr="007C27E9" w:rsidRDefault="007C27E9" w:rsidP="007C27E9">
            <w:pPr>
              <w:spacing w:before="60" w:after="60" w:line="240" w:lineRule="auto"/>
              <w:rPr>
                <w:rFonts w:cs="Arial"/>
                <w:sz w:val="20"/>
                <w:szCs w:val="20"/>
              </w:rPr>
            </w:pPr>
            <w:r>
              <w:rPr>
                <w:rFonts w:cs="Arial"/>
                <w:sz w:val="20"/>
                <w:szCs w:val="20"/>
              </w:rPr>
              <w:t xml:space="preserve">G. </w:t>
            </w:r>
            <w:r w:rsidR="00736BC9" w:rsidRPr="007C27E9">
              <w:rPr>
                <w:rFonts w:cs="Arial"/>
                <w:sz w:val="20"/>
                <w:szCs w:val="20"/>
              </w:rPr>
              <w:t>Collaborate effectively and respectfully.</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B920C39" w14:textId="77777777" w:rsidR="00736BC9" w:rsidRPr="00940C9F" w:rsidRDefault="00736BC9" w:rsidP="00940C9F">
            <w:pPr>
              <w:pStyle w:val="ListParagraph"/>
              <w:numPr>
                <w:ilvl w:val="0"/>
                <w:numId w:val="8"/>
              </w:numPr>
              <w:spacing w:before="60" w:after="60"/>
              <w:ind w:left="256" w:hanging="256"/>
              <w:contextualSpacing w:val="0"/>
              <w:rPr>
                <w:rFonts w:ascii="Arial" w:hAnsi="Arial" w:cs="Arial"/>
                <w:sz w:val="20"/>
                <w:szCs w:val="20"/>
              </w:rPr>
            </w:pPr>
            <w:r w:rsidRPr="00940C9F">
              <w:rPr>
                <w:rFonts w:ascii="Arial" w:hAnsi="Arial" w:cs="Arial"/>
                <w:sz w:val="20"/>
                <w:szCs w:val="20"/>
              </w:rPr>
              <w:t>Respond respectfully and thoughtfully to diverse perspectives to promote an exchange of ideas with reasoning and evidence.</w:t>
            </w:r>
          </w:p>
        </w:tc>
      </w:tr>
      <w:tr w:rsidR="00736BC9" w:rsidRPr="00940C9F" w14:paraId="53147703" w14:textId="77777777" w:rsidTr="007E21CC">
        <w:tc>
          <w:tcPr>
            <w:tcW w:w="2245" w:type="dxa"/>
            <w:tcBorders>
              <w:bottom w:val="nil"/>
            </w:tcBorders>
            <w:shd w:val="clear" w:color="auto" w:fill="E5DFEC"/>
          </w:tcPr>
          <w:p w14:paraId="6D8E126D" w14:textId="77777777" w:rsidR="00736BC9" w:rsidRPr="00940C9F" w:rsidRDefault="00736BC9" w:rsidP="00940C9F">
            <w:pPr>
              <w:spacing w:before="60" w:after="60" w:line="240" w:lineRule="auto"/>
              <w:rPr>
                <w:rFonts w:cs="Arial"/>
                <w:sz w:val="20"/>
                <w:szCs w:val="20"/>
              </w:rPr>
            </w:pPr>
            <w:r w:rsidRPr="00940C9F">
              <w:rPr>
                <w:rFonts w:cs="Arial"/>
                <w:sz w:val="20"/>
                <w:szCs w:val="20"/>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E65CE57" w14:textId="05C9B3EF" w:rsidR="00736BC9" w:rsidRPr="007C27E9" w:rsidRDefault="007C27E9" w:rsidP="007C27E9">
            <w:pPr>
              <w:spacing w:before="60" w:after="60" w:line="240" w:lineRule="auto"/>
              <w:rPr>
                <w:rFonts w:cs="Arial"/>
                <w:sz w:val="20"/>
                <w:szCs w:val="20"/>
              </w:rPr>
            </w:pPr>
            <w:r>
              <w:rPr>
                <w:rFonts w:cs="Arial"/>
                <w:sz w:val="20"/>
                <w:szCs w:val="20"/>
              </w:rPr>
              <w:t xml:space="preserve">E. </w:t>
            </w:r>
            <w:r w:rsidR="00736BC9" w:rsidRPr="007C27E9">
              <w:rPr>
                <w:rFonts w:cs="Arial"/>
                <w:sz w:val="20"/>
                <w:szCs w:val="20"/>
              </w:rPr>
              <w:t>Demonstrate flexibility, including the ability to learn, unlearn, and relearn.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2A9CB6E" w14:textId="77777777" w:rsidR="00736BC9" w:rsidRPr="00940C9F" w:rsidRDefault="00736BC9" w:rsidP="00940C9F">
            <w:pPr>
              <w:pStyle w:val="ListParagraph"/>
              <w:numPr>
                <w:ilvl w:val="0"/>
                <w:numId w:val="8"/>
              </w:numPr>
              <w:spacing w:before="60" w:after="60"/>
              <w:ind w:left="256" w:hanging="256"/>
              <w:contextualSpacing w:val="0"/>
              <w:rPr>
                <w:rFonts w:ascii="Arial" w:hAnsi="Arial" w:cs="Arial"/>
                <w:sz w:val="20"/>
                <w:szCs w:val="20"/>
              </w:rPr>
            </w:pPr>
            <w:r w:rsidRPr="00940C9F">
              <w:rPr>
                <w:rFonts w:ascii="Arial" w:hAnsi="Arial" w:cs="Arial"/>
                <w:sz w:val="20"/>
                <w:szCs w:val="20"/>
              </w:rPr>
              <w:t xml:space="preserve">Solicit and utilize feedback on multiple trials/drafts to improve my performance or revise my </w:t>
            </w:r>
            <w:proofErr w:type="gramStart"/>
            <w:r w:rsidRPr="00940C9F">
              <w:rPr>
                <w:rFonts w:ascii="Arial" w:hAnsi="Arial" w:cs="Arial"/>
                <w:sz w:val="20"/>
                <w:szCs w:val="20"/>
              </w:rPr>
              <w:t>thinking;</w:t>
            </w:r>
            <w:proofErr w:type="gramEnd"/>
          </w:p>
          <w:p w14:paraId="66EDFD1F" w14:textId="77777777" w:rsidR="00736BC9" w:rsidRPr="00940C9F" w:rsidRDefault="00736BC9" w:rsidP="00940C9F">
            <w:pPr>
              <w:pStyle w:val="ListParagraph"/>
              <w:numPr>
                <w:ilvl w:val="0"/>
                <w:numId w:val="8"/>
              </w:numPr>
              <w:spacing w:before="60" w:after="60"/>
              <w:ind w:left="256" w:hanging="256"/>
              <w:contextualSpacing w:val="0"/>
              <w:rPr>
                <w:rFonts w:ascii="Arial" w:hAnsi="Arial" w:cs="Arial"/>
                <w:sz w:val="20"/>
                <w:szCs w:val="20"/>
              </w:rPr>
            </w:pPr>
            <w:r w:rsidRPr="00940C9F">
              <w:rPr>
                <w:rFonts w:ascii="Arial" w:hAnsi="Arial" w:cs="Arial"/>
                <w:sz w:val="20"/>
                <w:szCs w:val="20"/>
              </w:rPr>
              <w:t>Ask questions about new ideas to challenge myself to investigate new skills.</w:t>
            </w:r>
          </w:p>
        </w:tc>
      </w:tr>
      <w:tr w:rsidR="00736BC9" w:rsidRPr="00940C9F" w14:paraId="51272C5B" w14:textId="77777777" w:rsidTr="00736BC9">
        <w:tc>
          <w:tcPr>
            <w:tcW w:w="2245" w:type="dxa"/>
            <w:tcBorders>
              <w:top w:val="nil"/>
            </w:tcBorders>
            <w:shd w:val="clear" w:color="auto" w:fill="E5DFEC" w:themeFill="accent4" w:themeFillTint="33"/>
          </w:tcPr>
          <w:p w14:paraId="53268561" w14:textId="0F273DAD" w:rsidR="00736BC9" w:rsidRPr="00940C9F" w:rsidRDefault="00597B07" w:rsidP="00940C9F">
            <w:pPr>
              <w:spacing w:before="60" w:after="60" w:line="240" w:lineRule="auto"/>
              <w:rPr>
                <w:rFonts w:cs="Arial"/>
                <w:sz w:val="20"/>
                <w:szCs w:val="20"/>
              </w:rPr>
            </w:pPr>
            <w:r w:rsidRPr="00597B07">
              <w:rPr>
                <w:rFonts w:cs="Arial"/>
                <w:color w:val="E5DFEC"/>
                <w:sz w:val="20"/>
                <w:szCs w:val="20"/>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7D7CB89" w14:textId="4874BFE0" w:rsidR="00736BC9" w:rsidRPr="007C27E9" w:rsidRDefault="007C27E9" w:rsidP="007C27E9">
            <w:pPr>
              <w:spacing w:before="60" w:after="60" w:line="240" w:lineRule="auto"/>
              <w:rPr>
                <w:rFonts w:cs="Arial"/>
                <w:sz w:val="20"/>
                <w:szCs w:val="20"/>
              </w:rPr>
            </w:pPr>
            <w:r>
              <w:rPr>
                <w:rFonts w:cs="Arial"/>
                <w:sz w:val="20"/>
                <w:szCs w:val="20"/>
              </w:rPr>
              <w:t xml:space="preserve">G. </w:t>
            </w:r>
            <w:r w:rsidR="00736BC9" w:rsidRPr="007C27E9">
              <w:rPr>
                <w:rFonts w:cs="Arial"/>
                <w:sz w:val="20"/>
                <w:szCs w:val="20"/>
              </w:rPr>
              <w:t>Collaborate as needed to advance learning.</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CA7EC75" w14:textId="77777777" w:rsidR="00736BC9" w:rsidRPr="00940C9F" w:rsidRDefault="00736BC9" w:rsidP="00940C9F">
            <w:pPr>
              <w:pStyle w:val="ListParagraph"/>
              <w:numPr>
                <w:ilvl w:val="0"/>
                <w:numId w:val="30"/>
              </w:numPr>
              <w:spacing w:before="60" w:after="60"/>
              <w:ind w:left="256" w:hanging="256"/>
              <w:contextualSpacing w:val="0"/>
              <w:rPr>
                <w:rFonts w:ascii="Arial" w:hAnsi="Arial" w:cs="Arial"/>
                <w:sz w:val="20"/>
                <w:szCs w:val="20"/>
              </w:rPr>
            </w:pPr>
            <w:r w:rsidRPr="00940C9F">
              <w:rPr>
                <w:rFonts w:ascii="Arial" w:hAnsi="Arial" w:cs="Arial"/>
                <w:sz w:val="20"/>
                <w:szCs w:val="20"/>
              </w:rPr>
              <w:t>Use collaboration to exchange ideas, using others to advance my learning with reasoning and evidence.</w:t>
            </w:r>
          </w:p>
        </w:tc>
      </w:tr>
      <w:tr w:rsidR="00736BC9" w:rsidRPr="00940C9F" w14:paraId="338F6EF3" w14:textId="77777777" w:rsidTr="00736BC9">
        <w:tc>
          <w:tcPr>
            <w:tcW w:w="2245" w:type="dxa"/>
            <w:shd w:val="clear" w:color="auto" w:fill="EAF1DD" w:themeFill="accent3" w:themeFillTint="33"/>
          </w:tcPr>
          <w:p w14:paraId="66DD6F9B" w14:textId="77777777" w:rsidR="00736BC9" w:rsidRPr="00940C9F" w:rsidRDefault="00736BC9" w:rsidP="00940C9F">
            <w:pPr>
              <w:spacing w:before="60" w:after="60" w:line="240" w:lineRule="auto"/>
              <w:rPr>
                <w:rFonts w:cs="Arial"/>
                <w:sz w:val="20"/>
                <w:szCs w:val="20"/>
              </w:rPr>
            </w:pPr>
            <w:r w:rsidRPr="00940C9F">
              <w:rPr>
                <w:rFonts w:cs="Arial"/>
                <w:sz w:val="20"/>
                <w:szCs w:val="20"/>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80F7143" w14:textId="332012DB" w:rsidR="00736BC9" w:rsidRPr="007C27E9" w:rsidRDefault="007C27E9" w:rsidP="007C27E9">
            <w:pPr>
              <w:spacing w:before="60" w:after="60"/>
              <w:rPr>
                <w:rFonts w:cs="Arial"/>
                <w:sz w:val="20"/>
                <w:szCs w:val="20"/>
              </w:rPr>
            </w:pPr>
            <w:r>
              <w:rPr>
                <w:rFonts w:cs="Arial"/>
                <w:sz w:val="20"/>
                <w:szCs w:val="20"/>
              </w:rPr>
              <w:t xml:space="preserve">E. </w:t>
            </w:r>
            <w:r w:rsidR="00736BC9" w:rsidRPr="007C27E9">
              <w:rPr>
                <w:rFonts w:cs="Arial"/>
                <w:sz w:val="20"/>
                <w:szCs w:val="20"/>
              </w:rPr>
              <w:t>Generate a variety of solutions, use evidence to build a case for best responses, critically evaluate the effectiveness of responses, and repeat the process to generate alternate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378FD04" w14:textId="77777777" w:rsidR="00736BC9" w:rsidRPr="00940C9F" w:rsidRDefault="00736BC9" w:rsidP="00940C9F">
            <w:pPr>
              <w:pStyle w:val="ListParagraph"/>
              <w:numPr>
                <w:ilvl w:val="0"/>
                <w:numId w:val="26"/>
              </w:numPr>
              <w:spacing w:before="60" w:after="60"/>
              <w:ind w:left="256" w:hanging="256"/>
              <w:contextualSpacing w:val="0"/>
              <w:rPr>
                <w:rFonts w:ascii="Arial" w:eastAsia="Times New Roman" w:hAnsi="Arial" w:cs="Arial"/>
                <w:sz w:val="20"/>
                <w:szCs w:val="20"/>
              </w:rPr>
            </w:pPr>
            <w:r w:rsidRPr="00940C9F">
              <w:rPr>
                <w:rFonts w:ascii="Arial" w:hAnsi="Arial" w:cs="Arial"/>
                <w:sz w:val="20"/>
                <w:szCs w:val="20"/>
              </w:rPr>
              <w:t>Generate and consider a range of solutions and compare the strengths and weaknesses of each, using evidence to justify the choice of solution.</w:t>
            </w:r>
          </w:p>
        </w:tc>
      </w:tr>
      <w:tr w:rsidR="00736BC9" w:rsidRPr="00940C9F" w14:paraId="0FD24FD0" w14:textId="77777777" w:rsidTr="00736BC9">
        <w:tc>
          <w:tcPr>
            <w:tcW w:w="2245" w:type="dxa"/>
            <w:tcBorders>
              <w:left w:val="single" w:sz="8" w:space="0" w:color="auto"/>
              <w:bottom w:val="single" w:sz="8" w:space="0" w:color="auto"/>
              <w:right w:val="single" w:sz="8" w:space="0" w:color="auto"/>
            </w:tcBorders>
            <w:shd w:val="clear" w:color="auto" w:fill="FDE9D9" w:themeFill="accent6" w:themeFillTint="33"/>
          </w:tcPr>
          <w:p w14:paraId="20A03AB8" w14:textId="77777777" w:rsidR="00736BC9" w:rsidRPr="00940C9F" w:rsidRDefault="00736BC9" w:rsidP="00940C9F">
            <w:pPr>
              <w:spacing w:before="60" w:after="60" w:line="240" w:lineRule="auto"/>
              <w:rPr>
                <w:rFonts w:cs="Arial"/>
                <w:sz w:val="20"/>
                <w:szCs w:val="20"/>
              </w:rPr>
            </w:pPr>
            <w:r w:rsidRPr="00940C9F">
              <w:rPr>
                <w:rFonts w:eastAsiaTheme="minorEastAsia" w:cs="Arial"/>
                <w:sz w:val="20"/>
                <w:szCs w:val="20"/>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DF96189" w14:textId="7BB7698B" w:rsidR="00736BC9" w:rsidRPr="007C27E9" w:rsidRDefault="007C27E9" w:rsidP="007C27E9">
            <w:pPr>
              <w:spacing w:before="60" w:after="60"/>
              <w:rPr>
                <w:rFonts w:cs="Arial"/>
                <w:sz w:val="20"/>
                <w:szCs w:val="20"/>
              </w:rPr>
            </w:pPr>
            <w:r>
              <w:rPr>
                <w:rFonts w:cs="Arial"/>
                <w:sz w:val="20"/>
                <w:szCs w:val="20"/>
              </w:rPr>
              <w:t xml:space="preserve">D. </w:t>
            </w:r>
            <w:r w:rsidR="00736BC9" w:rsidRPr="007C27E9">
              <w:rPr>
                <w:rFonts w:cs="Arial"/>
                <w:sz w:val="20"/>
                <w:szCs w:val="20"/>
              </w:rPr>
              <w:t>Respect diversity and differing points of view.</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231FA38E" w14:textId="77777777" w:rsidR="00736BC9" w:rsidRPr="00940C9F" w:rsidRDefault="00736BC9" w:rsidP="00940C9F">
            <w:pPr>
              <w:pStyle w:val="ListParagraph"/>
              <w:numPr>
                <w:ilvl w:val="0"/>
                <w:numId w:val="26"/>
              </w:numPr>
              <w:spacing w:before="60" w:after="60"/>
              <w:ind w:left="256" w:hanging="256"/>
              <w:contextualSpacing w:val="0"/>
              <w:rPr>
                <w:rFonts w:ascii="Arial" w:hAnsi="Arial" w:cs="Arial"/>
                <w:sz w:val="20"/>
                <w:szCs w:val="20"/>
              </w:rPr>
            </w:pPr>
            <w:r w:rsidRPr="00940C9F">
              <w:rPr>
                <w:rFonts w:ascii="Arial" w:hAnsi="Arial" w:cs="Arial"/>
                <w:sz w:val="20"/>
                <w:szCs w:val="20"/>
              </w:rPr>
              <w:t>Engage in open discussion and respond thoughtfully to differing points of view.</w:t>
            </w:r>
          </w:p>
        </w:tc>
      </w:tr>
      <w:tr w:rsidR="00736BC9" w:rsidRPr="00940C9F" w14:paraId="2E819B41" w14:textId="77777777" w:rsidTr="00736BC9">
        <w:tc>
          <w:tcPr>
            <w:tcW w:w="2245" w:type="dxa"/>
            <w:tcBorders>
              <w:top w:val="single" w:sz="8" w:space="0" w:color="auto"/>
              <w:bottom w:val="nil"/>
            </w:tcBorders>
            <w:shd w:val="clear" w:color="auto" w:fill="F2DBDB" w:themeFill="accent2" w:themeFillTint="33"/>
          </w:tcPr>
          <w:p w14:paraId="124C8E25" w14:textId="77777777" w:rsidR="00736BC9" w:rsidRPr="00940C9F" w:rsidRDefault="00736BC9" w:rsidP="00940C9F">
            <w:pPr>
              <w:spacing w:before="60" w:after="60" w:line="240" w:lineRule="auto"/>
              <w:rPr>
                <w:rFonts w:cs="Arial"/>
                <w:sz w:val="20"/>
                <w:szCs w:val="20"/>
              </w:rPr>
            </w:pPr>
            <w:r w:rsidRPr="00940C9F">
              <w:rPr>
                <w:rFonts w:cs="Arial"/>
                <w:sz w:val="20"/>
                <w:szCs w:val="20"/>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DF5E208" w14:textId="3F436890" w:rsidR="00736BC9" w:rsidRPr="007C27E9" w:rsidRDefault="007C27E9" w:rsidP="007C27E9">
            <w:pPr>
              <w:spacing w:before="60" w:after="60"/>
              <w:rPr>
                <w:rFonts w:cs="Arial"/>
                <w:sz w:val="20"/>
                <w:szCs w:val="20"/>
              </w:rPr>
            </w:pPr>
            <w:r>
              <w:rPr>
                <w:rFonts w:cs="Arial"/>
                <w:sz w:val="20"/>
                <w:szCs w:val="20"/>
              </w:rPr>
              <w:t xml:space="preserve">B. </w:t>
            </w:r>
            <w:r w:rsidR="00736BC9" w:rsidRPr="007C27E9">
              <w:rPr>
                <w:rFonts w:cs="Arial"/>
                <w:sz w:val="20"/>
                <w:szCs w:val="20"/>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CED1668" w14:textId="77777777" w:rsidR="00736BC9" w:rsidRPr="00940C9F" w:rsidRDefault="00736BC9" w:rsidP="00940C9F">
            <w:pPr>
              <w:pStyle w:val="ListParagraph"/>
              <w:numPr>
                <w:ilvl w:val="0"/>
                <w:numId w:val="26"/>
              </w:numPr>
              <w:spacing w:before="60" w:after="60"/>
              <w:ind w:left="256" w:hanging="256"/>
              <w:contextualSpacing w:val="0"/>
              <w:rPr>
                <w:rFonts w:ascii="Arial" w:hAnsi="Arial" w:cs="Arial"/>
                <w:sz w:val="20"/>
                <w:szCs w:val="20"/>
              </w:rPr>
            </w:pPr>
            <w:r w:rsidRPr="00940C9F">
              <w:rPr>
                <w:rFonts w:ascii="Arial" w:hAnsi="Arial" w:cs="Arial"/>
                <w:sz w:val="20"/>
                <w:szCs w:val="20"/>
              </w:rPr>
              <w:t>Evaluate the credibility of multiple and varied sources to analyze the interrelationships among concepts.</w:t>
            </w:r>
          </w:p>
        </w:tc>
      </w:tr>
      <w:tr w:rsidR="00736BC9" w:rsidRPr="00940C9F" w14:paraId="5B1A1E39" w14:textId="77777777" w:rsidTr="00736BC9">
        <w:tc>
          <w:tcPr>
            <w:tcW w:w="2245" w:type="dxa"/>
            <w:tcBorders>
              <w:top w:val="nil"/>
            </w:tcBorders>
            <w:shd w:val="clear" w:color="auto" w:fill="F2DBDB" w:themeFill="accent2" w:themeFillTint="33"/>
          </w:tcPr>
          <w:p w14:paraId="3D2DCFAD" w14:textId="5EF54B24" w:rsidR="00736BC9" w:rsidRPr="00940C9F" w:rsidRDefault="00736BC9" w:rsidP="00940C9F">
            <w:pPr>
              <w:spacing w:before="60" w:after="60" w:line="240" w:lineRule="auto"/>
              <w:rPr>
                <w:rFonts w:cs="Arial"/>
                <w:sz w:val="20"/>
                <w:szCs w:val="20"/>
              </w:rPr>
            </w:pPr>
            <w:r w:rsidRPr="00940C9F">
              <w:rPr>
                <w:rFonts w:cs="Arial"/>
                <w:color w:val="F2DBDB"/>
                <w:sz w:val="20"/>
                <w:szCs w:val="20"/>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184E921" w14:textId="426167AF" w:rsidR="00736BC9" w:rsidRPr="007C27E9" w:rsidRDefault="007C27E9" w:rsidP="007C27E9">
            <w:pPr>
              <w:spacing w:before="60" w:after="60" w:line="240" w:lineRule="auto"/>
              <w:rPr>
                <w:rFonts w:cs="Arial"/>
                <w:sz w:val="20"/>
                <w:szCs w:val="20"/>
              </w:rPr>
            </w:pPr>
            <w:r>
              <w:rPr>
                <w:rFonts w:cs="Arial"/>
                <w:sz w:val="20"/>
                <w:szCs w:val="20"/>
              </w:rPr>
              <w:t xml:space="preserve">D. </w:t>
            </w:r>
            <w:r w:rsidR="00736BC9" w:rsidRPr="007C27E9">
              <w:rPr>
                <w:rFonts w:cs="Arial"/>
                <w:sz w:val="20"/>
                <w:szCs w:val="20"/>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2F06332" w14:textId="77777777" w:rsidR="00736BC9" w:rsidRPr="00940C9F" w:rsidRDefault="00736BC9" w:rsidP="00940C9F">
            <w:pPr>
              <w:pStyle w:val="ListParagraph"/>
              <w:numPr>
                <w:ilvl w:val="0"/>
                <w:numId w:val="26"/>
              </w:numPr>
              <w:spacing w:before="60" w:after="60"/>
              <w:ind w:left="256" w:hanging="256"/>
              <w:contextualSpacing w:val="0"/>
              <w:rPr>
                <w:rFonts w:ascii="Arial" w:hAnsi="Arial" w:cs="Arial"/>
                <w:sz w:val="20"/>
                <w:szCs w:val="20"/>
              </w:rPr>
            </w:pPr>
            <w:r w:rsidRPr="00940C9F">
              <w:rPr>
                <w:rFonts w:ascii="Arial" w:hAnsi="Arial" w:cs="Arial"/>
                <w:sz w:val="20"/>
                <w:szCs w:val="20"/>
              </w:rPr>
              <w:t>Use valid and reliable evidence to support a claim and develop a well-reasoned argument.</w:t>
            </w:r>
          </w:p>
        </w:tc>
      </w:tr>
    </w:tbl>
    <w:p w14:paraId="5C775AB1" w14:textId="1DD6AEB3" w:rsidR="008151B2" w:rsidRPr="008A58ED" w:rsidRDefault="008151B2" w:rsidP="008151B2">
      <w:pPr>
        <w:pStyle w:val="Heading3"/>
        <w:rPr>
          <w:rFonts w:eastAsia="Franklin Gothic Demi"/>
        </w:rPr>
      </w:pPr>
      <w:r w:rsidRPr="008A58ED">
        <w:rPr>
          <w:rFonts w:eastAsia="Franklin Gothic Demi"/>
        </w:rPr>
        <w:lastRenderedPageBreak/>
        <w:t xml:space="preserve">Priority Performance Indicator: </w:t>
      </w:r>
      <w:r w:rsidR="00012BEA">
        <w:rPr>
          <w:rFonts w:eastAsia="Franklin Gothic Demi"/>
        </w:rPr>
        <w:t>Processes, Rules, and Laws</w:t>
      </w:r>
    </w:p>
    <w:p w14:paraId="5A92D8CF" w14:textId="537EB370" w:rsidR="008A58ED" w:rsidRDefault="006719DF" w:rsidP="00D64D08">
      <w:pPr>
        <w:rPr>
          <w:rFonts w:cs="Arial"/>
          <w:sz w:val="22"/>
          <w:szCs w:val="22"/>
        </w:rPr>
      </w:pPr>
      <w:r w:rsidRPr="006719DF">
        <w:rPr>
          <w:rFonts w:cs="Arial"/>
          <w:sz w:val="22"/>
          <w:szCs w:val="22"/>
        </w:rPr>
        <w:t>Evaluate the processes and rules by which people make decisions, govern themselves, address public concerns, change societies, promote the common good, and protect rights. (D2. Civ. 11-14)</w:t>
      </w:r>
    </w:p>
    <w:tbl>
      <w:tblPr>
        <w:tblStyle w:val="TableGrid"/>
        <w:tblW w:w="0" w:type="auto"/>
        <w:tblLook w:val="04A0" w:firstRow="1" w:lastRow="0" w:firstColumn="1" w:lastColumn="0" w:noHBand="0" w:noVBand="1"/>
      </w:tblPr>
      <w:tblGrid>
        <w:gridCol w:w="2245"/>
        <w:gridCol w:w="4140"/>
        <w:gridCol w:w="8000"/>
      </w:tblGrid>
      <w:tr w:rsidR="00B55CB8" w:rsidRPr="007527FD" w14:paraId="77909696" w14:textId="77777777" w:rsidTr="007527FD">
        <w:tc>
          <w:tcPr>
            <w:tcW w:w="2245" w:type="dxa"/>
          </w:tcPr>
          <w:p w14:paraId="0F5CD04F" w14:textId="73373215" w:rsidR="00B55CB8" w:rsidRPr="007527FD" w:rsidRDefault="00B55CB8" w:rsidP="00940C9F">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Pr>
          <w:p w14:paraId="76B02616" w14:textId="5A6C48AE" w:rsidR="00B55CB8" w:rsidRPr="007527FD" w:rsidRDefault="00B55CB8" w:rsidP="00940C9F">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0" w:type="dxa"/>
          </w:tcPr>
          <w:p w14:paraId="5EB20D75" w14:textId="77777777" w:rsidR="00B55CB8" w:rsidRPr="007527FD" w:rsidRDefault="00B55CB8" w:rsidP="00940C9F">
            <w:pPr>
              <w:spacing w:before="60" w:after="60" w:line="240" w:lineRule="auto"/>
              <w:rPr>
                <w:rFonts w:cs="Arial"/>
                <w:b/>
                <w:bCs w:val="0"/>
                <w:sz w:val="22"/>
                <w:szCs w:val="22"/>
              </w:rPr>
            </w:pPr>
            <w:r w:rsidRPr="007527FD">
              <w:rPr>
                <w:rFonts w:cs="Arial"/>
                <w:b/>
                <w:bCs w:val="0"/>
                <w:sz w:val="22"/>
                <w:szCs w:val="22"/>
              </w:rPr>
              <w:t>Proficient Criteria (from Transferable Skill Scoring Criteria)</w:t>
            </w:r>
          </w:p>
          <w:p w14:paraId="6FBB17E5" w14:textId="77777777" w:rsidR="00B55CB8" w:rsidRPr="007527FD" w:rsidRDefault="00B55CB8" w:rsidP="00940C9F">
            <w:pPr>
              <w:spacing w:before="60" w:after="60" w:line="240" w:lineRule="auto"/>
              <w:rPr>
                <w:rFonts w:cs="Arial"/>
                <w:b/>
                <w:bCs w:val="0"/>
                <w:i/>
                <w:iCs/>
                <w:sz w:val="22"/>
                <w:szCs w:val="22"/>
              </w:rPr>
            </w:pPr>
            <w:r w:rsidRPr="007527FD">
              <w:rPr>
                <w:rFonts w:cs="Arial"/>
                <w:b/>
                <w:bCs w:val="0"/>
                <w:i/>
                <w:iCs/>
                <w:sz w:val="22"/>
                <w:szCs w:val="22"/>
              </w:rPr>
              <w:t>I can…</w:t>
            </w:r>
          </w:p>
        </w:tc>
      </w:tr>
      <w:tr w:rsidR="00B55CB8" w:rsidRPr="00B55CB8" w14:paraId="6797D8C2" w14:textId="77777777" w:rsidTr="007527FD">
        <w:tc>
          <w:tcPr>
            <w:tcW w:w="2245" w:type="dxa"/>
            <w:shd w:val="clear" w:color="auto" w:fill="DBE5F1" w:themeFill="accent1" w:themeFillTint="33"/>
          </w:tcPr>
          <w:p w14:paraId="5772ED26" w14:textId="77777777" w:rsidR="00B55CB8" w:rsidRPr="00B55CB8" w:rsidRDefault="00B55CB8" w:rsidP="00940C9F">
            <w:pPr>
              <w:spacing w:before="60" w:after="60" w:line="276" w:lineRule="auto"/>
              <w:rPr>
                <w:rFonts w:cs="Arial"/>
                <w:sz w:val="22"/>
                <w:szCs w:val="22"/>
              </w:rPr>
            </w:pPr>
            <w:r w:rsidRPr="00B55CB8">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F00C17D" w14:textId="50CE7230" w:rsidR="00B55CB8" w:rsidRPr="00B55CB8" w:rsidRDefault="007C27E9" w:rsidP="007C27E9">
            <w:pPr>
              <w:spacing w:before="60" w:after="60" w:line="276" w:lineRule="auto"/>
              <w:rPr>
                <w:rFonts w:cs="Arial"/>
                <w:sz w:val="22"/>
                <w:szCs w:val="22"/>
              </w:rPr>
            </w:pPr>
            <w:r>
              <w:rPr>
                <w:rFonts w:cs="Arial"/>
                <w:sz w:val="22"/>
                <w:szCs w:val="22"/>
              </w:rPr>
              <w:t xml:space="preserve">B. </w:t>
            </w:r>
            <w:r w:rsidR="00B55CB8" w:rsidRPr="00B55CB8">
              <w:rPr>
                <w:rFonts w:cs="Arial"/>
                <w:sz w:val="22"/>
                <w:szCs w:val="22"/>
              </w:rPr>
              <w:t>Use evidence and logic appropriately in communication.</w:t>
            </w:r>
          </w:p>
        </w:tc>
        <w:tc>
          <w:tcPr>
            <w:tcW w:w="800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B0BCDD4" w14:textId="77777777" w:rsidR="00B55CB8" w:rsidRPr="00B55CB8" w:rsidRDefault="00B55CB8" w:rsidP="00940C9F">
            <w:pPr>
              <w:numPr>
                <w:ilvl w:val="0"/>
                <w:numId w:val="8"/>
              </w:numPr>
              <w:spacing w:before="60" w:after="60" w:line="276" w:lineRule="auto"/>
              <w:ind w:left="260" w:hanging="274"/>
              <w:rPr>
                <w:rFonts w:cs="Arial"/>
                <w:sz w:val="22"/>
                <w:szCs w:val="22"/>
              </w:rPr>
            </w:pPr>
            <w:r w:rsidRPr="00B55CB8">
              <w:rPr>
                <w:rFonts w:cs="Arial"/>
                <w:sz w:val="22"/>
                <w:szCs w:val="22"/>
              </w:rPr>
              <w:t xml:space="preserve">Analyze, integrate, and cite evidence from sources and incorporate the relevant pieces into the finished </w:t>
            </w:r>
            <w:proofErr w:type="gramStart"/>
            <w:r w:rsidRPr="00B55CB8">
              <w:rPr>
                <w:rFonts w:cs="Arial"/>
                <w:sz w:val="22"/>
                <w:szCs w:val="22"/>
              </w:rPr>
              <w:t>work;</w:t>
            </w:r>
            <w:proofErr w:type="gramEnd"/>
          </w:p>
          <w:p w14:paraId="5EE3E367" w14:textId="77777777" w:rsidR="00B55CB8" w:rsidRPr="00B55CB8" w:rsidRDefault="00B55CB8" w:rsidP="00940C9F">
            <w:pPr>
              <w:numPr>
                <w:ilvl w:val="0"/>
                <w:numId w:val="8"/>
              </w:numPr>
              <w:spacing w:before="60" w:after="60" w:line="276" w:lineRule="auto"/>
              <w:ind w:left="260" w:hanging="274"/>
              <w:rPr>
                <w:rFonts w:cs="Arial"/>
                <w:sz w:val="22"/>
                <w:szCs w:val="22"/>
              </w:rPr>
            </w:pPr>
            <w:r w:rsidRPr="00B55CB8">
              <w:rPr>
                <w:rFonts w:cs="Arial"/>
                <w:sz w:val="22"/>
                <w:szCs w:val="22"/>
              </w:rPr>
              <w:t>Use reasoning to synthesize evidence to support a claim.</w:t>
            </w:r>
          </w:p>
        </w:tc>
      </w:tr>
      <w:tr w:rsidR="007E21CC" w:rsidRPr="007527FD" w14:paraId="3D6CD340" w14:textId="77777777" w:rsidTr="007527FD">
        <w:tc>
          <w:tcPr>
            <w:tcW w:w="2245" w:type="dxa"/>
            <w:shd w:val="clear" w:color="auto" w:fill="E5DFEC"/>
          </w:tcPr>
          <w:p w14:paraId="73886409" w14:textId="77777777" w:rsidR="007E21CC" w:rsidRPr="007527FD" w:rsidRDefault="007E21CC" w:rsidP="00940C9F">
            <w:pPr>
              <w:spacing w:before="60" w:after="60" w:line="240" w:lineRule="auto"/>
              <w:rPr>
                <w:rFonts w:cs="Arial"/>
                <w:sz w:val="22"/>
                <w:szCs w:val="22"/>
              </w:rPr>
            </w:pPr>
            <w:r w:rsidRPr="007527FD">
              <w:rPr>
                <w:rFonts w:cs="Arial"/>
                <w:sz w:val="22"/>
                <w:szCs w:val="22"/>
              </w:rPr>
              <w:t>Self-Direction</w:t>
            </w:r>
          </w:p>
        </w:tc>
        <w:tc>
          <w:tcPr>
            <w:tcW w:w="4140" w:type="dxa"/>
            <w:shd w:val="clear" w:color="auto" w:fill="E5DFEC"/>
          </w:tcPr>
          <w:p w14:paraId="5272A288" w14:textId="529F1E9E" w:rsidR="007E21CC" w:rsidRPr="007C27E9" w:rsidRDefault="0051529D" w:rsidP="007C27E9">
            <w:pPr>
              <w:spacing w:before="60" w:after="60" w:line="240" w:lineRule="auto"/>
              <w:rPr>
                <w:rFonts w:cs="Arial"/>
                <w:sz w:val="22"/>
                <w:szCs w:val="22"/>
              </w:rPr>
            </w:pPr>
            <w:r>
              <w:rPr>
                <w:rFonts w:cs="Arial"/>
                <w:sz w:val="22"/>
                <w:szCs w:val="22"/>
              </w:rPr>
              <w:t>F</w:t>
            </w:r>
            <w:r w:rsidR="007C27E9">
              <w:rPr>
                <w:rFonts w:cs="Arial"/>
                <w:sz w:val="22"/>
                <w:szCs w:val="22"/>
              </w:rPr>
              <w:t xml:space="preserve">. </w:t>
            </w:r>
            <w:r w:rsidR="00BA0764" w:rsidRPr="007C27E9">
              <w:rPr>
                <w:rFonts w:cs="Arial"/>
                <w:sz w:val="22"/>
                <w:szCs w:val="22"/>
              </w:rPr>
              <w:t>Analyze the accuracy, bias, and usefulness of information.</w:t>
            </w:r>
          </w:p>
        </w:tc>
        <w:tc>
          <w:tcPr>
            <w:tcW w:w="8000" w:type="dxa"/>
            <w:shd w:val="clear" w:color="auto" w:fill="E5DFEC"/>
          </w:tcPr>
          <w:p w14:paraId="221291B7" w14:textId="7D1A6F0C" w:rsidR="007E21CC" w:rsidRPr="007527FD" w:rsidRDefault="00BA0764" w:rsidP="00940C9F">
            <w:pPr>
              <w:pStyle w:val="ListParagraph"/>
              <w:numPr>
                <w:ilvl w:val="0"/>
                <w:numId w:val="8"/>
              </w:numPr>
              <w:spacing w:before="60" w:after="60"/>
              <w:ind w:left="256" w:hanging="256"/>
              <w:contextualSpacing w:val="0"/>
              <w:rPr>
                <w:rFonts w:ascii="Arial" w:hAnsi="Arial" w:cs="Arial"/>
                <w:sz w:val="22"/>
                <w:szCs w:val="22"/>
              </w:rPr>
            </w:pPr>
            <w:r w:rsidRPr="007527FD">
              <w:rPr>
                <w:rFonts w:ascii="Arial" w:hAnsi="Arial" w:cs="Arial"/>
                <w:sz w:val="22"/>
                <w:szCs w:val="22"/>
              </w:rPr>
              <w:t>Apply criteria to evaluate multiple sources for bias.</w:t>
            </w:r>
          </w:p>
        </w:tc>
      </w:tr>
      <w:tr w:rsidR="00B55CB8" w:rsidRPr="00B55CB8" w14:paraId="1245EC3F" w14:textId="77777777" w:rsidTr="007527FD">
        <w:tc>
          <w:tcPr>
            <w:tcW w:w="2245" w:type="dxa"/>
            <w:shd w:val="clear" w:color="auto" w:fill="EAF1DD" w:themeFill="accent3" w:themeFillTint="33"/>
          </w:tcPr>
          <w:p w14:paraId="47636B5C" w14:textId="77777777" w:rsidR="00B55CB8" w:rsidRPr="00B55CB8" w:rsidRDefault="00B55CB8" w:rsidP="00940C9F">
            <w:pPr>
              <w:spacing w:before="60" w:after="60" w:line="276" w:lineRule="auto"/>
              <w:rPr>
                <w:rFonts w:cs="Arial"/>
                <w:sz w:val="22"/>
                <w:szCs w:val="22"/>
              </w:rPr>
            </w:pPr>
            <w:r w:rsidRPr="00B55CB8">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C1A7CF1" w14:textId="07576058" w:rsidR="00B55CB8" w:rsidRPr="00B55CB8" w:rsidRDefault="007C27E9" w:rsidP="007C27E9">
            <w:pPr>
              <w:spacing w:before="60" w:after="60" w:line="276" w:lineRule="auto"/>
              <w:rPr>
                <w:rFonts w:cs="Arial"/>
                <w:sz w:val="22"/>
                <w:szCs w:val="22"/>
              </w:rPr>
            </w:pPr>
            <w:r>
              <w:rPr>
                <w:rFonts w:cs="Arial"/>
                <w:sz w:val="22"/>
                <w:szCs w:val="22"/>
              </w:rPr>
              <w:t xml:space="preserve">D. </w:t>
            </w:r>
            <w:r w:rsidR="00B55CB8" w:rsidRPr="00B55CB8">
              <w:rPr>
                <w:rFonts w:cs="Arial"/>
                <w:sz w:val="22"/>
                <w:szCs w:val="22"/>
              </w:rPr>
              <w:t>Analyze, evaluate, and synthesize evidence, arguments, claims, and beliefs.</w:t>
            </w:r>
          </w:p>
        </w:tc>
        <w:tc>
          <w:tcPr>
            <w:tcW w:w="800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F37FF32" w14:textId="77777777" w:rsidR="00B55CB8" w:rsidRPr="00B55CB8" w:rsidRDefault="00B55CB8" w:rsidP="00940C9F">
            <w:pPr>
              <w:numPr>
                <w:ilvl w:val="0"/>
                <w:numId w:val="34"/>
              </w:numPr>
              <w:spacing w:before="60" w:after="60" w:line="276" w:lineRule="auto"/>
              <w:ind w:left="256" w:hanging="270"/>
              <w:rPr>
                <w:rFonts w:cs="Arial"/>
                <w:sz w:val="22"/>
                <w:szCs w:val="22"/>
              </w:rPr>
            </w:pPr>
            <w:r w:rsidRPr="00B55CB8">
              <w:rPr>
                <w:rFonts w:cs="Arial"/>
                <w:sz w:val="22"/>
                <w:szCs w:val="22"/>
              </w:rPr>
              <w:t>Analyze, synthesize, and cite evidence to develop a claim or argument.</w:t>
            </w:r>
          </w:p>
        </w:tc>
      </w:tr>
      <w:tr w:rsidR="00B55CB8" w:rsidRPr="00B55CB8" w14:paraId="124DE5D3" w14:textId="77777777" w:rsidTr="007527FD">
        <w:tc>
          <w:tcPr>
            <w:tcW w:w="2245" w:type="dxa"/>
            <w:tcBorders>
              <w:top w:val="single" w:sz="8" w:space="0" w:color="auto"/>
              <w:bottom w:val="nil"/>
            </w:tcBorders>
            <w:shd w:val="clear" w:color="auto" w:fill="F2DBDB" w:themeFill="accent2" w:themeFillTint="33"/>
          </w:tcPr>
          <w:p w14:paraId="1F84E084" w14:textId="77777777" w:rsidR="00B55CB8" w:rsidRPr="00B55CB8" w:rsidRDefault="00B55CB8" w:rsidP="00940C9F">
            <w:pPr>
              <w:spacing w:before="60" w:after="60" w:line="276" w:lineRule="auto"/>
              <w:rPr>
                <w:rFonts w:cs="Arial"/>
                <w:sz w:val="22"/>
                <w:szCs w:val="22"/>
              </w:rPr>
            </w:pPr>
            <w:r w:rsidRPr="00B55CB8">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7A5E133" w14:textId="0BC907BE" w:rsidR="00B55CB8" w:rsidRPr="00B55CB8" w:rsidRDefault="007C27E9" w:rsidP="007C27E9">
            <w:pPr>
              <w:spacing w:before="60" w:after="60" w:line="276" w:lineRule="auto"/>
              <w:rPr>
                <w:rFonts w:cs="Arial"/>
                <w:sz w:val="22"/>
                <w:szCs w:val="22"/>
              </w:rPr>
            </w:pPr>
            <w:r>
              <w:rPr>
                <w:rFonts w:cs="Arial"/>
                <w:sz w:val="22"/>
                <w:szCs w:val="22"/>
              </w:rPr>
              <w:t xml:space="preserve">B. </w:t>
            </w:r>
            <w:r w:rsidR="00B55CB8" w:rsidRPr="00B55CB8">
              <w:rPr>
                <w:rFonts w:cs="Arial"/>
                <w:sz w:val="22"/>
                <w:szCs w:val="22"/>
              </w:rPr>
              <w:t>Analyze, evaluate, and synthesize information from multiple sources to build on knowledge.</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1BD32AD" w14:textId="77777777" w:rsidR="00B55CB8" w:rsidRPr="00B55CB8" w:rsidRDefault="00B55CB8" w:rsidP="00940C9F">
            <w:pPr>
              <w:numPr>
                <w:ilvl w:val="0"/>
                <w:numId w:val="34"/>
              </w:numPr>
              <w:spacing w:before="60" w:after="60" w:line="276" w:lineRule="auto"/>
              <w:ind w:left="256" w:hanging="270"/>
              <w:rPr>
                <w:rFonts w:cs="Arial"/>
                <w:sz w:val="22"/>
                <w:szCs w:val="22"/>
              </w:rPr>
            </w:pPr>
            <w:r w:rsidRPr="00B55CB8">
              <w:rPr>
                <w:rFonts w:cs="Arial"/>
                <w:sz w:val="22"/>
                <w:szCs w:val="22"/>
              </w:rPr>
              <w:t>Evaluate the credibility of multiple and varied sources to analyze the interrelationships among concepts.</w:t>
            </w:r>
          </w:p>
        </w:tc>
      </w:tr>
      <w:tr w:rsidR="00B55CB8" w:rsidRPr="00B55CB8" w14:paraId="1AB2A1E2" w14:textId="77777777" w:rsidTr="007527FD">
        <w:tc>
          <w:tcPr>
            <w:tcW w:w="2245" w:type="dxa"/>
            <w:tcBorders>
              <w:top w:val="nil"/>
              <w:bottom w:val="single" w:sz="4" w:space="0" w:color="auto"/>
            </w:tcBorders>
            <w:shd w:val="clear" w:color="auto" w:fill="F2DBDB" w:themeFill="accent2" w:themeFillTint="33"/>
          </w:tcPr>
          <w:p w14:paraId="5176945C" w14:textId="533A9F49" w:rsidR="00B55CB8" w:rsidRPr="00B55CB8" w:rsidRDefault="00597B07" w:rsidP="00940C9F">
            <w:pPr>
              <w:spacing w:before="60" w:after="60" w:line="276" w:lineRule="auto"/>
              <w:rPr>
                <w:rFonts w:cs="Arial"/>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D267CEA" w14:textId="08F5F403" w:rsidR="00B55CB8" w:rsidRPr="00B55CB8" w:rsidRDefault="007C27E9" w:rsidP="007C27E9">
            <w:pPr>
              <w:spacing w:before="60" w:after="60" w:line="276" w:lineRule="auto"/>
              <w:rPr>
                <w:rFonts w:cs="Arial"/>
                <w:sz w:val="22"/>
                <w:szCs w:val="22"/>
              </w:rPr>
            </w:pPr>
            <w:r>
              <w:rPr>
                <w:rFonts w:cs="Arial"/>
                <w:sz w:val="22"/>
                <w:szCs w:val="22"/>
              </w:rPr>
              <w:t xml:space="preserve">D. </w:t>
            </w:r>
            <w:r w:rsidR="00B55CB8" w:rsidRPr="00B55CB8">
              <w:rPr>
                <w:rFonts w:cs="Arial"/>
                <w:sz w:val="22"/>
                <w:szCs w:val="22"/>
              </w:rPr>
              <w:t>Use evidence and reasoning to justify claims.</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89301A3" w14:textId="77777777" w:rsidR="00B55CB8" w:rsidRPr="00B55CB8" w:rsidRDefault="00B55CB8" w:rsidP="00940C9F">
            <w:pPr>
              <w:numPr>
                <w:ilvl w:val="0"/>
                <w:numId w:val="34"/>
              </w:numPr>
              <w:spacing w:before="60" w:after="60" w:line="276" w:lineRule="auto"/>
              <w:ind w:left="256" w:hanging="270"/>
              <w:rPr>
                <w:rFonts w:cs="Arial"/>
                <w:sz w:val="22"/>
                <w:szCs w:val="22"/>
              </w:rPr>
            </w:pPr>
            <w:r w:rsidRPr="00B55CB8">
              <w:rPr>
                <w:rFonts w:cs="Arial"/>
                <w:sz w:val="22"/>
                <w:szCs w:val="22"/>
              </w:rPr>
              <w:t>Use valid and reliable evidence to support a claim and develop a well-reasoned argument.</w:t>
            </w:r>
          </w:p>
        </w:tc>
      </w:tr>
    </w:tbl>
    <w:p w14:paraId="19880C6D" w14:textId="77777777" w:rsidR="001D4081" w:rsidRDefault="001D4081">
      <w:pPr>
        <w:spacing w:before="0" w:after="200" w:line="276" w:lineRule="auto"/>
      </w:pPr>
      <w:r>
        <w:br w:type="page"/>
      </w:r>
    </w:p>
    <w:p w14:paraId="135177F5" w14:textId="788F3F57" w:rsidR="001D4081" w:rsidRPr="00D43E14" w:rsidRDefault="001D4081" w:rsidP="001D4081">
      <w:pPr>
        <w:pStyle w:val="Heading2"/>
      </w:pPr>
      <w:r w:rsidRPr="00D43E14">
        <w:lastRenderedPageBreak/>
        <w:t xml:space="preserve">Critical Proficiency: </w:t>
      </w:r>
      <w:r w:rsidR="0048336E">
        <w:t>Economics</w:t>
      </w:r>
    </w:p>
    <w:p w14:paraId="32683098" w14:textId="77777777" w:rsidR="0048336E" w:rsidRDefault="0048336E" w:rsidP="0048336E">
      <w:r w:rsidRPr="0048336E">
        <w:t xml:space="preserve">Students make sound economic decisions through understanding the interactions between humans, governments, economic systems and both the national and global marketplaces. </w:t>
      </w:r>
    </w:p>
    <w:p w14:paraId="6DD92C3D" w14:textId="7995A2FC" w:rsidR="001D4081" w:rsidRPr="008A58ED" w:rsidRDefault="001D4081" w:rsidP="001D4081">
      <w:pPr>
        <w:pStyle w:val="Heading3"/>
        <w:rPr>
          <w:rFonts w:ascii="Palatino Linotype" w:hAnsi="Palatino Linotype"/>
          <w:sz w:val="22"/>
          <w:szCs w:val="22"/>
        </w:rPr>
      </w:pPr>
      <w:r w:rsidRPr="008A58ED">
        <w:rPr>
          <w:rFonts w:eastAsia="Franklin Gothic Demi"/>
        </w:rPr>
        <w:t xml:space="preserve">Priority Performance Indicator: </w:t>
      </w:r>
      <w:r w:rsidR="00A51F1B" w:rsidRPr="00A51F1B">
        <w:rPr>
          <w:rFonts w:eastAsia="Franklin Gothic Demi"/>
        </w:rPr>
        <w:t>Economic Decision Making</w:t>
      </w:r>
    </w:p>
    <w:p w14:paraId="57232539" w14:textId="57E8901E" w:rsidR="00797AF1" w:rsidRDefault="003B0AC5" w:rsidP="00D64D08">
      <w:pPr>
        <w:rPr>
          <w:rFonts w:cs="Arial"/>
          <w:sz w:val="22"/>
          <w:szCs w:val="22"/>
        </w:rPr>
      </w:pPr>
      <w:r w:rsidRPr="003B0AC5">
        <w:rPr>
          <w:rFonts w:cs="Arial"/>
          <w:sz w:val="22"/>
          <w:szCs w:val="22"/>
        </w:rPr>
        <w:t>Analyze how scarcity influences individual and societal decisions regarding established goals, and the advantages and disadvantages pertaining to the resources available to achieve those goals. (D2. Econ. 1,</w:t>
      </w:r>
      <w:r>
        <w:rPr>
          <w:rFonts w:cs="Arial"/>
          <w:sz w:val="22"/>
          <w:szCs w:val="22"/>
        </w:rPr>
        <w:t xml:space="preserve"> </w:t>
      </w:r>
      <w:r w:rsidRPr="003B0AC5">
        <w:rPr>
          <w:rFonts w:cs="Arial"/>
          <w:sz w:val="22"/>
          <w:szCs w:val="22"/>
        </w:rPr>
        <w:t>2,</w:t>
      </w:r>
      <w:r>
        <w:rPr>
          <w:rFonts w:cs="Arial"/>
          <w:sz w:val="22"/>
          <w:szCs w:val="22"/>
        </w:rPr>
        <w:t xml:space="preserve"> </w:t>
      </w:r>
      <w:r w:rsidRPr="003B0AC5">
        <w:rPr>
          <w:rFonts w:cs="Arial"/>
          <w:sz w:val="22"/>
          <w:szCs w:val="22"/>
        </w:rPr>
        <w:t>3)</w:t>
      </w:r>
    </w:p>
    <w:tbl>
      <w:tblPr>
        <w:tblStyle w:val="TableGrid"/>
        <w:tblW w:w="0" w:type="auto"/>
        <w:tblLook w:val="04A0" w:firstRow="1" w:lastRow="0" w:firstColumn="1" w:lastColumn="0" w:noHBand="0" w:noVBand="1"/>
      </w:tblPr>
      <w:tblGrid>
        <w:gridCol w:w="2245"/>
        <w:gridCol w:w="4140"/>
        <w:gridCol w:w="8005"/>
      </w:tblGrid>
      <w:tr w:rsidR="00FF0ADC" w:rsidRPr="00FF0ADC" w14:paraId="7B872AD3" w14:textId="77777777" w:rsidTr="009E0E64">
        <w:tc>
          <w:tcPr>
            <w:tcW w:w="2245" w:type="dxa"/>
            <w:tcBorders>
              <w:top w:val="single" w:sz="8" w:space="0" w:color="auto"/>
            </w:tcBorders>
          </w:tcPr>
          <w:p w14:paraId="29BA9273" w14:textId="66C70E51" w:rsidR="00FF0ADC" w:rsidRPr="00FF0ADC" w:rsidRDefault="00FF0ADC" w:rsidP="009E0E64">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75910863" w14:textId="44A62EDD" w:rsidR="00FF0ADC" w:rsidRPr="00FF0ADC" w:rsidRDefault="00FF0ADC" w:rsidP="009E0E64">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57FBAA29" w14:textId="77777777" w:rsidR="00FF0ADC" w:rsidRPr="00FF0ADC" w:rsidRDefault="00FF0ADC" w:rsidP="009E0E64">
            <w:pPr>
              <w:spacing w:before="60" w:after="60" w:line="240" w:lineRule="auto"/>
              <w:rPr>
                <w:rFonts w:cs="Arial"/>
                <w:b/>
                <w:bCs w:val="0"/>
                <w:sz w:val="22"/>
                <w:szCs w:val="22"/>
              </w:rPr>
            </w:pPr>
            <w:r w:rsidRPr="00FF0ADC">
              <w:rPr>
                <w:rFonts w:cs="Arial"/>
                <w:b/>
                <w:bCs w:val="0"/>
                <w:sz w:val="22"/>
                <w:szCs w:val="22"/>
              </w:rPr>
              <w:t>Proficient Criteria (from Transferable Skill Scoring Criteria)</w:t>
            </w:r>
          </w:p>
          <w:p w14:paraId="6CBBCBD2" w14:textId="77777777" w:rsidR="00FF0ADC" w:rsidRPr="00FF0ADC" w:rsidRDefault="00FF0ADC" w:rsidP="009E0E64">
            <w:pPr>
              <w:spacing w:before="60" w:after="60" w:line="240" w:lineRule="auto"/>
              <w:rPr>
                <w:rFonts w:cs="Arial"/>
                <w:b/>
                <w:bCs w:val="0"/>
                <w:i/>
                <w:sz w:val="22"/>
                <w:szCs w:val="22"/>
              </w:rPr>
            </w:pPr>
            <w:r w:rsidRPr="00FF0ADC">
              <w:rPr>
                <w:rFonts w:cs="Arial"/>
                <w:b/>
                <w:bCs w:val="0"/>
                <w:i/>
                <w:sz w:val="22"/>
                <w:szCs w:val="22"/>
              </w:rPr>
              <w:t>I can…</w:t>
            </w:r>
          </w:p>
        </w:tc>
      </w:tr>
      <w:tr w:rsidR="00FF0ADC" w:rsidRPr="00FF0ADC" w14:paraId="00FAB069" w14:textId="77777777" w:rsidTr="009E0E64">
        <w:tc>
          <w:tcPr>
            <w:tcW w:w="2245" w:type="dxa"/>
            <w:shd w:val="clear" w:color="auto" w:fill="DBE5F1" w:themeFill="accent1" w:themeFillTint="33"/>
          </w:tcPr>
          <w:p w14:paraId="0B82E474" w14:textId="77777777" w:rsidR="00FF0ADC" w:rsidRPr="00FF0ADC" w:rsidRDefault="00FF0ADC" w:rsidP="009E0E64">
            <w:pPr>
              <w:spacing w:before="60" w:after="60" w:line="240" w:lineRule="auto"/>
              <w:rPr>
                <w:rFonts w:cs="Arial"/>
                <w:sz w:val="22"/>
                <w:szCs w:val="22"/>
              </w:rPr>
            </w:pPr>
            <w:r w:rsidRPr="00FF0ADC">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782FD19" w14:textId="37FEB152" w:rsidR="00FF0ADC" w:rsidRPr="007C27E9" w:rsidRDefault="007C27E9" w:rsidP="007C27E9">
            <w:pPr>
              <w:spacing w:before="60" w:after="60" w:line="240" w:lineRule="auto"/>
              <w:rPr>
                <w:rFonts w:cs="Arial"/>
                <w:sz w:val="22"/>
                <w:szCs w:val="22"/>
              </w:rPr>
            </w:pPr>
            <w:r>
              <w:rPr>
                <w:rFonts w:cs="Arial"/>
                <w:sz w:val="22"/>
                <w:szCs w:val="22"/>
              </w:rPr>
              <w:t xml:space="preserve">B. </w:t>
            </w:r>
            <w:r w:rsidR="00FF0ADC" w:rsidRPr="007C27E9">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7348272" w14:textId="77777777" w:rsidR="00FF0ADC" w:rsidRPr="00FF0ADC" w:rsidRDefault="00FF0ADC" w:rsidP="00266131">
            <w:pPr>
              <w:pStyle w:val="ListParagraph"/>
              <w:numPr>
                <w:ilvl w:val="0"/>
                <w:numId w:val="34"/>
              </w:numPr>
              <w:spacing w:before="60" w:after="60"/>
              <w:ind w:left="256" w:hanging="256"/>
              <w:contextualSpacing w:val="0"/>
              <w:rPr>
                <w:rFonts w:ascii="Arial" w:hAnsi="Arial" w:cs="Arial"/>
                <w:sz w:val="22"/>
                <w:szCs w:val="22"/>
              </w:rPr>
            </w:pPr>
            <w:r w:rsidRPr="00FF0ADC">
              <w:rPr>
                <w:rFonts w:ascii="Arial" w:hAnsi="Arial" w:cs="Arial"/>
                <w:sz w:val="22"/>
                <w:szCs w:val="22"/>
              </w:rPr>
              <w:t xml:space="preserve">Analyze, integrate, and cite evidence from sources and incorporate the relevant pieces into the finished </w:t>
            </w:r>
            <w:proofErr w:type="gramStart"/>
            <w:r w:rsidRPr="00FF0ADC">
              <w:rPr>
                <w:rFonts w:ascii="Arial" w:hAnsi="Arial" w:cs="Arial"/>
                <w:sz w:val="22"/>
                <w:szCs w:val="22"/>
              </w:rPr>
              <w:t>work;</w:t>
            </w:r>
            <w:proofErr w:type="gramEnd"/>
          </w:p>
          <w:p w14:paraId="747D2B80" w14:textId="77777777" w:rsidR="00FF0ADC" w:rsidRPr="00FF0ADC" w:rsidRDefault="00FF0ADC" w:rsidP="00266131">
            <w:pPr>
              <w:pStyle w:val="ListParagraph"/>
              <w:numPr>
                <w:ilvl w:val="0"/>
                <w:numId w:val="8"/>
              </w:numPr>
              <w:spacing w:before="60" w:after="60"/>
              <w:ind w:left="256" w:hanging="256"/>
              <w:contextualSpacing w:val="0"/>
              <w:rPr>
                <w:rFonts w:ascii="Arial" w:hAnsi="Arial" w:cs="Arial"/>
                <w:sz w:val="22"/>
                <w:szCs w:val="22"/>
              </w:rPr>
            </w:pPr>
            <w:r w:rsidRPr="00FF0ADC">
              <w:rPr>
                <w:rFonts w:ascii="Arial" w:hAnsi="Arial" w:cs="Arial"/>
                <w:sz w:val="22"/>
                <w:szCs w:val="22"/>
              </w:rPr>
              <w:t>Use reasoning to synthesize evidence to support a claim.</w:t>
            </w:r>
          </w:p>
        </w:tc>
      </w:tr>
      <w:tr w:rsidR="00FF0ADC" w:rsidRPr="00FF0ADC" w14:paraId="2869F590" w14:textId="77777777" w:rsidTr="009E0E64">
        <w:tc>
          <w:tcPr>
            <w:tcW w:w="2245" w:type="dxa"/>
            <w:shd w:val="clear" w:color="auto" w:fill="E5DFEC" w:themeFill="accent4" w:themeFillTint="33"/>
          </w:tcPr>
          <w:p w14:paraId="2C4E56A1" w14:textId="77777777" w:rsidR="00FF0ADC" w:rsidRPr="00FF0ADC" w:rsidRDefault="00FF0ADC" w:rsidP="009E0E64">
            <w:pPr>
              <w:spacing w:before="60" w:after="60" w:line="240" w:lineRule="auto"/>
              <w:rPr>
                <w:rFonts w:cs="Arial"/>
                <w:sz w:val="22"/>
                <w:szCs w:val="22"/>
              </w:rPr>
            </w:pPr>
            <w:r w:rsidRPr="00FF0ADC">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45E37F4" w14:textId="29269483" w:rsidR="00FF0ADC" w:rsidRPr="007C27E9" w:rsidRDefault="007C27E9" w:rsidP="007C27E9">
            <w:pPr>
              <w:spacing w:before="60" w:after="60" w:line="240" w:lineRule="auto"/>
              <w:rPr>
                <w:rFonts w:cs="Arial"/>
                <w:sz w:val="22"/>
                <w:szCs w:val="22"/>
              </w:rPr>
            </w:pPr>
            <w:r>
              <w:rPr>
                <w:rFonts w:cs="Arial"/>
                <w:sz w:val="22"/>
                <w:szCs w:val="22"/>
              </w:rPr>
              <w:t xml:space="preserve">C. </w:t>
            </w:r>
            <w:r w:rsidR="00FF0ADC" w:rsidRPr="007C27E9">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D956C56" w14:textId="77777777" w:rsidR="00FF0ADC" w:rsidRPr="00FF0ADC" w:rsidRDefault="00FF0ADC" w:rsidP="00266131">
            <w:pPr>
              <w:pStyle w:val="ListParagraph"/>
              <w:numPr>
                <w:ilvl w:val="0"/>
                <w:numId w:val="8"/>
              </w:numPr>
              <w:spacing w:before="60" w:after="60"/>
              <w:ind w:left="256" w:hanging="256"/>
              <w:contextualSpacing w:val="0"/>
              <w:rPr>
                <w:rFonts w:ascii="Arial" w:hAnsi="Arial" w:cs="Arial"/>
                <w:sz w:val="22"/>
                <w:szCs w:val="22"/>
              </w:rPr>
            </w:pPr>
            <w:r w:rsidRPr="00FF0ADC">
              <w:rPr>
                <w:rFonts w:ascii="Arial" w:hAnsi="Arial" w:cs="Arial"/>
                <w:sz w:val="22"/>
                <w:szCs w:val="22"/>
              </w:rPr>
              <w:t xml:space="preserve">Apply a </w:t>
            </w:r>
            <w:r w:rsidRPr="00FF0ADC">
              <w:rPr>
                <w:rFonts w:ascii="Arial" w:hAnsi="Arial" w:cs="Arial"/>
                <w:sz w:val="22"/>
                <w:szCs w:val="22"/>
                <w:shd w:val="clear" w:color="auto" w:fill="E5DFEC" w:themeFill="accent4" w:themeFillTint="33"/>
              </w:rPr>
              <w:t xml:space="preserve">concept </w:t>
            </w:r>
            <w:r w:rsidRPr="00FF0ADC">
              <w:rPr>
                <w:rFonts w:ascii="Arial" w:hAnsi="Arial" w:cs="Arial"/>
                <w:sz w:val="22"/>
                <w:szCs w:val="22"/>
              </w:rPr>
              <w:t>to a new or familiar context or settings.</w:t>
            </w:r>
          </w:p>
        </w:tc>
      </w:tr>
      <w:tr w:rsidR="00FF0ADC" w:rsidRPr="00FF0ADC" w14:paraId="2FA89180" w14:textId="77777777" w:rsidTr="009E0E64">
        <w:tc>
          <w:tcPr>
            <w:tcW w:w="2245" w:type="dxa"/>
            <w:shd w:val="clear" w:color="auto" w:fill="EAF1DD" w:themeFill="accent3" w:themeFillTint="33"/>
          </w:tcPr>
          <w:p w14:paraId="03FE5262" w14:textId="77777777" w:rsidR="00FF0ADC" w:rsidRPr="00FF0ADC" w:rsidRDefault="00FF0ADC" w:rsidP="009E0E64">
            <w:pPr>
              <w:spacing w:before="60" w:after="60" w:line="240" w:lineRule="auto"/>
              <w:rPr>
                <w:rFonts w:cs="Arial"/>
                <w:sz w:val="22"/>
                <w:szCs w:val="22"/>
              </w:rPr>
            </w:pPr>
            <w:r w:rsidRPr="00FF0ADC">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EAB2E80" w14:textId="2C88A3F4" w:rsidR="00FF0ADC" w:rsidRPr="007C27E9" w:rsidRDefault="007C27E9" w:rsidP="007C27E9">
            <w:pPr>
              <w:spacing w:before="60" w:after="60"/>
              <w:rPr>
                <w:rFonts w:cs="Arial"/>
                <w:sz w:val="22"/>
                <w:szCs w:val="22"/>
              </w:rPr>
            </w:pPr>
            <w:r>
              <w:rPr>
                <w:rFonts w:cs="Arial"/>
                <w:sz w:val="22"/>
                <w:szCs w:val="22"/>
              </w:rPr>
              <w:t xml:space="preserve">A. </w:t>
            </w:r>
            <w:r w:rsidR="00FF0ADC" w:rsidRPr="007C27E9">
              <w:rPr>
                <w:rFonts w:cs="Arial"/>
                <w:sz w:val="22"/>
                <w:szCs w:val="22"/>
              </w:rPr>
              <w:t xml:space="preserve">Observe and evaluate situations </w:t>
            </w:r>
            <w:proofErr w:type="gramStart"/>
            <w:r w:rsidR="00FF0ADC" w:rsidRPr="007C27E9">
              <w:rPr>
                <w:rFonts w:cs="Arial"/>
                <w:sz w:val="22"/>
                <w:szCs w:val="22"/>
              </w:rPr>
              <w:t>in order to</w:t>
            </w:r>
            <w:proofErr w:type="gramEnd"/>
            <w:r w:rsidR="00FF0ADC" w:rsidRPr="007C27E9">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823C77C" w14:textId="77777777" w:rsidR="00FF0ADC" w:rsidRPr="00FF0ADC" w:rsidRDefault="00FF0ADC" w:rsidP="00266131">
            <w:pPr>
              <w:pStyle w:val="ListParagraph"/>
              <w:numPr>
                <w:ilvl w:val="0"/>
                <w:numId w:val="8"/>
              </w:numPr>
              <w:spacing w:before="60" w:after="60"/>
              <w:ind w:left="256" w:hanging="256"/>
              <w:contextualSpacing w:val="0"/>
              <w:rPr>
                <w:rFonts w:ascii="Arial" w:hAnsi="Arial" w:cs="Arial"/>
                <w:sz w:val="22"/>
                <w:szCs w:val="22"/>
              </w:rPr>
            </w:pPr>
            <w:r w:rsidRPr="00FF0ADC">
              <w:rPr>
                <w:rFonts w:ascii="Arial" w:hAnsi="Arial" w:cs="Arial"/>
                <w:sz w:val="22"/>
                <w:szCs w:val="22"/>
              </w:rPr>
              <w:t>Articulate the problem and identify constraints, based on observations, and collect related information from multiple sources.</w:t>
            </w:r>
          </w:p>
        </w:tc>
      </w:tr>
      <w:tr w:rsidR="00FF0ADC" w:rsidRPr="00FF0ADC" w14:paraId="6D1EB1DF" w14:textId="77777777" w:rsidTr="009E0E64">
        <w:tc>
          <w:tcPr>
            <w:tcW w:w="2245" w:type="dxa"/>
            <w:tcBorders>
              <w:left w:val="single" w:sz="8" w:space="0" w:color="auto"/>
              <w:bottom w:val="single" w:sz="4" w:space="0" w:color="auto"/>
              <w:right w:val="single" w:sz="8" w:space="0" w:color="auto"/>
            </w:tcBorders>
            <w:shd w:val="clear" w:color="auto" w:fill="FDE9D9" w:themeFill="accent6" w:themeFillTint="33"/>
          </w:tcPr>
          <w:p w14:paraId="70E2B0D7" w14:textId="77777777" w:rsidR="00FF0ADC" w:rsidRPr="00FF0ADC" w:rsidRDefault="00FF0ADC" w:rsidP="009E0E64">
            <w:pPr>
              <w:spacing w:before="60" w:after="60" w:line="240" w:lineRule="auto"/>
              <w:rPr>
                <w:rFonts w:cs="Arial"/>
                <w:sz w:val="22"/>
                <w:szCs w:val="22"/>
              </w:rPr>
            </w:pPr>
            <w:r w:rsidRPr="00FF0ADC">
              <w:rPr>
                <w:rFonts w:eastAsiaTheme="minorEastAsia"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3A72409" w14:textId="1256C4E6" w:rsidR="00FF0ADC" w:rsidRPr="007C27E9" w:rsidRDefault="007C27E9" w:rsidP="007C27E9">
            <w:pPr>
              <w:spacing w:before="60" w:after="60"/>
              <w:rPr>
                <w:rFonts w:cs="Arial"/>
                <w:sz w:val="22"/>
                <w:szCs w:val="22"/>
              </w:rPr>
            </w:pPr>
            <w:r>
              <w:rPr>
                <w:rFonts w:cs="Arial"/>
                <w:sz w:val="22"/>
                <w:szCs w:val="22"/>
              </w:rPr>
              <w:t xml:space="preserve">A. </w:t>
            </w:r>
            <w:r w:rsidR="00FF0ADC" w:rsidRPr="007C27E9">
              <w:rPr>
                <w:rFonts w:cs="Arial"/>
                <w:sz w:val="22"/>
                <w:szCs w:val="22"/>
              </w:rPr>
              <w:t>Take responsibility for personal decisions and actions.</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7E1E57E4" w14:textId="77777777" w:rsidR="00FF0ADC" w:rsidRPr="00FF0ADC" w:rsidRDefault="00FF0ADC" w:rsidP="00266131">
            <w:pPr>
              <w:pStyle w:val="ListParagraph"/>
              <w:numPr>
                <w:ilvl w:val="0"/>
                <w:numId w:val="8"/>
              </w:numPr>
              <w:spacing w:before="60" w:after="60"/>
              <w:ind w:left="256" w:hanging="256"/>
              <w:contextualSpacing w:val="0"/>
              <w:rPr>
                <w:rFonts w:ascii="Arial" w:hAnsi="Arial" w:cs="Arial"/>
                <w:sz w:val="22"/>
                <w:szCs w:val="22"/>
              </w:rPr>
            </w:pPr>
            <w:r w:rsidRPr="00FF0ADC">
              <w:rPr>
                <w:rFonts w:ascii="Arial" w:hAnsi="Arial" w:cs="Arial"/>
                <w:sz w:val="22"/>
                <w:szCs w:val="22"/>
              </w:rPr>
              <w:t>Take ownership for the outcome of my decisions or actions by explaining how my choices affect myself and others.</w:t>
            </w:r>
          </w:p>
        </w:tc>
      </w:tr>
      <w:tr w:rsidR="00FF0ADC" w:rsidRPr="00FF0ADC" w14:paraId="1AFDEF45" w14:textId="77777777" w:rsidTr="009E0E64">
        <w:tc>
          <w:tcPr>
            <w:tcW w:w="2245" w:type="dxa"/>
            <w:tcBorders>
              <w:bottom w:val="single" w:sz="8" w:space="0" w:color="auto"/>
            </w:tcBorders>
            <w:shd w:val="clear" w:color="auto" w:fill="F2DBDB" w:themeFill="accent2" w:themeFillTint="33"/>
          </w:tcPr>
          <w:p w14:paraId="4D9AB584" w14:textId="77777777" w:rsidR="00FF0ADC" w:rsidRPr="00FF0ADC" w:rsidRDefault="00FF0ADC" w:rsidP="009E0E64">
            <w:pPr>
              <w:spacing w:before="60" w:after="60" w:line="240" w:lineRule="auto"/>
              <w:rPr>
                <w:rFonts w:cs="Arial"/>
                <w:sz w:val="22"/>
                <w:szCs w:val="22"/>
              </w:rPr>
            </w:pPr>
            <w:r w:rsidRPr="00FF0ADC">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3326C62" w14:textId="4660352D" w:rsidR="00FF0ADC" w:rsidRPr="007C27E9" w:rsidRDefault="007C27E9" w:rsidP="007C27E9">
            <w:pPr>
              <w:spacing w:before="60" w:after="60" w:line="240" w:lineRule="auto"/>
              <w:rPr>
                <w:rFonts w:cs="Arial"/>
                <w:sz w:val="22"/>
                <w:szCs w:val="22"/>
              </w:rPr>
            </w:pPr>
            <w:r>
              <w:rPr>
                <w:rFonts w:cs="Arial"/>
                <w:sz w:val="22"/>
                <w:szCs w:val="22"/>
              </w:rPr>
              <w:t xml:space="preserve">D. </w:t>
            </w:r>
            <w:r w:rsidR="00FF0ADC" w:rsidRPr="007C27E9">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074C6DE" w14:textId="77777777" w:rsidR="00FF0ADC" w:rsidRPr="00FF0ADC" w:rsidRDefault="00FF0ADC" w:rsidP="00266131">
            <w:pPr>
              <w:pStyle w:val="ListParagraph"/>
              <w:numPr>
                <w:ilvl w:val="0"/>
                <w:numId w:val="8"/>
              </w:numPr>
              <w:spacing w:before="60" w:after="60"/>
              <w:ind w:left="256" w:hanging="256"/>
              <w:contextualSpacing w:val="0"/>
              <w:rPr>
                <w:rFonts w:ascii="Arial" w:hAnsi="Arial" w:cs="Arial"/>
                <w:sz w:val="22"/>
                <w:szCs w:val="22"/>
              </w:rPr>
            </w:pPr>
            <w:r w:rsidRPr="00FF0ADC">
              <w:rPr>
                <w:rFonts w:ascii="Arial" w:hAnsi="Arial" w:cs="Arial"/>
                <w:sz w:val="22"/>
                <w:szCs w:val="22"/>
              </w:rPr>
              <w:t>Use valid and reliable evidence to support a claim and develop a well-reasoned argument.</w:t>
            </w:r>
          </w:p>
        </w:tc>
      </w:tr>
    </w:tbl>
    <w:p w14:paraId="244A03E0" w14:textId="77777777" w:rsidR="00FF0ADC" w:rsidRDefault="00FF0ADC" w:rsidP="00D64D08">
      <w:pPr>
        <w:rPr>
          <w:rFonts w:cs="Arial"/>
          <w:sz w:val="22"/>
          <w:szCs w:val="22"/>
        </w:rPr>
      </w:pPr>
    </w:p>
    <w:p w14:paraId="2C73A138" w14:textId="77777777" w:rsidR="0088515A" w:rsidRDefault="0088515A">
      <w:pPr>
        <w:spacing w:before="0" w:after="200" w:line="276" w:lineRule="auto"/>
        <w:rPr>
          <w:rFonts w:ascii="Franklin Gothic Heavy" w:eastAsia="Franklin Gothic Demi" w:hAnsi="Franklin Gothic Heavy"/>
          <w:bCs w:val="0"/>
        </w:rPr>
      </w:pPr>
      <w:r>
        <w:rPr>
          <w:rFonts w:eastAsia="Franklin Gothic Demi"/>
        </w:rPr>
        <w:br w:type="page"/>
      </w:r>
    </w:p>
    <w:p w14:paraId="125C060E" w14:textId="69DAD888" w:rsidR="00004D99" w:rsidRPr="008A58ED" w:rsidRDefault="00004D99" w:rsidP="00004D99">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88515A">
        <w:rPr>
          <w:rFonts w:eastAsia="Franklin Gothic Demi"/>
        </w:rPr>
        <w:t>Exchange and Markets</w:t>
      </w:r>
    </w:p>
    <w:p w14:paraId="2A2E7A21" w14:textId="6A040C31" w:rsidR="00430853" w:rsidRDefault="00862C89" w:rsidP="009A03FC">
      <w:pPr>
        <w:spacing w:after="240"/>
        <w:rPr>
          <w:rFonts w:cs="Arial"/>
          <w:sz w:val="22"/>
          <w:szCs w:val="22"/>
        </w:rPr>
      </w:pPr>
      <w:r w:rsidRPr="00862C89">
        <w:rPr>
          <w:rFonts w:cs="Arial"/>
          <w:sz w:val="22"/>
          <w:szCs w:val="22"/>
        </w:rPr>
        <w:t>Evaluate the extent to which competition among buyers and sellers exists, and the consequences of competition, or lack thereof, within specific markets. (D2</w:t>
      </w:r>
      <w:r w:rsidR="00A27E60">
        <w:rPr>
          <w:rFonts w:cs="Arial"/>
          <w:sz w:val="22"/>
          <w:szCs w:val="22"/>
        </w:rPr>
        <w:t>.</w:t>
      </w:r>
      <w:r w:rsidRPr="00862C89">
        <w:rPr>
          <w:rFonts w:cs="Arial"/>
          <w:sz w:val="22"/>
          <w:szCs w:val="22"/>
        </w:rPr>
        <w:t xml:space="preserve"> Econ. 4,</w:t>
      </w:r>
      <w:r>
        <w:rPr>
          <w:rFonts w:cs="Arial"/>
          <w:sz w:val="22"/>
          <w:szCs w:val="22"/>
        </w:rPr>
        <w:t xml:space="preserve"> </w:t>
      </w:r>
      <w:r w:rsidRPr="00862C89">
        <w:rPr>
          <w:rFonts w:cs="Arial"/>
          <w:sz w:val="22"/>
          <w:szCs w:val="22"/>
        </w:rPr>
        <w:t>5)</w:t>
      </w:r>
    </w:p>
    <w:tbl>
      <w:tblPr>
        <w:tblStyle w:val="TableGrid"/>
        <w:tblW w:w="0" w:type="auto"/>
        <w:tblLook w:val="04A0" w:firstRow="1" w:lastRow="0" w:firstColumn="1" w:lastColumn="0" w:noHBand="0" w:noVBand="1"/>
      </w:tblPr>
      <w:tblGrid>
        <w:gridCol w:w="2245"/>
        <w:gridCol w:w="4140"/>
        <w:gridCol w:w="8005"/>
      </w:tblGrid>
      <w:tr w:rsidR="00E62DE8" w:rsidRPr="00822F2C" w14:paraId="4AD1D5A5" w14:textId="77777777" w:rsidTr="00822F2C">
        <w:tc>
          <w:tcPr>
            <w:tcW w:w="2245" w:type="dxa"/>
            <w:tcBorders>
              <w:top w:val="single" w:sz="8" w:space="0" w:color="auto"/>
            </w:tcBorders>
          </w:tcPr>
          <w:p w14:paraId="25283797" w14:textId="35D6D55E" w:rsidR="00E62DE8" w:rsidRPr="00822F2C" w:rsidRDefault="00E62DE8" w:rsidP="00940C9F">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12E974CC" w14:textId="3DB49EFB" w:rsidR="00E62DE8" w:rsidRPr="00822F2C" w:rsidRDefault="00E62DE8" w:rsidP="00940C9F">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213280E4" w14:textId="77777777" w:rsidR="00E62DE8" w:rsidRPr="00822F2C" w:rsidRDefault="00E62DE8" w:rsidP="00940C9F">
            <w:pPr>
              <w:spacing w:before="60" w:after="60" w:line="240" w:lineRule="auto"/>
              <w:rPr>
                <w:rFonts w:cs="Arial"/>
                <w:b/>
                <w:bCs w:val="0"/>
                <w:sz w:val="22"/>
                <w:szCs w:val="22"/>
              </w:rPr>
            </w:pPr>
            <w:r w:rsidRPr="00822F2C">
              <w:rPr>
                <w:rFonts w:cs="Arial"/>
                <w:b/>
                <w:bCs w:val="0"/>
                <w:sz w:val="22"/>
                <w:szCs w:val="22"/>
              </w:rPr>
              <w:t>Proficient Criteria (from Transferable Skill Scoring Criteria)</w:t>
            </w:r>
          </w:p>
          <w:p w14:paraId="298768F2" w14:textId="77777777" w:rsidR="00E62DE8" w:rsidRPr="00822F2C" w:rsidRDefault="00E62DE8" w:rsidP="00940C9F">
            <w:pPr>
              <w:spacing w:before="60" w:after="60" w:line="240" w:lineRule="auto"/>
              <w:rPr>
                <w:rFonts w:cs="Arial"/>
                <w:b/>
                <w:bCs w:val="0"/>
                <w:i/>
                <w:sz w:val="22"/>
                <w:szCs w:val="22"/>
              </w:rPr>
            </w:pPr>
            <w:r w:rsidRPr="00822F2C">
              <w:rPr>
                <w:rFonts w:cs="Arial"/>
                <w:b/>
                <w:bCs w:val="0"/>
                <w:i/>
                <w:sz w:val="22"/>
                <w:szCs w:val="22"/>
              </w:rPr>
              <w:t>I can…</w:t>
            </w:r>
          </w:p>
        </w:tc>
      </w:tr>
      <w:tr w:rsidR="00E62DE8" w:rsidRPr="00822F2C" w14:paraId="7F4007B9" w14:textId="77777777" w:rsidTr="00822F2C">
        <w:tc>
          <w:tcPr>
            <w:tcW w:w="2245" w:type="dxa"/>
            <w:shd w:val="clear" w:color="auto" w:fill="DBE5F1" w:themeFill="accent1" w:themeFillTint="33"/>
          </w:tcPr>
          <w:p w14:paraId="6EFDEA96" w14:textId="77777777" w:rsidR="00E62DE8" w:rsidRPr="00822F2C" w:rsidRDefault="00E62DE8" w:rsidP="00940C9F">
            <w:pPr>
              <w:spacing w:before="60" w:after="60" w:line="240" w:lineRule="auto"/>
              <w:rPr>
                <w:rFonts w:cs="Arial"/>
                <w:sz w:val="22"/>
                <w:szCs w:val="22"/>
              </w:rPr>
            </w:pPr>
            <w:r w:rsidRPr="00822F2C">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E1D7FEB" w14:textId="638AA1D1" w:rsidR="00E62DE8" w:rsidRPr="007C27E9" w:rsidRDefault="007C27E9" w:rsidP="007C27E9">
            <w:pPr>
              <w:spacing w:before="60" w:after="60" w:line="240" w:lineRule="auto"/>
              <w:rPr>
                <w:rFonts w:cs="Arial"/>
                <w:sz w:val="22"/>
                <w:szCs w:val="22"/>
              </w:rPr>
            </w:pPr>
            <w:r>
              <w:rPr>
                <w:rFonts w:cs="Arial"/>
                <w:sz w:val="22"/>
                <w:szCs w:val="22"/>
              </w:rPr>
              <w:t xml:space="preserve">B. </w:t>
            </w:r>
            <w:r w:rsidR="00E62DE8" w:rsidRPr="007C27E9">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CC124EC" w14:textId="77777777" w:rsidR="00E62DE8" w:rsidRPr="00822F2C" w:rsidRDefault="00E62DE8" w:rsidP="00940C9F">
            <w:pPr>
              <w:pStyle w:val="ListParagraph"/>
              <w:numPr>
                <w:ilvl w:val="0"/>
                <w:numId w:val="34"/>
              </w:numPr>
              <w:spacing w:before="60" w:after="60"/>
              <w:ind w:left="259" w:hanging="259"/>
              <w:contextualSpacing w:val="0"/>
              <w:rPr>
                <w:rFonts w:ascii="Arial" w:hAnsi="Arial" w:cs="Arial"/>
                <w:sz w:val="22"/>
                <w:szCs w:val="22"/>
              </w:rPr>
            </w:pPr>
            <w:r w:rsidRPr="00822F2C">
              <w:rPr>
                <w:rFonts w:ascii="Arial" w:hAnsi="Arial" w:cs="Arial"/>
                <w:sz w:val="22"/>
                <w:szCs w:val="22"/>
              </w:rPr>
              <w:t xml:space="preserve">Analyze, integrate, and cite evidence from sources and incorporate the relevant pieces into the finished </w:t>
            </w:r>
            <w:proofErr w:type="gramStart"/>
            <w:r w:rsidRPr="00822F2C">
              <w:rPr>
                <w:rFonts w:ascii="Arial" w:hAnsi="Arial" w:cs="Arial"/>
                <w:sz w:val="22"/>
                <w:szCs w:val="22"/>
              </w:rPr>
              <w:t>work;</w:t>
            </w:r>
            <w:proofErr w:type="gramEnd"/>
          </w:p>
          <w:p w14:paraId="48B267AC" w14:textId="77777777" w:rsidR="00E62DE8" w:rsidRPr="00822F2C" w:rsidRDefault="00E62DE8" w:rsidP="00940C9F">
            <w:pPr>
              <w:pStyle w:val="ListParagraph"/>
              <w:numPr>
                <w:ilvl w:val="0"/>
                <w:numId w:val="8"/>
              </w:numPr>
              <w:spacing w:before="60" w:after="60"/>
              <w:ind w:left="259" w:hanging="259"/>
              <w:contextualSpacing w:val="0"/>
              <w:rPr>
                <w:rFonts w:ascii="Arial" w:hAnsi="Arial" w:cs="Arial"/>
                <w:sz w:val="22"/>
                <w:szCs w:val="22"/>
              </w:rPr>
            </w:pPr>
            <w:r w:rsidRPr="00822F2C">
              <w:rPr>
                <w:rFonts w:ascii="Arial" w:hAnsi="Arial" w:cs="Arial"/>
                <w:sz w:val="22"/>
                <w:szCs w:val="22"/>
              </w:rPr>
              <w:t>Use reasoning to synthesize evidence to support a claim.</w:t>
            </w:r>
          </w:p>
        </w:tc>
      </w:tr>
      <w:tr w:rsidR="00E62DE8" w:rsidRPr="00822F2C" w14:paraId="427064AE" w14:textId="77777777" w:rsidTr="00822F2C">
        <w:tc>
          <w:tcPr>
            <w:tcW w:w="2245" w:type="dxa"/>
            <w:shd w:val="clear" w:color="auto" w:fill="E5DFEC" w:themeFill="accent4" w:themeFillTint="33"/>
          </w:tcPr>
          <w:p w14:paraId="56754708" w14:textId="77777777" w:rsidR="00E62DE8" w:rsidRPr="00822F2C" w:rsidRDefault="00E62DE8" w:rsidP="00940C9F">
            <w:pPr>
              <w:spacing w:before="60" w:after="60" w:line="240" w:lineRule="auto"/>
              <w:rPr>
                <w:rFonts w:cs="Arial"/>
                <w:sz w:val="22"/>
                <w:szCs w:val="22"/>
              </w:rPr>
            </w:pPr>
            <w:r w:rsidRPr="00822F2C">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C32DD70" w14:textId="1075DB82" w:rsidR="00E62DE8" w:rsidRPr="007C27E9" w:rsidRDefault="007C27E9" w:rsidP="007C27E9">
            <w:pPr>
              <w:spacing w:before="60" w:after="60" w:line="240" w:lineRule="auto"/>
              <w:rPr>
                <w:rFonts w:cs="Arial"/>
                <w:sz w:val="22"/>
                <w:szCs w:val="22"/>
              </w:rPr>
            </w:pPr>
            <w:r>
              <w:rPr>
                <w:rFonts w:cs="Arial"/>
                <w:sz w:val="22"/>
                <w:szCs w:val="22"/>
              </w:rPr>
              <w:t xml:space="preserve">A. </w:t>
            </w:r>
            <w:r w:rsidR="00E62DE8" w:rsidRPr="007C27E9">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666023A" w14:textId="77777777" w:rsidR="00E62DE8" w:rsidRPr="00822F2C" w:rsidRDefault="00E62DE8" w:rsidP="00940C9F">
            <w:pPr>
              <w:pStyle w:val="ListParagraph"/>
              <w:numPr>
                <w:ilvl w:val="0"/>
                <w:numId w:val="8"/>
              </w:numPr>
              <w:spacing w:before="60" w:after="60"/>
              <w:ind w:left="256" w:hanging="256"/>
              <w:contextualSpacing w:val="0"/>
              <w:rPr>
                <w:rFonts w:ascii="Arial" w:hAnsi="Arial" w:cs="Arial"/>
                <w:sz w:val="22"/>
                <w:szCs w:val="22"/>
              </w:rPr>
            </w:pPr>
            <w:r w:rsidRPr="00822F2C">
              <w:rPr>
                <w:rFonts w:ascii="Arial" w:hAnsi="Arial" w:cs="Arial"/>
                <w:sz w:val="22"/>
                <w:szCs w:val="22"/>
              </w:rPr>
              <w:t xml:space="preserve">Apply criteria to evaluate multiple sources for bias. </w:t>
            </w:r>
          </w:p>
        </w:tc>
      </w:tr>
      <w:tr w:rsidR="00E62DE8" w:rsidRPr="00822F2C" w14:paraId="710D1464" w14:textId="77777777" w:rsidTr="00822F2C">
        <w:tc>
          <w:tcPr>
            <w:tcW w:w="2245" w:type="dxa"/>
            <w:tcBorders>
              <w:bottom w:val="single" w:sz="4" w:space="0" w:color="auto"/>
            </w:tcBorders>
            <w:shd w:val="clear" w:color="auto" w:fill="EAF1DD" w:themeFill="accent3" w:themeFillTint="33"/>
          </w:tcPr>
          <w:p w14:paraId="6CD3398E" w14:textId="77777777" w:rsidR="00E62DE8" w:rsidRPr="00822F2C" w:rsidRDefault="00E62DE8" w:rsidP="00940C9F">
            <w:pPr>
              <w:spacing w:before="60" w:after="60" w:line="240" w:lineRule="auto"/>
              <w:rPr>
                <w:rFonts w:cs="Arial"/>
                <w:sz w:val="22"/>
                <w:szCs w:val="22"/>
              </w:rPr>
            </w:pPr>
            <w:r w:rsidRPr="00822F2C">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E53EE53" w14:textId="23B66AA6" w:rsidR="00E62DE8" w:rsidRPr="007C27E9" w:rsidRDefault="007C27E9" w:rsidP="007C27E9">
            <w:pPr>
              <w:spacing w:before="60" w:after="60"/>
              <w:rPr>
                <w:rFonts w:cs="Arial"/>
                <w:sz w:val="22"/>
                <w:szCs w:val="22"/>
              </w:rPr>
            </w:pPr>
            <w:r>
              <w:rPr>
                <w:rFonts w:cs="Arial"/>
                <w:sz w:val="22"/>
                <w:szCs w:val="22"/>
              </w:rPr>
              <w:t xml:space="preserve">D. </w:t>
            </w:r>
            <w:r w:rsidR="00E62DE8" w:rsidRPr="007C27E9">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4EADC29" w14:textId="77777777" w:rsidR="00E62DE8" w:rsidRPr="00822F2C" w:rsidRDefault="00E62DE8" w:rsidP="00940C9F">
            <w:pPr>
              <w:pStyle w:val="ListParagraph"/>
              <w:numPr>
                <w:ilvl w:val="0"/>
                <w:numId w:val="8"/>
              </w:numPr>
              <w:spacing w:before="60" w:after="60"/>
              <w:ind w:left="256" w:hanging="256"/>
              <w:contextualSpacing w:val="0"/>
              <w:rPr>
                <w:rFonts w:ascii="Arial" w:hAnsi="Arial" w:cs="Arial"/>
                <w:sz w:val="22"/>
                <w:szCs w:val="22"/>
              </w:rPr>
            </w:pPr>
            <w:r w:rsidRPr="00822F2C">
              <w:rPr>
                <w:rFonts w:ascii="Arial" w:hAnsi="Arial" w:cs="Arial"/>
                <w:sz w:val="22"/>
                <w:szCs w:val="22"/>
              </w:rPr>
              <w:t>Analyze, synthesize, and cite evidence to develop a claim or argument.</w:t>
            </w:r>
          </w:p>
        </w:tc>
      </w:tr>
      <w:tr w:rsidR="00E62DE8" w:rsidRPr="00822F2C" w14:paraId="4AB81196" w14:textId="77777777" w:rsidTr="00822F2C">
        <w:tc>
          <w:tcPr>
            <w:tcW w:w="2245" w:type="dxa"/>
            <w:tcBorders>
              <w:left w:val="single" w:sz="8" w:space="0" w:color="auto"/>
              <w:bottom w:val="nil"/>
              <w:right w:val="single" w:sz="8" w:space="0" w:color="auto"/>
            </w:tcBorders>
            <w:shd w:val="clear" w:color="auto" w:fill="F2DBDB" w:themeFill="accent2" w:themeFillTint="33"/>
          </w:tcPr>
          <w:p w14:paraId="1DD43824" w14:textId="77777777" w:rsidR="00E62DE8" w:rsidRPr="00822F2C" w:rsidRDefault="00E62DE8" w:rsidP="00940C9F">
            <w:pPr>
              <w:spacing w:before="60" w:after="60" w:line="240" w:lineRule="auto"/>
              <w:rPr>
                <w:rFonts w:cs="Arial"/>
                <w:sz w:val="22"/>
                <w:szCs w:val="22"/>
              </w:rPr>
            </w:pPr>
            <w:r w:rsidRPr="00822F2C">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17A81A3" w14:textId="3356D83E" w:rsidR="00E62DE8" w:rsidRPr="007C27E9" w:rsidRDefault="007C27E9" w:rsidP="007C27E9">
            <w:pPr>
              <w:spacing w:before="60" w:after="60"/>
              <w:rPr>
                <w:rFonts w:cs="Arial"/>
                <w:sz w:val="22"/>
                <w:szCs w:val="22"/>
              </w:rPr>
            </w:pPr>
            <w:r>
              <w:rPr>
                <w:rFonts w:cs="Arial"/>
                <w:sz w:val="22"/>
                <w:szCs w:val="22"/>
              </w:rPr>
              <w:t xml:space="preserve">B. </w:t>
            </w:r>
            <w:r w:rsidR="00E62DE8" w:rsidRPr="007C27E9">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3CC2BC7" w14:textId="77777777" w:rsidR="00E62DE8" w:rsidRPr="00822F2C" w:rsidRDefault="00E62DE8" w:rsidP="00940C9F">
            <w:pPr>
              <w:pStyle w:val="ListParagraph"/>
              <w:numPr>
                <w:ilvl w:val="0"/>
                <w:numId w:val="8"/>
              </w:numPr>
              <w:spacing w:before="60" w:after="60"/>
              <w:ind w:left="256" w:hanging="256"/>
              <w:contextualSpacing w:val="0"/>
              <w:rPr>
                <w:rFonts w:ascii="Arial" w:hAnsi="Arial" w:cs="Arial"/>
                <w:sz w:val="22"/>
                <w:szCs w:val="22"/>
              </w:rPr>
            </w:pPr>
            <w:r w:rsidRPr="00822F2C">
              <w:rPr>
                <w:rFonts w:ascii="Arial" w:hAnsi="Arial" w:cs="Arial"/>
                <w:sz w:val="22"/>
                <w:szCs w:val="22"/>
              </w:rPr>
              <w:t>Evaluate the credibility of multiple and varied sources to analyze the interrelationships among concepts.</w:t>
            </w:r>
          </w:p>
        </w:tc>
      </w:tr>
      <w:tr w:rsidR="00E62DE8" w:rsidRPr="00822F2C" w14:paraId="09BE3812" w14:textId="77777777" w:rsidTr="00822F2C">
        <w:tc>
          <w:tcPr>
            <w:tcW w:w="2245" w:type="dxa"/>
            <w:tcBorders>
              <w:top w:val="nil"/>
              <w:bottom w:val="single" w:sz="8" w:space="0" w:color="auto"/>
            </w:tcBorders>
            <w:shd w:val="clear" w:color="auto" w:fill="F2DBDB" w:themeFill="accent2" w:themeFillTint="33"/>
          </w:tcPr>
          <w:p w14:paraId="12878C59" w14:textId="370EAFEE" w:rsidR="00E62DE8" w:rsidRPr="00822F2C" w:rsidRDefault="00597B07" w:rsidP="00940C9F">
            <w:pPr>
              <w:spacing w:before="60" w:after="60" w:line="240" w:lineRule="auto"/>
              <w:rPr>
                <w:rFonts w:cs="Arial"/>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51FF889" w14:textId="2727FCB5" w:rsidR="00E62DE8" w:rsidRPr="007C27E9" w:rsidRDefault="007C27E9" w:rsidP="007C27E9">
            <w:pPr>
              <w:spacing w:before="60" w:after="60" w:line="240" w:lineRule="auto"/>
              <w:rPr>
                <w:rFonts w:cs="Arial"/>
                <w:sz w:val="22"/>
                <w:szCs w:val="22"/>
              </w:rPr>
            </w:pPr>
            <w:r>
              <w:rPr>
                <w:rFonts w:cs="Arial"/>
                <w:sz w:val="22"/>
                <w:szCs w:val="22"/>
              </w:rPr>
              <w:t xml:space="preserve">D. </w:t>
            </w:r>
            <w:r w:rsidR="00E62DE8" w:rsidRPr="007C27E9">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68EA78A" w14:textId="77777777" w:rsidR="00E62DE8" w:rsidRPr="00822F2C" w:rsidRDefault="00E62DE8" w:rsidP="00940C9F">
            <w:pPr>
              <w:pStyle w:val="ListParagraph"/>
              <w:numPr>
                <w:ilvl w:val="0"/>
                <w:numId w:val="8"/>
              </w:numPr>
              <w:spacing w:before="60" w:after="60"/>
              <w:ind w:left="256" w:hanging="256"/>
              <w:contextualSpacing w:val="0"/>
              <w:rPr>
                <w:rFonts w:ascii="Arial" w:hAnsi="Arial" w:cs="Arial"/>
                <w:sz w:val="22"/>
                <w:szCs w:val="22"/>
              </w:rPr>
            </w:pPr>
            <w:r w:rsidRPr="00822F2C">
              <w:rPr>
                <w:rFonts w:ascii="Arial" w:hAnsi="Arial" w:cs="Arial"/>
                <w:sz w:val="22"/>
                <w:szCs w:val="22"/>
              </w:rPr>
              <w:t>Use valid and reliable evidence to support a claim and develop a well-reasoned argument.</w:t>
            </w:r>
          </w:p>
        </w:tc>
      </w:tr>
    </w:tbl>
    <w:p w14:paraId="238A70B9" w14:textId="77777777" w:rsidR="005E0DD6" w:rsidRDefault="005E0DD6" w:rsidP="00967E23">
      <w:pPr>
        <w:pStyle w:val="Heading3"/>
        <w:rPr>
          <w:rFonts w:eastAsia="Franklin Gothic Demi"/>
        </w:rPr>
      </w:pPr>
    </w:p>
    <w:p w14:paraId="27AD1B50" w14:textId="77777777" w:rsidR="005E0DD6" w:rsidRDefault="005E0DD6">
      <w:pPr>
        <w:spacing w:before="0" w:after="200" w:line="276" w:lineRule="auto"/>
        <w:rPr>
          <w:rFonts w:ascii="Franklin Gothic Heavy" w:eastAsia="Franklin Gothic Demi" w:hAnsi="Franklin Gothic Heavy"/>
          <w:bCs w:val="0"/>
        </w:rPr>
      </w:pPr>
      <w:r>
        <w:rPr>
          <w:rFonts w:eastAsia="Franklin Gothic Demi"/>
        </w:rPr>
        <w:br w:type="page"/>
      </w:r>
    </w:p>
    <w:p w14:paraId="4E610A11" w14:textId="5C935334" w:rsidR="00967E23" w:rsidRPr="008A58ED" w:rsidRDefault="00967E23" w:rsidP="00967E23">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C307C2">
        <w:rPr>
          <w:rFonts w:eastAsia="Franklin Gothic Demi"/>
        </w:rPr>
        <w:t>The National Economy</w:t>
      </w:r>
    </w:p>
    <w:p w14:paraId="1E255822" w14:textId="2E2D8DAC" w:rsidR="00B02378" w:rsidRDefault="00A433C8" w:rsidP="00D64D08">
      <w:r w:rsidRPr="00A433C8">
        <w:rPr>
          <w:rFonts w:cs="Arial"/>
          <w:sz w:val="22"/>
          <w:szCs w:val="22"/>
        </w:rPr>
        <w:t xml:space="preserve">Use economic indicators and current data to evaluate, identify trends, and explain the influences on changes in spending, production, money supply, </w:t>
      </w:r>
      <w:proofErr w:type="gramStart"/>
      <w:r w:rsidRPr="00A433C8">
        <w:rPr>
          <w:rFonts w:cs="Arial"/>
          <w:sz w:val="22"/>
          <w:szCs w:val="22"/>
        </w:rPr>
        <w:t>policies</w:t>
      </w:r>
      <w:proofErr w:type="gramEnd"/>
      <w:r w:rsidRPr="00A433C8">
        <w:rPr>
          <w:rFonts w:cs="Arial"/>
          <w:sz w:val="22"/>
          <w:szCs w:val="22"/>
        </w:rPr>
        <w:t xml:space="preserve"> and the current and future state of the national economy. (D2. Econ. 10, 11, 12)</w:t>
      </w:r>
    </w:p>
    <w:tbl>
      <w:tblPr>
        <w:tblStyle w:val="TableGrid"/>
        <w:tblW w:w="0" w:type="auto"/>
        <w:tblLook w:val="04A0" w:firstRow="1" w:lastRow="0" w:firstColumn="1" w:lastColumn="0" w:noHBand="0" w:noVBand="1"/>
      </w:tblPr>
      <w:tblGrid>
        <w:gridCol w:w="2245"/>
        <w:gridCol w:w="4140"/>
        <w:gridCol w:w="8005"/>
      </w:tblGrid>
      <w:tr w:rsidR="009C13F5" w:rsidRPr="009C13F5" w14:paraId="5D0E54F3" w14:textId="77777777" w:rsidTr="009C13F5">
        <w:tc>
          <w:tcPr>
            <w:tcW w:w="2245" w:type="dxa"/>
            <w:tcBorders>
              <w:top w:val="single" w:sz="8" w:space="0" w:color="auto"/>
            </w:tcBorders>
          </w:tcPr>
          <w:p w14:paraId="6DA70CFD" w14:textId="28187A21" w:rsidR="009C13F5" w:rsidRPr="009C13F5" w:rsidRDefault="009C13F5" w:rsidP="00C7241D">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3CAA4716" w14:textId="249F8743" w:rsidR="009C13F5" w:rsidRPr="009C13F5" w:rsidRDefault="009C13F5" w:rsidP="00C7241D">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6B75F686" w14:textId="77777777" w:rsidR="009C13F5" w:rsidRPr="009C13F5" w:rsidRDefault="009C13F5" w:rsidP="00C7241D">
            <w:pPr>
              <w:spacing w:before="60" w:after="60" w:line="240" w:lineRule="auto"/>
              <w:rPr>
                <w:rFonts w:cs="Arial"/>
                <w:b/>
                <w:bCs w:val="0"/>
                <w:sz w:val="22"/>
                <w:szCs w:val="22"/>
              </w:rPr>
            </w:pPr>
            <w:r w:rsidRPr="009C13F5">
              <w:rPr>
                <w:rFonts w:cs="Arial"/>
                <w:b/>
                <w:bCs w:val="0"/>
                <w:sz w:val="22"/>
                <w:szCs w:val="22"/>
              </w:rPr>
              <w:t>Proficient Criteria (from Transferable Skill Scoring Criteria)</w:t>
            </w:r>
          </w:p>
          <w:p w14:paraId="277F6339" w14:textId="77777777" w:rsidR="009C13F5" w:rsidRPr="009C13F5" w:rsidRDefault="009C13F5" w:rsidP="00C7241D">
            <w:pPr>
              <w:spacing w:before="60" w:after="60" w:line="240" w:lineRule="auto"/>
              <w:rPr>
                <w:rFonts w:cs="Arial"/>
                <w:b/>
                <w:bCs w:val="0"/>
                <w:i/>
                <w:sz w:val="22"/>
                <w:szCs w:val="22"/>
              </w:rPr>
            </w:pPr>
            <w:r w:rsidRPr="009C13F5">
              <w:rPr>
                <w:rFonts w:cs="Arial"/>
                <w:b/>
                <w:bCs w:val="0"/>
                <w:i/>
                <w:sz w:val="22"/>
                <w:szCs w:val="22"/>
              </w:rPr>
              <w:t>I can…</w:t>
            </w:r>
          </w:p>
        </w:tc>
      </w:tr>
      <w:tr w:rsidR="009C13F5" w:rsidRPr="009C13F5" w14:paraId="70E285D8" w14:textId="77777777" w:rsidTr="009C13F5">
        <w:tc>
          <w:tcPr>
            <w:tcW w:w="2245" w:type="dxa"/>
            <w:shd w:val="clear" w:color="auto" w:fill="DBE5F1" w:themeFill="accent1" w:themeFillTint="33"/>
          </w:tcPr>
          <w:p w14:paraId="09DDE6EA" w14:textId="77777777" w:rsidR="009C13F5" w:rsidRPr="009C13F5" w:rsidRDefault="009C13F5" w:rsidP="00C7241D">
            <w:pPr>
              <w:spacing w:before="60" w:after="60" w:line="240" w:lineRule="auto"/>
              <w:rPr>
                <w:rFonts w:cs="Arial"/>
                <w:sz w:val="22"/>
                <w:szCs w:val="22"/>
              </w:rPr>
            </w:pPr>
            <w:r w:rsidRPr="009C13F5">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0F0636B" w14:textId="16C4338F" w:rsidR="009C13F5" w:rsidRPr="007C27E9" w:rsidRDefault="007C27E9" w:rsidP="007C27E9">
            <w:pPr>
              <w:spacing w:before="60" w:after="60" w:line="240" w:lineRule="auto"/>
              <w:rPr>
                <w:rFonts w:cs="Arial"/>
                <w:sz w:val="22"/>
                <w:szCs w:val="22"/>
              </w:rPr>
            </w:pPr>
            <w:r>
              <w:rPr>
                <w:rFonts w:cs="Arial"/>
                <w:sz w:val="22"/>
                <w:szCs w:val="22"/>
              </w:rPr>
              <w:t xml:space="preserve">B. </w:t>
            </w:r>
            <w:r w:rsidR="009C13F5" w:rsidRPr="007C27E9">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122D37E" w14:textId="77777777" w:rsidR="009C13F5" w:rsidRPr="009C13F5" w:rsidRDefault="009C13F5" w:rsidP="00266131">
            <w:pPr>
              <w:pStyle w:val="ListParagraph"/>
              <w:numPr>
                <w:ilvl w:val="0"/>
                <w:numId w:val="34"/>
              </w:numPr>
              <w:spacing w:before="60" w:after="60"/>
              <w:ind w:left="256" w:hanging="256"/>
              <w:contextualSpacing w:val="0"/>
              <w:rPr>
                <w:rFonts w:ascii="Arial" w:hAnsi="Arial" w:cs="Arial"/>
                <w:sz w:val="22"/>
                <w:szCs w:val="22"/>
              </w:rPr>
            </w:pPr>
            <w:r w:rsidRPr="009C13F5">
              <w:rPr>
                <w:rFonts w:ascii="Arial" w:hAnsi="Arial" w:cs="Arial"/>
                <w:sz w:val="22"/>
                <w:szCs w:val="22"/>
              </w:rPr>
              <w:t xml:space="preserve">Analyze, integrate, and cite evidence from sources and incorporate the relevant pieces into the finished </w:t>
            </w:r>
            <w:proofErr w:type="gramStart"/>
            <w:r w:rsidRPr="009C13F5">
              <w:rPr>
                <w:rFonts w:ascii="Arial" w:hAnsi="Arial" w:cs="Arial"/>
                <w:sz w:val="22"/>
                <w:szCs w:val="22"/>
              </w:rPr>
              <w:t>work;</w:t>
            </w:r>
            <w:proofErr w:type="gramEnd"/>
          </w:p>
          <w:p w14:paraId="70185785" w14:textId="77777777" w:rsidR="009C13F5" w:rsidRPr="009C13F5" w:rsidRDefault="009C13F5" w:rsidP="00266131">
            <w:pPr>
              <w:pStyle w:val="ListParagraph"/>
              <w:numPr>
                <w:ilvl w:val="0"/>
                <w:numId w:val="8"/>
              </w:numPr>
              <w:spacing w:before="60" w:after="60"/>
              <w:ind w:left="256" w:hanging="256"/>
              <w:contextualSpacing w:val="0"/>
              <w:rPr>
                <w:rFonts w:ascii="Arial" w:hAnsi="Arial" w:cs="Arial"/>
                <w:sz w:val="22"/>
                <w:szCs w:val="22"/>
              </w:rPr>
            </w:pPr>
            <w:r w:rsidRPr="009C13F5">
              <w:rPr>
                <w:rFonts w:ascii="Arial" w:hAnsi="Arial" w:cs="Arial"/>
                <w:sz w:val="22"/>
                <w:szCs w:val="22"/>
              </w:rPr>
              <w:t>Use reasoning to synthesize evidence to support a claim.</w:t>
            </w:r>
          </w:p>
        </w:tc>
      </w:tr>
      <w:tr w:rsidR="009C13F5" w:rsidRPr="009C13F5" w14:paraId="09D0E880" w14:textId="77777777" w:rsidTr="009C13F5">
        <w:tc>
          <w:tcPr>
            <w:tcW w:w="2245" w:type="dxa"/>
            <w:tcBorders>
              <w:bottom w:val="single" w:sz="4" w:space="0" w:color="auto"/>
            </w:tcBorders>
            <w:shd w:val="clear" w:color="auto" w:fill="E5DFEC" w:themeFill="accent4" w:themeFillTint="33"/>
          </w:tcPr>
          <w:p w14:paraId="3D35AB7A" w14:textId="77777777" w:rsidR="009C13F5" w:rsidRPr="009C13F5" w:rsidRDefault="009C13F5" w:rsidP="00C7241D">
            <w:pPr>
              <w:spacing w:before="60" w:after="60" w:line="240" w:lineRule="auto"/>
              <w:rPr>
                <w:rFonts w:cs="Arial"/>
                <w:sz w:val="22"/>
                <w:szCs w:val="22"/>
              </w:rPr>
            </w:pPr>
            <w:r w:rsidRPr="009C13F5">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F003279" w14:textId="3DB53515" w:rsidR="009C13F5" w:rsidRPr="007C27E9" w:rsidRDefault="007C27E9" w:rsidP="007C27E9">
            <w:pPr>
              <w:spacing w:before="60" w:after="60" w:line="240" w:lineRule="auto"/>
              <w:rPr>
                <w:rFonts w:cs="Arial"/>
                <w:sz w:val="22"/>
                <w:szCs w:val="22"/>
              </w:rPr>
            </w:pPr>
            <w:r>
              <w:rPr>
                <w:rFonts w:cs="Arial"/>
                <w:sz w:val="22"/>
                <w:szCs w:val="22"/>
              </w:rPr>
              <w:t xml:space="preserve">C. </w:t>
            </w:r>
            <w:r w:rsidR="009C13F5" w:rsidRPr="007C27E9">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59D2CEA" w14:textId="77777777" w:rsidR="009C13F5" w:rsidRPr="009C13F5" w:rsidRDefault="009C13F5" w:rsidP="00266131">
            <w:pPr>
              <w:pStyle w:val="ListParagraph"/>
              <w:numPr>
                <w:ilvl w:val="0"/>
                <w:numId w:val="8"/>
              </w:numPr>
              <w:spacing w:before="60" w:after="60"/>
              <w:ind w:left="256" w:hanging="256"/>
              <w:contextualSpacing w:val="0"/>
              <w:rPr>
                <w:rFonts w:ascii="Arial" w:hAnsi="Arial" w:cs="Arial"/>
                <w:sz w:val="22"/>
                <w:szCs w:val="22"/>
              </w:rPr>
            </w:pPr>
            <w:r w:rsidRPr="009C13F5">
              <w:rPr>
                <w:rFonts w:ascii="Arial" w:hAnsi="Arial" w:cs="Arial"/>
                <w:sz w:val="22"/>
                <w:szCs w:val="22"/>
              </w:rPr>
              <w:t xml:space="preserve">Apply </w:t>
            </w:r>
            <w:r w:rsidRPr="009C13F5">
              <w:rPr>
                <w:rFonts w:ascii="Arial" w:hAnsi="Arial" w:cs="Arial"/>
                <w:sz w:val="22"/>
                <w:szCs w:val="22"/>
                <w:shd w:val="clear" w:color="auto" w:fill="E5DFEC" w:themeFill="accent4" w:themeFillTint="33"/>
              </w:rPr>
              <w:t>a concept to</w:t>
            </w:r>
            <w:r w:rsidRPr="009C13F5">
              <w:rPr>
                <w:rFonts w:ascii="Arial" w:hAnsi="Arial" w:cs="Arial"/>
                <w:sz w:val="22"/>
                <w:szCs w:val="22"/>
              </w:rPr>
              <w:t xml:space="preserve"> a new or familiar context or settings.</w:t>
            </w:r>
          </w:p>
        </w:tc>
      </w:tr>
      <w:tr w:rsidR="009C13F5" w:rsidRPr="009C13F5" w14:paraId="623496F9" w14:textId="77777777" w:rsidTr="009C13F5">
        <w:tc>
          <w:tcPr>
            <w:tcW w:w="2245" w:type="dxa"/>
            <w:tcBorders>
              <w:bottom w:val="nil"/>
            </w:tcBorders>
            <w:shd w:val="clear" w:color="auto" w:fill="EAF1DD" w:themeFill="accent3" w:themeFillTint="33"/>
          </w:tcPr>
          <w:p w14:paraId="2E7421A9" w14:textId="77777777" w:rsidR="009C13F5" w:rsidRPr="009C13F5" w:rsidRDefault="009C13F5" w:rsidP="00C7241D">
            <w:pPr>
              <w:spacing w:before="60" w:after="60" w:line="240" w:lineRule="auto"/>
              <w:rPr>
                <w:rFonts w:cs="Arial"/>
                <w:sz w:val="22"/>
                <w:szCs w:val="22"/>
              </w:rPr>
            </w:pPr>
            <w:r w:rsidRPr="009C13F5">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83C1BD9" w14:textId="58FF49DA" w:rsidR="009C13F5" w:rsidRPr="007C27E9" w:rsidRDefault="007C27E9" w:rsidP="007C27E9">
            <w:pPr>
              <w:spacing w:before="60" w:after="60" w:line="240" w:lineRule="auto"/>
              <w:rPr>
                <w:rFonts w:cs="Arial"/>
                <w:sz w:val="22"/>
                <w:szCs w:val="22"/>
              </w:rPr>
            </w:pPr>
            <w:r>
              <w:rPr>
                <w:rFonts w:cs="Arial"/>
                <w:sz w:val="22"/>
                <w:szCs w:val="22"/>
              </w:rPr>
              <w:t xml:space="preserve">B. </w:t>
            </w:r>
            <w:r w:rsidR="009C13F5" w:rsidRPr="007C27E9">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5052A4C" w14:textId="77777777" w:rsidR="009C13F5" w:rsidRPr="009C13F5" w:rsidRDefault="009C13F5" w:rsidP="00266131">
            <w:pPr>
              <w:pStyle w:val="ListParagraph"/>
              <w:numPr>
                <w:ilvl w:val="0"/>
                <w:numId w:val="8"/>
              </w:numPr>
              <w:spacing w:before="60" w:after="60"/>
              <w:ind w:left="256" w:hanging="256"/>
              <w:contextualSpacing w:val="0"/>
              <w:rPr>
                <w:rFonts w:ascii="Arial" w:eastAsia="Times New Roman" w:hAnsi="Arial" w:cs="Arial"/>
                <w:sz w:val="22"/>
                <w:szCs w:val="22"/>
              </w:rPr>
            </w:pPr>
            <w:r w:rsidRPr="009C13F5">
              <w:rPr>
                <w:rFonts w:ascii="Arial" w:hAnsi="Arial" w:cs="Arial"/>
                <w:sz w:val="22"/>
                <w:szCs w:val="22"/>
              </w:rPr>
              <w:t>Identify tools and design procedures needed for collecting, managing, and analyzing information.</w:t>
            </w:r>
          </w:p>
        </w:tc>
      </w:tr>
      <w:tr w:rsidR="009C13F5" w:rsidRPr="009C13F5" w14:paraId="00EC1AA8" w14:textId="77777777" w:rsidTr="009C13F5">
        <w:tc>
          <w:tcPr>
            <w:tcW w:w="2245" w:type="dxa"/>
            <w:tcBorders>
              <w:top w:val="nil"/>
              <w:bottom w:val="single" w:sz="4" w:space="0" w:color="auto"/>
            </w:tcBorders>
            <w:shd w:val="clear" w:color="auto" w:fill="EAF1DD" w:themeFill="accent3" w:themeFillTint="33"/>
          </w:tcPr>
          <w:p w14:paraId="1690C7EB" w14:textId="77777777" w:rsidR="009C13F5" w:rsidRPr="009C13F5" w:rsidRDefault="009C13F5" w:rsidP="00C7241D">
            <w:pPr>
              <w:spacing w:before="60" w:after="60" w:line="240" w:lineRule="auto"/>
              <w:rPr>
                <w:rFonts w:cs="Arial"/>
                <w:sz w:val="22"/>
                <w:szCs w:val="22"/>
              </w:rPr>
            </w:pP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B5246B5" w14:textId="7973FE0D" w:rsidR="009C13F5" w:rsidRPr="007C27E9" w:rsidRDefault="007C27E9" w:rsidP="007C27E9">
            <w:pPr>
              <w:spacing w:before="60" w:after="60"/>
              <w:rPr>
                <w:rFonts w:cs="Arial"/>
                <w:sz w:val="22"/>
                <w:szCs w:val="22"/>
              </w:rPr>
            </w:pPr>
            <w:r>
              <w:rPr>
                <w:rFonts w:cs="Arial"/>
                <w:sz w:val="22"/>
                <w:szCs w:val="22"/>
              </w:rPr>
              <w:t xml:space="preserve">C. </w:t>
            </w:r>
            <w:r w:rsidR="009C13F5" w:rsidRPr="007C27E9">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E6F5A68" w14:textId="77777777" w:rsidR="009C13F5" w:rsidRPr="009C13F5" w:rsidRDefault="009C13F5" w:rsidP="00266131">
            <w:pPr>
              <w:pStyle w:val="ListParagraph"/>
              <w:numPr>
                <w:ilvl w:val="0"/>
                <w:numId w:val="8"/>
              </w:numPr>
              <w:spacing w:before="60" w:after="60"/>
              <w:ind w:left="256" w:hanging="256"/>
              <w:contextualSpacing w:val="0"/>
              <w:rPr>
                <w:rFonts w:ascii="Arial" w:hAnsi="Arial" w:cs="Arial"/>
                <w:sz w:val="22"/>
                <w:szCs w:val="22"/>
              </w:rPr>
            </w:pPr>
            <w:r w:rsidRPr="009C13F5">
              <w:rPr>
                <w:rFonts w:ascii="Arial" w:hAnsi="Arial" w:cs="Arial"/>
                <w:sz w:val="22"/>
                <w:szCs w:val="22"/>
              </w:rPr>
              <w:t xml:space="preserve">Explain patterns and/or trends (including outliers) in the data </w:t>
            </w:r>
            <w:r w:rsidRPr="009C13F5">
              <w:rPr>
                <w:rFonts w:ascii="Arial" w:eastAsiaTheme="minorHAnsi" w:hAnsi="Arial" w:cs="Arial"/>
                <w:sz w:val="22"/>
                <w:szCs w:val="22"/>
              </w:rPr>
              <w:t>and the relationship to the proposed solution.</w:t>
            </w:r>
          </w:p>
        </w:tc>
      </w:tr>
      <w:tr w:rsidR="009C13F5" w:rsidRPr="009C13F5" w14:paraId="674F2946" w14:textId="77777777" w:rsidTr="009C13F5">
        <w:tc>
          <w:tcPr>
            <w:tcW w:w="2245" w:type="dxa"/>
            <w:tcBorders>
              <w:left w:val="single" w:sz="8" w:space="0" w:color="auto"/>
              <w:bottom w:val="nil"/>
              <w:right w:val="single" w:sz="8" w:space="0" w:color="auto"/>
            </w:tcBorders>
            <w:shd w:val="clear" w:color="auto" w:fill="F2DBDB" w:themeFill="accent2" w:themeFillTint="33"/>
          </w:tcPr>
          <w:p w14:paraId="7CC74E75" w14:textId="77777777" w:rsidR="009C13F5" w:rsidRPr="009C13F5" w:rsidRDefault="009C13F5" w:rsidP="00C7241D">
            <w:pPr>
              <w:spacing w:before="60" w:after="60" w:line="240" w:lineRule="auto"/>
              <w:rPr>
                <w:rFonts w:cs="Arial"/>
                <w:sz w:val="22"/>
                <w:szCs w:val="22"/>
              </w:rPr>
            </w:pPr>
            <w:r w:rsidRPr="009C13F5">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519DDE3" w14:textId="0E9183A0" w:rsidR="009C13F5" w:rsidRPr="0051529D" w:rsidRDefault="0051529D" w:rsidP="0051529D">
            <w:pPr>
              <w:spacing w:before="60" w:after="60"/>
              <w:rPr>
                <w:rFonts w:cs="Arial"/>
                <w:sz w:val="22"/>
                <w:szCs w:val="22"/>
              </w:rPr>
            </w:pPr>
            <w:r>
              <w:rPr>
                <w:rFonts w:cs="Arial"/>
                <w:sz w:val="22"/>
                <w:szCs w:val="22"/>
              </w:rPr>
              <w:t xml:space="preserve">A. </w:t>
            </w:r>
            <w:r w:rsidR="009C13F5" w:rsidRPr="0051529D">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C620463" w14:textId="77777777" w:rsidR="009C13F5" w:rsidRPr="009C13F5" w:rsidRDefault="009C13F5" w:rsidP="00266131">
            <w:pPr>
              <w:pStyle w:val="ListParagraph"/>
              <w:numPr>
                <w:ilvl w:val="0"/>
                <w:numId w:val="8"/>
              </w:numPr>
              <w:spacing w:before="60" w:after="60"/>
              <w:ind w:left="256" w:hanging="256"/>
              <w:contextualSpacing w:val="0"/>
              <w:rPr>
                <w:rFonts w:ascii="Arial" w:eastAsia="Times New Roman" w:hAnsi="Arial" w:cs="Arial"/>
                <w:sz w:val="22"/>
                <w:szCs w:val="22"/>
              </w:rPr>
            </w:pPr>
            <w:r w:rsidRPr="009C13F5">
              <w:rPr>
                <w:rFonts w:ascii="Arial" w:hAnsi="Arial" w:cs="Arial"/>
                <w:sz w:val="22"/>
                <w:szCs w:val="22"/>
              </w:rPr>
              <w:t>Analyze real-life situations, data, patterns, texts, artifacts, or other products using knowledge from other disciplines and situations.</w:t>
            </w:r>
          </w:p>
        </w:tc>
      </w:tr>
      <w:tr w:rsidR="00597B07" w:rsidRPr="009C13F5" w14:paraId="63F5D5D0" w14:textId="77777777" w:rsidTr="009C13F5">
        <w:tc>
          <w:tcPr>
            <w:tcW w:w="2245" w:type="dxa"/>
            <w:tcBorders>
              <w:top w:val="nil"/>
              <w:bottom w:val="nil"/>
            </w:tcBorders>
            <w:shd w:val="clear" w:color="auto" w:fill="F2DBDB" w:themeFill="accent2" w:themeFillTint="33"/>
          </w:tcPr>
          <w:p w14:paraId="62EF3E11" w14:textId="486007B0" w:rsidR="00597B07" w:rsidRPr="00597B07" w:rsidRDefault="00597B07" w:rsidP="00597B07">
            <w:pPr>
              <w:spacing w:before="60" w:after="60" w:line="240" w:lineRule="auto"/>
              <w:rPr>
                <w:rFonts w:cs="Arial"/>
                <w:color w:val="F2DBDB"/>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F2CF1A3" w14:textId="6570B53A" w:rsidR="00597B07" w:rsidRPr="0051529D" w:rsidRDefault="0051529D" w:rsidP="0051529D">
            <w:pPr>
              <w:spacing w:before="60" w:after="60" w:line="240" w:lineRule="auto"/>
              <w:rPr>
                <w:rFonts w:cs="Arial"/>
                <w:sz w:val="22"/>
                <w:szCs w:val="22"/>
              </w:rPr>
            </w:pPr>
            <w:r>
              <w:rPr>
                <w:rFonts w:cs="Arial"/>
                <w:sz w:val="22"/>
                <w:szCs w:val="22"/>
              </w:rPr>
              <w:t xml:space="preserve">B. </w:t>
            </w:r>
            <w:r w:rsidR="00597B07" w:rsidRPr="0051529D">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A3EBD6D" w14:textId="77777777" w:rsidR="00597B07" w:rsidRPr="009C13F5" w:rsidRDefault="00597B07" w:rsidP="00597B07">
            <w:pPr>
              <w:pStyle w:val="ListParagraph"/>
              <w:numPr>
                <w:ilvl w:val="0"/>
                <w:numId w:val="8"/>
              </w:numPr>
              <w:spacing w:before="60" w:after="60"/>
              <w:ind w:left="256" w:hanging="256"/>
              <w:contextualSpacing w:val="0"/>
              <w:rPr>
                <w:rFonts w:ascii="Arial" w:eastAsia="Times New Roman" w:hAnsi="Arial" w:cs="Arial"/>
                <w:sz w:val="22"/>
                <w:szCs w:val="22"/>
              </w:rPr>
            </w:pPr>
            <w:r w:rsidRPr="009C13F5">
              <w:rPr>
                <w:rFonts w:ascii="Arial" w:hAnsi="Arial" w:cs="Arial"/>
                <w:sz w:val="22"/>
                <w:szCs w:val="22"/>
              </w:rPr>
              <w:t>Evaluate the credibility of multiple and varied sources to analyze the interrelationships among concepts.</w:t>
            </w:r>
          </w:p>
        </w:tc>
      </w:tr>
      <w:tr w:rsidR="00597B07" w:rsidRPr="009C13F5" w14:paraId="0421A039" w14:textId="77777777" w:rsidTr="009C13F5">
        <w:tc>
          <w:tcPr>
            <w:tcW w:w="2245" w:type="dxa"/>
            <w:tcBorders>
              <w:top w:val="nil"/>
              <w:bottom w:val="nil"/>
            </w:tcBorders>
            <w:shd w:val="clear" w:color="auto" w:fill="F2DBDB" w:themeFill="accent2" w:themeFillTint="33"/>
          </w:tcPr>
          <w:p w14:paraId="691876E2" w14:textId="2713C47B" w:rsidR="00597B07" w:rsidRPr="00597B07" w:rsidRDefault="00597B07" w:rsidP="00597B07">
            <w:pPr>
              <w:spacing w:before="60" w:after="60" w:line="240" w:lineRule="auto"/>
              <w:rPr>
                <w:rFonts w:cs="Arial"/>
                <w:color w:val="F2DBDB"/>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A95B2A3" w14:textId="534775EF" w:rsidR="00597B07" w:rsidRPr="0051529D" w:rsidRDefault="0051529D" w:rsidP="0051529D">
            <w:pPr>
              <w:spacing w:before="60" w:after="60" w:line="240" w:lineRule="auto"/>
              <w:rPr>
                <w:rFonts w:cs="Arial"/>
                <w:sz w:val="22"/>
                <w:szCs w:val="22"/>
              </w:rPr>
            </w:pPr>
            <w:r>
              <w:rPr>
                <w:rFonts w:cs="Arial"/>
                <w:sz w:val="22"/>
                <w:szCs w:val="22"/>
              </w:rPr>
              <w:t xml:space="preserve">C. </w:t>
            </w:r>
            <w:r w:rsidR="00597B07" w:rsidRPr="0051529D">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BF2FEB2" w14:textId="77777777" w:rsidR="00597B07" w:rsidRPr="009C13F5" w:rsidRDefault="00597B07" w:rsidP="00597B07">
            <w:pPr>
              <w:pStyle w:val="ListParagraph"/>
              <w:numPr>
                <w:ilvl w:val="0"/>
                <w:numId w:val="8"/>
              </w:numPr>
              <w:spacing w:before="60" w:after="60"/>
              <w:ind w:left="256" w:hanging="256"/>
              <w:contextualSpacing w:val="0"/>
              <w:rPr>
                <w:rFonts w:ascii="Arial" w:hAnsi="Arial" w:cs="Arial"/>
                <w:sz w:val="22"/>
                <w:szCs w:val="22"/>
              </w:rPr>
            </w:pPr>
            <w:r w:rsidRPr="009C13F5">
              <w:rPr>
                <w:rFonts w:ascii="Arial" w:hAnsi="Arial" w:cs="Arial"/>
                <w:sz w:val="22"/>
                <w:szCs w:val="22"/>
              </w:rPr>
              <w:t xml:space="preserve">Explain how the interactions of parts of a system influence </w:t>
            </w:r>
            <w:proofErr w:type="gramStart"/>
            <w:r w:rsidRPr="009C13F5">
              <w:rPr>
                <w:rFonts w:ascii="Arial" w:hAnsi="Arial" w:cs="Arial"/>
                <w:sz w:val="22"/>
                <w:szCs w:val="22"/>
              </w:rPr>
              <w:t>outcomes</w:t>
            </w:r>
            <w:proofErr w:type="gramEnd"/>
            <w:r w:rsidRPr="009C13F5">
              <w:rPr>
                <w:rFonts w:ascii="Arial" w:hAnsi="Arial" w:cs="Arial"/>
                <w:sz w:val="22"/>
                <w:szCs w:val="22"/>
              </w:rPr>
              <w:t>.</w:t>
            </w:r>
          </w:p>
        </w:tc>
      </w:tr>
      <w:tr w:rsidR="00597B07" w:rsidRPr="009C13F5" w14:paraId="3482F7F0" w14:textId="77777777" w:rsidTr="009C13F5">
        <w:tc>
          <w:tcPr>
            <w:tcW w:w="2245" w:type="dxa"/>
            <w:tcBorders>
              <w:top w:val="nil"/>
              <w:bottom w:val="single" w:sz="8" w:space="0" w:color="auto"/>
            </w:tcBorders>
            <w:shd w:val="clear" w:color="auto" w:fill="F2DBDB" w:themeFill="accent2" w:themeFillTint="33"/>
          </w:tcPr>
          <w:p w14:paraId="190C6EF8" w14:textId="3C65587C" w:rsidR="00597B07" w:rsidRPr="00597B07" w:rsidRDefault="00597B07" w:rsidP="00597B07">
            <w:pPr>
              <w:spacing w:before="60" w:after="60" w:line="240" w:lineRule="auto"/>
              <w:rPr>
                <w:rFonts w:cs="Arial"/>
                <w:color w:val="F2DBDB"/>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D09E5C8" w14:textId="01EFE73A" w:rsidR="00597B07" w:rsidRPr="0051529D" w:rsidRDefault="0051529D" w:rsidP="0051529D">
            <w:pPr>
              <w:spacing w:before="60" w:after="60" w:line="240" w:lineRule="auto"/>
              <w:rPr>
                <w:rFonts w:cs="Arial"/>
                <w:sz w:val="22"/>
                <w:szCs w:val="22"/>
              </w:rPr>
            </w:pPr>
            <w:r>
              <w:rPr>
                <w:rFonts w:cs="Arial"/>
                <w:sz w:val="22"/>
                <w:szCs w:val="22"/>
              </w:rPr>
              <w:t xml:space="preserve">D. </w:t>
            </w:r>
            <w:r w:rsidR="00597B07" w:rsidRPr="0051529D">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FC0DA49" w14:textId="77777777" w:rsidR="00597B07" w:rsidRPr="009C13F5" w:rsidRDefault="00597B07" w:rsidP="00597B07">
            <w:pPr>
              <w:pStyle w:val="ListParagraph"/>
              <w:numPr>
                <w:ilvl w:val="0"/>
                <w:numId w:val="8"/>
              </w:numPr>
              <w:spacing w:before="60" w:after="60"/>
              <w:ind w:left="256" w:hanging="256"/>
              <w:contextualSpacing w:val="0"/>
              <w:rPr>
                <w:rFonts w:ascii="Arial" w:hAnsi="Arial" w:cs="Arial"/>
                <w:sz w:val="22"/>
                <w:szCs w:val="22"/>
              </w:rPr>
            </w:pPr>
            <w:r w:rsidRPr="009C13F5">
              <w:rPr>
                <w:rFonts w:ascii="Arial" w:hAnsi="Arial" w:cs="Arial"/>
                <w:sz w:val="22"/>
                <w:szCs w:val="22"/>
              </w:rPr>
              <w:t>Use valid and reliable evidence to support a claim and develop a well-reasoned argument.</w:t>
            </w:r>
          </w:p>
        </w:tc>
      </w:tr>
    </w:tbl>
    <w:p w14:paraId="35DB1144" w14:textId="06806437" w:rsidR="002056E7" w:rsidRPr="008A58ED" w:rsidRDefault="002056E7" w:rsidP="002056E7">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482B33" w:rsidRPr="00482B33">
        <w:rPr>
          <w:rFonts w:eastAsia="Franklin Gothic Demi"/>
        </w:rPr>
        <w:t>The Global Economy</w:t>
      </w:r>
    </w:p>
    <w:p w14:paraId="75D19E25" w14:textId="58A8C185" w:rsidR="002056E7" w:rsidRDefault="00181A3F" w:rsidP="00584AE8">
      <w:pPr>
        <w:spacing w:after="240"/>
        <w:rPr>
          <w:rFonts w:cs="Arial"/>
          <w:sz w:val="22"/>
          <w:szCs w:val="22"/>
        </w:rPr>
      </w:pPr>
      <w:r w:rsidRPr="00181A3F">
        <w:rPr>
          <w:rFonts w:cs="Arial"/>
          <w:sz w:val="22"/>
          <w:szCs w:val="22"/>
        </w:rPr>
        <w:t>Explain how current globalization trends and policies affect economic growth, labor markets, rights of citizens, the environment, and resource and income distribution. (D2. Econ 15)</w:t>
      </w:r>
    </w:p>
    <w:tbl>
      <w:tblPr>
        <w:tblStyle w:val="TableGrid"/>
        <w:tblW w:w="0" w:type="auto"/>
        <w:tblLook w:val="04A0" w:firstRow="1" w:lastRow="0" w:firstColumn="1" w:lastColumn="0" w:noHBand="0" w:noVBand="1"/>
      </w:tblPr>
      <w:tblGrid>
        <w:gridCol w:w="2245"/>
        <w:gridCol w:w="4140"/>
        <w:gridCol w:w="8005"/>
      </w:tblGrid>
      <w:tr w:rsidR="00EA6F3F" w:rsidRPr="00EA6F3F" w14:paraId="46DB9377" w14:textId="77777777" w:rsidTr="00EA6F3F">
        <w:tc>
          <w:tcPr>
            <w:tcW w:w="2245" w:type="dxa"/>
            <w:tcBorders>
              <w:top w:val="single" w:sz="8" w:space="0" w:color="auto"/>
            </w:tcBorders>
          </w:tcPr>
          <w:p w14:paraId="48E5F05B" w14:textId="185992B2" w:rsidR="00EA6F3F" w:rsidRPr="00EA6F3F" w:rsidRDefault="00EA6F3F" w:rsidP="00597B07">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3842AF99" w14:textId="01E548E7" w:rsidR="00EA6F3F" w:rsidRPr="00EA6F3F" w:rsidRDefault="00EA6F3F" w:rsidP="00597B07">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71574091" w14:textId="77777777" w:rsidR="00EA6F3F" w:rsidRPr="00EA6F3F" w:rsidRDefault="00EA6F3F" w:rsidP="00597B07">
            <w:pPr>
              <w:spacing w:before="60" w:after="60" w:line="240" w:lineRule="auto"/>
              <w:rPr>
                <w:rFonts w:cs="Arial"/>
                <w:b/>
                <w:bCs w:val="0"/>
                <w:sz w:val="22"/>
                <w:szCs w:val="22"/>
              </w:rPr>
            </w:pPr>
            <w:r w:rsidRPr="00EA6F3F">
              <w:rPr>
                <w:rFonts w:cs="Arial"/>
                <w:b/>
                <w:bCs w:val="0"/>
                <w:sz w:val="22"/>
                <w:szCs w:val="22"/>
              </w:rPr>
              <w:t>Proficient Criteria (from Transferable Skill Scoring Criteria)</w:t>
            </w:r>
          </w:p>
          <w:p w14:paraId="3B54FF86" w14:textId="77777777" w:rsidR="00EA6F3F" w:rsidRPr="00EA6F3F" w:rsidRDefault="00EA6F3F" w:rsidP="00597B07">
            <w:pPr>
              <w:spacing w:before="60" w:after="60" w:line="240" w:lineRule="auto"/>
              <w:rPr>
                <w:rFonts w:cs="Arial"/>
                <w:b/>
                <w:bCs w:val="0"/>
                <w:i/>
                <w:sz w:val="22"/>
                <w:szCs w:val="22"/>
              </w:rPr>
            </w:pPr>
            <w:r w:rsidRPr="00EA6F3F">
              <w:rPr>
                <w:rFonts w:cs="Arial"/>
                <w:b/>
                <w:bCs w:val="0"/>
                <w:i/>
                <w:sz w:val="22"/>
                <w:szCs w:val="22"/>
              </w:rPr>
              <w:t>I can…</w:t>
            </w:r>
          </w:p>
        </w:tc>
      </w:tr>
      <w:tr w:rsidR="00EA6F3F" w:rsidRPr="00EA6F3F" w14:paraId="2B916E77" w14:textId="77777777" w:rsidTr="00EA6F3F">
        <w:tc>
          <w:tcPr>
            <w:tcW w:w="2245" w:type="dxa"/>
            <w:shd w:val="clear" w:color="auto" w:fill="DBE5F1" w:themeFill="accent1" w:themeFillTint="33"/>
          </w:tcPr>
          <w:p w14:paraId="70B529A0" w14:textId="77777777" w:rsidR="00EA6F3F" w:rsidRPr="00EA6F3F" w:rsidRDefault="00EA6F3F" w:rsidP="00597B07">
            <w:pPr>
              <w:spacing w:before="60" w:after="60" w:line="240" w:lineRule="auto"/>
              <w:rPr>
                <w:rFonts w:cs="Arial"/>
                <w:sz w:val="22"/>
                <w:szCs w:val="22"/>
              </w:rPr>
            </w:pPr>
            <w:r w:rsidRPr="00EA6F3F">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10AC074" w14:textId="1AC60CAA" w:rsidR="00EA6F3F" w:rsidRPr="0051529D" w:rsidRDefault="0051529D" w:rsidP="0051529D">
            <w:pPr>
              <w:spacing w:before="60" w:after="60" w:line="240" w:lineRule="auto"/>
              <w:rPr>
                <w:rFonts w:cs="Arial"/>
                <w:sz w:val="22"/>
                <w:szCs w:val="22"/>
              </w:rPr>
            </w:pPr>
            <w:r>
              <w:rPr>
                <w:rFonts w:cs="Arial"/>
                <w:sz w:val="22"/>
                <w:szCs w:val="22"/>
              </w:rPr>
              <w:t xml:space="preserve">B. </w:t>
            </w:r>
            <w:r w:rsidR="00EA6F3F" w:rsidRPr="0051529D">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486208B" w14:textId="77777777" w:rsidR="00EA6F3F" w:rsidRPr="00EA6F3F" w:rsidRDefault="00EA6F3F" w:rsidP="00597B07">
            <w:pPr>
              <w:pStyle w:val="ListParagraph"/>
              <w:numPr>
                <w:ilvl w:val="0"/>
                <w:numId w:val="34"/>
              </w:numPr>
              <w:spacing w:before="60" w:after="60"/>
              <w:ind w:left="260" w:hanging="274"/>
              <w:contextualSpacing w:val="0"/>
              <w:rPr>
                <w:rFonts w:ascii="Arial" w:hAnsi="Arial" w:cs="Arial"/>
                <w:sz w:val="22"/>
                <w:szCs w:val="22"/>
              </w:rPr>
            </w:pPr>
            <w:r w:rsidRPr="00EA6F3F">
              <w:rPr>
                <w:rFonts w:ascii="Arial" w:hAnsi="Arial" w:cs="Arial"/>
                <w:sz w:val="22"/>
                <w:szCs w:val="22"/>
              </w:rPr>
              <w:t xml:space="preserve">Analyze, integrate, and cite evidence from sources and incorporate the relevant pieces into the finished </w:t>
            </w:r>
            <w:proofErr w:type="gramStart"/>
            <w:r w:rsidRPr="00EA6F3F">
              <w:rPr>
                <w:rFonts w:ascii="Arial" w:hAnsi="Arial" w:cs="Arial"/>
                <w:sz w:val="22"/>
                <w:szCs w:val="22"/>
              </w:rPr>
              <w:t>work;</w:t>
            </w:r>
            <w:proofErr w:type="gramEnd"/>
          </w:p>
          <w:p w14:paraId="689B5ED1" w14:textId="77777777" w:rsidR="00EA6F3F" w:rsidRPr="00EA6F3F" w:rsidRDefault="00EA6F3F" w:rsidP="00597B07">
            <w:pPr>
              <w:pStyle w:val="ListParagraph"/>
              <w:numPr>
                <w:ilvl w:val="0"/>
                <w:numId w:val="8"/>
              </w:numPr>
              <w:spacing w:before="60" w:after="60"/>
              <w:ind w:left="260" w:hanging="274"/>
              <w:contextualSpacing w:val="0"/>
              <w:rPr>
                <w:rFonts w:ascii="Arial" w:hAnsi="Arial" w:cs="Arial"/>
                <w:sz w:val="22"/>
                <w:szCs w:val="22"/>
              </w:rPr>
            </w:pPr>
            <w:r w:rsidRPr="00EA6F3F">
              <w:rPr>
                <w:rFonts w:ascii="Arial" w:hAnsi="Arial" w:cs="Arial"/>
                <w:sz w:val="22"/>
                <w:szCs w:val="22"/>
              </w:rPr>
              <w:t>Use reasoning to synthesize evidence to support a claim.</w:t>
            </w:r>
          </w:p>
        </w:tc>
      </w:tr>
      <w:tr w:rsidR="00EA6F3F" w:rsidRPr="00EA6F3F" w14:paraId="0F00220B" w14:textId="77777777" w:rsidTr="00EA6F3F">
        <w:tc>
          <w:tcPr>
            <w:tcW w:w="2245" w:type="dxa"/>
            <w:tcBorders>
              <w:bottom w:val="single" w:sz="4" w:space="0" w:color="auto"/>
            </w:tcBorders>
            <w:shd w:val="clear" w:color="auto" w:fill="E5DFEC" w:themeFill="accent4" w:themeFillTint="33"/>
          </w:tcPr>
          <w:p w14:paraId="05478C59" w14:textId="77777777" w:rsidR="00EA6F3F" w:rsidRPr="00EA6F3F" w:rsidRDefault="00EA6F3F" w:rsidP="00597B07">
            <w:pPr>
              <w:spacing w:before="60" w:after="60" w:line="240" w:lineRule="auto"/>
              <w:rPr>
                <w:rFonts w:cs="Arial"/>
                <w:sz w:val="22"/>
                <w:szCs w:val="22"/>
              </w:rPr>
            </w:pPr>
            <w:r w:rsidRPr="00EA6F3F">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4DFDFE4" w14:textId="05457EFA" w:rsidR="00EA6F3F" w:rsidRPr="0051529D" w:rsidRDefault="0051529D" w:rsidP="0051529D">
            <w:pPr>
              <w:spacing w:before="60" w:after="60" w:line="240" w:lineRule="auto"/>
              <w:rPr>
                <w:rFonts w:cs="Arial"/>
                <w:sz w:val="22"/>
                <w:szCs w:val="22"/>
              </w:rPr>
            </w:pPr>
            <w:r>
              <w:rPr>
                <w:rFonts w:cs="Arial"/>
                <w:sz w:val="22"/>
                <w:szCs w:val="22"/>
              </w:rPr>
              <w:t xml:space="preserve">C. </w:t>
            </w:r>
            <w:r w:rsidR="00EA6F3F" w:rsidRPr="0051529D">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B9CF217" w14:textId="77777777" w:rsidR="00EA6F3F" w:rsidRPr="00EA6F3F" w:rsidRDefault="00EA6F3F" w:rsidP="00597B07">
            <w:pPr>
              <w:pStyle w:val="ListParagraph"/>
              <w:numPr>
                <w:ilvl w:val="0"/>
                <w:numId w:val="8"/>
              </w:numPr>
              <w:spacing w:before="60" w:after="60"/>
              <w:ind w:left="256" w:hanging="270"/>
              <w:contextualSpacing w:val="0"/>
              <w:rPr>
                <w:rFonts w:ascii="Arial" w:hAnsi="Arial" w:cs="Arial"/>
                <w:sz w:val="22"/>
                <w:szCs w:val="22"/>
              </w:rPr>
            </w:pPr>
            <w:r w:rsidRPr="00EA6F3F">
              <w:rPr>
                <w:rFonts w:ascii="Arial" w:hAnsi="Arial" w:cs="Arial"/>
                <w:sz w:val="22"/>
                <w:szCs w:val="22"/>
              </w:rPr>
              <w:t xml:space="preserve">Apply </w:t>
            </w:r>
            <w:r w:rsidRPr="00EA6F3F">
              <w:rPr>
                <w:rFonts w:ascii="Arial" w:hAnsi="Arial" w:cs="Arial"/>
                <w:sz w:val="22"/>
                <w:szCs w:val="22"/>
                <w:shd w:val="clear" w:color="auto" w:fill="E5DFEC" w:themeFill="accent4" w:themeFillTint="33"/>
              </w:rPr>
              <w:t>a concept to</w:t>
            </w:r>
            <w:r w:rsidRPr="00EA6F3F">
              <w:rPr>
                <w:rFonts w:ascii="Arial" w:hAnsi="Arial" w:cs="Arial"/>
                <w:sz w:val="22"/>
                <w:szCs w:val="22"/>
              </w:rPr>
              <w:t xml:space="preserve"> a new or familiar context or settings.</w:t>
            </w:r>
          </w:p>
        </w:tc>
      </w:tr>
      <w:tr w:rsidR="00EA6F3F" w:rsidRPr="00EA6F3F" w14:paraId="0D8C5D43" w14:textId="77777777" w:rsidTr="00EA6F3F">
        <w:tc>
          <w:tcPr>
            <w:tcW w:w="2245" w:type="dxa"/>
            <w:tcBorders>
              <w:bottom w:val="nil"/>
            </w:tcBorders>
            <w:shd w:val="clear" w:color="auto" w:fill="EAF1DD" w:themeFill="accent3" w:themeFillTint="33"/>
          </w:tcPr>
          <w:p w14:paraId="1326B0A1" w14:textId="77777777" w:rsidR="00EA6F3F" w:rsidRPr="00EA6F3F" w:rsidRDefault="00EA6F3F" w:rsidP="00597B07">
            <w:pPr>
              <w:spacing w:before="60" w:after="60" w:line="240" w:lineRule="auto"/>
              <w:rPr>
                <w:rFonts w:cs="Arial"/>
                <w:sz w:val="22"/>
                <w:szCs w:val="22"/>
              </w:rPr>
            </w:pPr>
            <w:r w:rsidRPr="00EA6F3F">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E52BF8B" w14:textId="46D072C1" w:rsidR="00EA6F3F" w:rsidRPr="0051529D" w:rsidRDefault="0051529D" w:rsidP="0051529D">
            <w:pPr>
              <w:spacing w:before="60" w:after="60" w:line="240" w:lineRule="auto"/>
              <w:rPr>
                <w:rFonts w:cs="Arial"/>
                <w:sz w:val="22"/>
                <w:szCs w:val="22"/>
              </w:rPr>
            </w:pPr>
            <w:r>
              <w:rPr>
                <w:rFonts w:cs="Arial"/>
                <w:sz w:val="22"/>
                <w:szCs w:val="22"/>
              </w:rPr>
              <w:t xml:space="preserve">C. </w:t>
            </w:r>
            <w:r w:rsidR="00EA6F3F" w:rsidRPr="0051529D">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78B1408" w14:textId="77777777" w:rsidR="00EA6F3F" w:rsidRPr="00EA6F3F" w:rsidRDefault="00EA6F3F" w:rsidP="00597B07">
            <w:pPr>
              <w:pStyle w:val="ListParagraph"/>
              <w:numPr>
                <w:ilvl w:val="0"/>
                <w:numId w:val="8"/>
              </w:numPr>
              <w:spacing w:before="60" w:after="60"/>
              <w:ind w:left="256" w:hanging="270"/>
              <w:contextualSpacing w:val="0"/>
              <w:rPr>
                <w:rFonts w:ascii="Arial" w:eastAsia="Times New Roman" w:hAnsi="Arial" w:cs="Arial"/>
                <w:sz w:val="22"/>
                <w:szCs w:val="22"/>
              </w:rPr>
            </w:pPr>
            <w:r w:rsidRPr="00EA6F3F">
              <w:rPr>
                <w:rFonts w:ascii="Arial" w:hAnsi="Arial" w:cs="Arial"/>
                <w:sz w:val="22"/>
                <w:szCs w:val="22"/>
              </w:rPr>
              <w:t xml:space="preserve">Explain patterns and/or trends (including outliers) in the data </w:t>
            </w:r>
            <w:r w:rsidRPr="00EA6F3F">
              <w:rPr>
                <w:rFonts w:ascii="Arial" w:eastAsiaTheme="minorHAnsi" w:hAnsi="Arial" w:cs="Arial"/>
                <w:sz w:val="22"/>
                <w:szCs w:val="22"/>
              </w:rPr>
              <w:t>and the relationship to the proposed solution.</w:t>
            </w:r>
          </w:p>
        </w:tc>
      </w:tr>
      <w:tr w:rsidR="00EA6F3F" w:rsidRPr="00EA6F3F" w14:paraId="56AB9254" w14:textId="77777777" w:rsidTr="00EA6F3F">
        <w:tc>
          <w:tcPr>
            <w:tcW w:w="2245" w:type="dxa"/>
            <w:tcBorders>
              <w:top w:val="nil"/>
              <w:bottom w:val="single" w:sz="4" w:space="0" w:color="auto"/>
            </w:tcBorders>
            <w:shd w:val="clear" w:color="auto" w:fill="EAF1DD" w:themeFill="accent3" w:themeFillTint="33"/>
          </w:tcPr>
          <w:p w14:paraId="5CE28B76" w14:textId="68FF1FE4" w:rsidR="00EA6F3F" w:rsidRPr="00EA6F3F" w:rsidRDefault="00E9312A" w:rsidP="00597B07">
            <w:pPr>
              <w:spacing w:before="60" w:after="60" w:line="240" w:lineRule="auto"/>
              <w:rPr>
                <w:rFonts w:cs="Arial"/>
                <w:sz w:val="22"/>
                <w:szCs w:val="22"/>
              </w:rPr>
            </w:pPr>
            <w:r w:rsidRPr="00E9312A">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A0D0994" w14:textId="3A9D1C39" w:rsidR="00EA6F3F" w:rsidRPr="0051529D" w:rsidRDefault="0051529D" w:rsidP="0051529D">
            <w:pPr>
              <w:spacing w:before="60" w:after="60"/>
              <w:rPr>
                <w:rFonts w:cs="Arial"/>
                <w:sz w:val="22"/>
                <w:szCs w:val="22"/>
              </w:rPr>
            </w:pPr>
            <w:r>
              <w:rPr>
                <w:rFonts w:cs="Arial"/>
                <w:sz w:val="22"/>
                <w:szCs w:val="22"/>
              </w:rPr>
              <w:t xml:space="preserve">D. </w:t>
            </w:r>
            <w:r w:rsidR="00EA6F3F" w:rsidRPr="0051529D">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1355931" w14:textId="77777777" w:rsidR="00EA6F3F" w:rsidRPr="00EA6F3F" w:rsidRDefault="00EA6F3F" w:rsidP="00597B07">
            <w:pPr>
              <w:pStyle w:val="ListParagraph"/>
              <w:numPr>
                <w:ilvl w:val="0"/>
                <w:numId w:val="8"/>
              </w:numPr>
              <w:spacing w:before="60" w:after="60"/>
              <w:ind w:left="256" w:hanging="270"/>
              <w:contextualSpacing w:val="0"/>
              <w:rPr>
                <w:rFonts w:ascii="Arial" w:hAnsi="Arial" w:cs="Arial"/>
                <w:sz w:val="22"/>
                <w:szCs w:val="22"/>
              </w:rPr>
            </w:pPr>
            <w:r w:rsidRPr="00EA6F3F">
              <w:rPr>
                <w:rFonts w:ascii="Arial" w:hAnsi="Arial" w:cs="Arial"/>
                <w:sz w:val="22"/>
                <w:szCs w:val="22"/>
              </w:rPr>
              <w:t>Analyze, synthesize, and cite evidence to develop a claim or argument.</w:t>
            </w:r>
          </w:p>
        </w:tc>
      </w:tr>
      <w:tr w:rsidR="00EA6F3F" w:rsidRPr="00EA6F3F" w14:paraId="760C7426" w14:textId="77777777" w:rsidTr="00EA6F3F">
        <w:tc>
          <w:tcPr>
            <w:tcW w:w="2245" w:type="dxa"/>
            <w:tcBorders>
              <w:left w:val="single" w:sz="8" w:space="0" w:color="auto"/>
              <w:bottom w:val="nil"/>
              <w:right w:val="single" w:sz="8" w:space="0" w:color="auto"/>
            </w:tcBorders>
            <w:shd w:val="clear" w:color="auto" w:fill="F2DBDB" w:themeFill="accent2" w:themeFillTint="33"/>
          </w:tcPr>
          <w:p w14:paraId="0F197F14" w14:textId="77777777" w:rsidR="00EA6F3F" w:rsidRPr="00EA6F3F" w:rsidRDefault="00EA6F3F" w:rsidP="00597B07">
            <w:pPr>
              <w:spacing w:before="60" w:after="60" w:line="240" w:lineRule="auto"/>
              <w:rPr>
                <w:rFonts w:cs="Arial"/>
                <w:sz w:val="22"/>
                <w:szCs w:val="22"/>
              </w:rPr>
            </w:pPr>
            <w:r w:rsidRPr="00EA6F3F">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02CDE95" w14:textId="6BBD5B4A" w:rsidR="00EA6F3F" w:rsidRPr="0051529D" w:rsidRDefault="0051529D" w:rsidP="0051529D">
            <w:pPr>
              <w:spacing w:before="60" w:after="60"/>
              <w:rPr>
                <w:rFonts w:cs="Arial"/>
                <w:sz w:val="22"/>
                <w:szCs w:val="22"/>
              </w:rPr>
            </w:pPr>
            <w:r>
              <w:rPr>
                <w:rFonts w:cs="Arial"/>
                <w:sz w:val="22"/>
                <w:szCs w:val="22"/>
              </w:rPr>
              <w:t xml:space="preserve">A. </w:t>
            </w:r>
            <w:r w:rsidR="00EA6F3F" w:rsidRPr="0051529D">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463DC70" w14:textId="77777777" w:rsidR="00EA6F3F" w:rsidRPr="00EA6F3F" w:rsidRDefault="00EA6F3F" w:rsidP="00597B07">
            <w:pPr>
              <w:pStyle w:val="ListParagraph"/>
              <w:numPr>
                <w:ilvl w:val="0"/>
                <w:numId w:val="8"/>
              </w:numPr>
              <w:spacing w:before="60" w:after="60"/>
              <w:ind w:left="256" w:hanging="270"/>
              <w:contextualSpacing w:val="0"/>
              <w:rPr>
                <w:rFonts w:ascii="Arial" w:eastAsia="Times New Roman" w:hAnsi="Arial" w:cs="Arial"/>
                <w:sz w:val="22"/>
                <w:szCs w:val="22"/>
              </w:rPr>
            </w:pPr>
            <w:r w:rsidRPr="00EA6F3F">
              <w:rPr>
                <w:rFonts w:ascii="Arial" w:hAnsi="Arial" w:cs="Arial"/>
                <w:sz w:val="22"/>
                <w:szCs w:val="22"/>
              </w:rPr>
              <w:t>Analyze real-life situations, data, patterns, texts, artifacts, or other products using knowledge from other disciplines and situations.</w:t>
            </w:r>
          </w:p>
        </w:tc>
      </w:tr>
      <w:tr w:rsidR="00597B07" w:rsidRPr="00EA6F3F" w14:paraId="09B1ADD0" w14:textId="77777777" w:rsidTr="00EA6F3F">
        <w:tc>
          <w:tcPr>
            <w:tcW w:w="2245" w:type="dxa"/>
            <w:tcBorders>
              <w:top w:val="nil"/>
              <w:bottom w:val="nil"/>
            </w:tcBorders>
            <w:shd w:val="clear" w:color="auto" w:fill="F2DBDB" w:themeFill="accent2" w:themeFillTint="33"/>
          </w:tcPr>
          <w:p w14:paraId="56D0D03D" w14:textId="74AA355B" w:rsidR="00597B07" w:rsidRPr="00597B07" w:rsidRDefault="00597B07" w:rsidP="00597B07">
            <w:pPr>
              <w:spacing w:before="60" w:after="60" w:line="240" w:lineRule="auto"/>
              <w:rPr>
                <w:rFonts w:cs="Arial"/>
                <w:color w:val="F2DBDB"/>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3D18682" w14:textId="778D43C5" w:rsidR="00597B07" w:rsidRPr="0051529D" w:rsidRDefault="0051529D" w:rsidP="0051529D">
            <w:pPr>
              <w:spacing w:before="60" w:after="60" w:line="240" w:lineRule="auto"/>
              <w:rPr>
                <w:rFonts w:cs="Arial"/>
                <w:sz w:val="22"/>
                <w:szCs w:val="22"/>
              </w:rPr>
            </w:pPr>
            <w:r>
              <w:rPr>
                <w:rFonts w:cs="Arial"/>
                <w:sz w:val="22"/>
                <w:szCs w:val="22"/>
              </w:rPr>
              <w:t xml:space="preserve">B. </w:t>
            </w:r>
            <w:r w:rsidR="00597B07" w:rsidRPr="0051529D">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821F49B" w14:textId="77777777" w:rsidR="00597B07" w:rsidRPr="00EA6F3F" w:rsidRDefault="00597B07" w:rsidP="00597B07">
            <w:pPr>
              <w:pStyle w:val="ListParagraph"/>
              <w:numPr>
                <w:ilvl w:val="0"/>
                <w:numId w:val="8"/>
              </w:numPr>
              <w:spacing w:before="60" w:after="60"/>
              <w:ind w:left="256" w:hanging="270"/>
              <w:contextualSpacing w:val="0"/>
              <w:rPr>
                <w:rFonts w:ascii="Arial" w:eastAsia="Times New Roman" w:hAnsi="Arial" w:cs="Arial"/>
                <w:sz w:val="22"/>
                <w:szCs w:val="22"/>
              </w:rPr>
            </w:pPr>
            <w:r w:rsidRPr="00EA6F3F">
              <w:rPr>
                <w:rFonts w:ascii="Arial" w:hAnsi="Arial" w:cs="Arial"/>
                <w:sz w:val="22"/>
                <w:szCs w:val="22"/>
              </w:rPr>
              <w:t>Evaluate the credibility of multiple and varied sources to analyze the interrelationships among concepts.</w:t>
            </w:r>
          </w:p>
        </w:tc>
      </w:tr>
      <w:tr w:rsidR="00597B07" w:rsidRPr="00EA6F3F" w14:paraId="208EE530" w14:textId="77777777" w:rsidTr="00EA6F3F">
        <w:tc>
          <w:tcPr>
            <w:tcW w:w="2245" w:type="dxa"/>
            <w:tcBorders>
              <w:top w:val="nil"/>
              <w:bottom w:val="single" w:sz="8" w:space="0" w:color="auto"/>
            </w:tcBorders>
            <w:shd w:val="clear" w:color="auto" w:fill="F2DBDB" w:themeFill="accent2" w:themeFillTint="33"/>
          </w:tcPr>
          <w:p w14:paraId="0065AD54" w14:textId="40CDDDF8" w:rsidR="00597B07" w:rsidRPr="00597B07" w:rsidRDefault="00597B07" w:rsidP="00597B07">
            <w:pPr>
              <w:spacing w:before="60" w:after="60" w:line="240" w:lineRule="auto"/>
              <w:rPr>
                <w:rFonts w:cs="Arial"/>
                <w:color w:val="F2DBDB"/>
                <w:sz w:val="22"/>
                <w:szCs w:val="22"/>
              </w:rPr>
            </w:pPr>
            <w:r w:rsidRPr="00597B07">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7B71BCC" w14:textId="776F8ACC" w:rsidR="00597B07" w:rsidRPr="0051529D" w:rsidRDefault="0051529D" w:rsidP="0051529D">
            <w:pPr>
              <w:spacing w:before="60" w:after="60" w:line="240" w:lineRule="auto"/>
              <w:rPr>
                <w:rFonts w:cs="Arial"/>
                <w:sz w:val="22"/>
                <w:szCs w:val="22"/>
              </w:rPr>
            </w:pPr>
            <w:r>
              <w:rPr>
                <w:rFonts w:cs="Arial"/>
                <w:sz w:val="22"/>
                <w:szCs w:val="22"/>
              </w:rPr>
              <w:t xml:space="preserve">B. </w:t>
            </w:r>
            <w:r w:rsidR="00597B07" w:rsidRPr="0051529D">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6B2485D" w14:textId="77777777" w:rsidR="00597B07" w:rsidRPr="00EA6F3F" w:rsidRDefault="00597B07" w:rsidP="00597B07">
            <w:pPr>
              <w:pStyle w:val="ListParagraph"/>
              <w:numPr>
                <w:ilvl w:val="0"/>
                <w:numId w:val="8"/>
              </w:numPr>
              <w:spacing w:before="60" w:after="60"/>
              <w:ind w:left="256" w:hanging="270"/>
              <w:contextualSpacing w:val="0"/>
              <w:rPr>
                <w:rFonts w:ascii="Arial" w:hAnsi="Arial" w:cs="Arial"/>
                <w:sz w:val="22"/>
                <w:szCs w:val="22"/>
              </w:rPr>
            </w:pPr>
            <w:r w:rsidRPr="00EA6F3F">
              <w:rPr>
                <w:rFonts w:ascii="Arial" w:hAnsi="Arial" w:cs="Arial"/>
                <w:sz w:val="22"/>
                <w:szCs w:val="22"/>
              </w:rPr>
              <w:t xml:space="preserve">Explain how the interactions of parts of a system influence </w:t>
            </w:r>
            <w:proofErr w:type="gramStart"/>
            <w:r w:rsidRPr="00EA6F3F">
              <w:rPr>
                <w:rFonts w:ascii="Arial" w:hAnsi="Arial" w:cs="Arial"/>
                <w:sz w:val="22"/>
                <w:szCs w:val="22"/>
              </w:rPr>
              <w:t>outcomes</w:t>
            </w:r>
            <w:proofErr w:type="gramEnd"/>
            <w:r w:rsidRPr="00EA6F3F">
              <w:rPr>
                <w:rFonts w:ascii="Arial" w:hAnsi="Arial" w:cs="Arial"/>
                <w:sz w:val="22"/>
                <w:szCs w:val="22"/>
              </w:rPr>
              <w:t>.</w:t>
            </w:r>
          </w:p>
        </w:tc>
      </w:tr>
    </w:tbl>
    <w:p w14:paraId="4D82433F" w14:textId="77777777" w:rsidR="00402815" w:rsidRDefault="00402815" w:rsidP="008138AF">
      <w:pPr>
        <w:rPr>
          <w:rFonts w:eastAsia="Franklin Gothic Demi"/>
        </w:rPr>
      </w:pPr>
    </w:p>
    <w:p w14:paraId="06A092B5" w14:textId="77777777" w:rsidR="0051529D" w:rsidRDefault="0051529D">
      <w:pPr>
        <w:spacing w:before="0" w:after="200" w:line="276" w:lineRule="auto"/>
        <w:rPr>
          <w:rFonts w:ascii="Franklin Gothic Demi" w:hAnsi="Franklin Gothic Demi"/>
          <w:bCs w:val="0"/>
          <w:sz w:val="28"/>
        </w:rPr>
      </w:pPr>
      <w:r>
        <w:br w:type="page"/>
      </w:r>
    </w:p>
    <w:p w14:paraId="54634D10" w14:textId="3850963E" w:rsidR="00941014" w:rsidRPr="00D43E14" w:rsidRDefault="00941014" w:rsidP="00941014">
      <w:pPr>
        <w:pStyle w:val="Heading2"/>
      </w:pPr>
      <w:r w:rsidRPr="00D43E14">
        <w:lastRenderedPageBreak/>
        <w:t xml:space="preserve">Critical Proficiency: </w:t>
      </w:r>
      <w:r w:rsidR="00BC6E04">
        <w:t>Geography</w:t>
      </w:r>
    </w:p>
    <w:p w14:paraId="571265A1" w14:textId="77777777" w:rsidR="00235AEA" w:rsidRDefault="00235AEA" w:rsidP="00235AEA">
      <w:r w:rsidRPr="00235AEA">
        <w:t>Students use geographic inquiry and reasoning to propose solutions to local, national, and global issues.</w:t>
      </w:r>
    </w:p>
    <w:p w14:paraId="5558C991" w14:textId="6546F06C" w:rsidR="005E6D9D" w:rsidRPr="008A58ED" w:rsidRDefault="005E6D9D" w:rsidP="00235AEA">
      <w:pPr>
        <w:pStyle w:val="Heading3"/>
        <w:rPr>
          <w:rFonts w:ascii="Palatino Linotype" w:hAnsi="Palatino Linotype"/>
          <w:sz w:val="22"/>
          <w:szCs w:val="22"/>
        </w:rPr>
      </w:pPr>
      <w:r w:rsidRPr="008A58ED">
        <w:rPr>
          <w:rFonts w:eastAsia="Franklin Gothic Demi"/>
        </w:rPr>
        <w:t xml:space="preserve">Priority Performance Indicator: </w:t>
      </w:r>
      <w:r w:rsidR="00BB6C92" w:rsidRPr="00BB6C92">
        <w:rPr>
          <w:rFonts w:eastAsia="Franklin Gothic Demi"/>
        </w:rPr>
        <w:t>Human Population: Spatial Patterns and Movements</w:t>
      </w:r>
    </w:p>
    <w:p w14:paraId="12355B8A" w14:textId="0D94A385" w:rsidR="00A14E24" w:rsidRDefault="00C17E74" w:rsidP="00D64D08">
      <w:pPr>
        <w:rPr>
          <w:rFonts w:cs="Arial"/>
          <w:sz w:val="22"/>
          <w:szCs w:val="22"/>
        </w:rPr>
      </w:pPr>
      <w:r w:rsidRPr="00C17E74">
        <w:rPr>
          <w:rFonts w:cs="Arial"/>
          <w:sz w:val="22"/>
          <w:szCs w:val="22"/>
        </w:rPr>
        <w:t>Analyze how historic events, long-term climate variability and the diffusion of ideas, technologies, and cultural practices have influenced human migration patterns and population distribution. (D2. Geo. 7,</w:t>
      </w:r>
      <w:r>
        <w:rPr>
          <w:rFonts w:cs="Arial"/>
          <w:sz w:val="22"/>
          <w:szCs w:val="22"/>
        </w:rPr>
        <w:t xml:space="preserve"> </w:t>
      </w:r>
      <w:r w:rsidRPr="00C17E74">
        <w:rPr>
          <w:rFonts w:cs="Arial"/>
          <w:sz w:val="22"/>
          <w:szCs w:val="22"/>
        </w:rPr>
        <w:t>9)</w:t>
      </w:r>
    </w:p>
    <w:tbl>
      <w:tblPr>
        <w:tblStyle w:val="TableGrid"/>
        <w:tblW w:w="0" w:type="auto"/>
        <w:tblLook w:val="04A0" w:firstRow="1" w:lastRow="0" w:firstColumn="1" w:lastColumn="0" w:noHBand="0" w:noVBand="1"/>
      </w:tblPr>
      <w:tblGrid>
        <w:gridCol w:w="2245"/>
        <w:gridCol w:w="4140"/>
        <w:gridCol w:w="8005"/>
      </w:tblGrid>
      <w:tr w:rsidR="00AB5C8C" w:rsidRPr="006029AC" w14:paraId="65FC90B3" w14:textId="77777777" w:rsidTr="000050EB">
        <w:trPr>
          <w:cantSplit/>
          <w:tblHeader/>
        </w:trPr>
        <w:tc>
          <w:tcPr>
            <w:tcW w:w="2245" w:type="dxa"/>
            <w:tcBorders>
              <w:top w:val="single" w:sz="8" w:space="0" w:color="auto"/>
              <w:bottom w:val="single" w:sz="8" w:space="0" w:color="auto"/>
            </w:tcBorders>
          </w:tcPr>
          <w:p w14:paraId="6BC714A3" w14:textId="7DE45953" w:rsidR="00AB5C8C" w:rsidRPr="006029AC" w:rsidRDefault="00AB5C8C" w:rsidP="00597B07">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4F6FB23E" w14:textId="1080D404" w:rsidR="00AB5C8C" w:rsidRPr="006029AC" w:rsidRDefault="00AB5C8C" w:rsidP="00597B07">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0B15C646" w14:textId="77777777" w:rsidR="00AB5C8C" w:rsidRPr="006029AC" w:rsidRDefault="00AB5C8C" w:rsidP="00597B07">
            <w:pPr>
              <w:spacing w:before="60" w:after="60" w:line="240" w:lineRule="auto"/>
              <w:rPr>
                <w:rFonts w:cs="Arial"/>
                <w:b/>
                <w:bCs w:val="0"/>
                <w:sz w:val="22"/>
                <w:szCs w:val="22"/>
              </w:rPr>
            </w:pPr>
            <w:r w:rsidRPr="006029AC">
              <w:rPr>
                <w:rFonts w:cs="Arial"/>
                <w:b/>
                <w:bCs w:val="0"/>
                <w:sz w:val="22"/>
                <w:szCs w:val="22"/>
              </w:rPr>
              <w:t>Proficient Criteria (from Transferable Skill Scoring Criteria)</w:t>
            </w:r>
          </w:p>
          <w:p w14:paraId="5D64256C" w14:textId="77777777" w:rsidR="00AB5C8C" w:rsidRPr="006029AC" w:rsidRDefault="00AB5C8C" w:rsidP="00597B07">
            <w:pPr>
              <w:spacing w:before="60" w:after="60" w:line="240" w:lineRule="auto"/>
              <w:rPr>
                <w:rFonts w:cs="Arial"/>
                <w:b/>
                <w:bCs w:val="0"/>
                <w:i/>
                <w:sz w:val="22"/>
                <w:szCs w:val="22"/>
              </w:rPr>
            </w:pPr>
            <w:r w:rsidRPr="006029AC">
              <w:rPr>
                <w:rFonts w:cs="Arial"/>
                <w:b/>
                <w:bCs w:val="0"/>
                <w:i/>
                <w:sz w:val="22"/>
                <w:szCs w:val="22"/>
              </w:rPr>
              <w:t>I can…</w:t>
            </w:r>
          </w:p>
        </w:tc>
      </w:tr>
      <w:tr w:rsidR="00AB5C8C" w:rsidRPr="006029AC" w14:paraId="664BDA6A" w14:textId="77777777" w:rsidTr="000050EB">
        <w:trPr>
          <w:cantSplit/>
        </w:trPr>
        <w:tc>
          <w:tcPr>
            <w:tcW w:w="2245" w:type="dxa"/>
            <w:tcBorders>
              <w:top w:val="single" w:sz="8" w:space="0" w:color="auto"/>
              <w:left w:val="single" w:sz="8" w:space="0" w:color="auto"/>
              <w:bottom w:val="nil"/>
              <w:right w:val="single" w:sz="8" w:space="0" w:color="auto"/>
            </w:tcBorders>
            <w:shd w:val="clear" w:color="auto" w:fill="DBE5F1" w:themeFill="accent1" w:themeFillTint="33"/>
          </w:tcPr>
          <w:p w14:paraId="25481585" w14:textId="77777777" w:rsidR="00AB5C8C" w:rsidRPr="006029AC" w:rsidRDefault="00AB5C8C" w:rsidP="00597B07">
            <w:pPr>
              <w:spacing w:before="60" w:after="60" w:line="240" w:lineRule="auto"/>
              <w:rPr>
                <w:rFonts w:cs="Arial"/>
                <w:sz w:val="22"/>
                <w:szCs w:val="22"/>
              </w:rPr>
            </w:pPr>
            <w:r w:rsidRPr="006029AC">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96E57C5" w14:textId="32CC40D6" w:rsidR="00AB5C8C" w:rsidRPr="00E575E4" w:rsidRDefault="00E575E4" w:rsidP="00E575E4">
            <w:pPr>
              <w:spacing w:before="60" w:after="60" w:line="240" w:lineRule="auto"/>
              <w:rPr>
                <w:rFonts w:cs="Arial"/>
                <w:sz w:val="22"/>
                <w:szCs w:val="22"/>
              </w:rPr>
            </w:pPr>
            <w:r>
              <w:rPr>
                <w:rFonts w:cs="Arial"/>
                <w:sz w:val="22"/>
                <w:szCs w:val="22"/>
              </w:rPr>
              <w:t xml:space="preserve">B. </w:t>
            </w:r>
            <w:r w:rsidR="00AB5C8C" w:rsidRPr="00E575E4">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92A1334" w14:textId="77777777" w:rsidR="00AB5C8C" w:rsidRPr="006029AC" w:rsidRDefault="00AB5C8C" w:rsidP="00597B07">
            <w:pPr>
              <w:pStyle w:val="ListParagraph"/>
              <w:numPr>
                <w:ilvl w:val="0"/>
                <w:numId w:val="8"/>
              </w:numPr>
              <w:spacing w:before="60" w:after="60"/>
              <w:ind w:left="260" w:hanging="274"/>
              <w:contextualSpacing w:val="0"/>
              <w:rPr>
                <w:rFonts w:ascii="Arial" w:hAnsi="Arial" w:cs="Arial"/>
                <w:sz w:val="22"/>
                <w:szCs w:val="22"/>
              </w:rPr>
            </w:pPr>
            <w:r w:rsidRPr="006029AC">
              <w:rPr>
                <w:rFonts w:ascii="Arial" w:hAnsi="Arial" w:cs="Arial"/>
                <w:sz w:val="22"/>
                <w:szCs w:val="22"/>
              </w:rPr>
              <w:t xml:space="preserve">Analyze, integrate, and cite evidence from sources and incorporate the relevant pieces into the finished </w:t>
            </w:r>
            <w:proofErr w:type="gramStart"/>
            <w:r w:rsidRPr="006029AC">
              <w:rPr>
                <w:rFonts w:ascii="Arial" w:hAnsi="Arial" w:cs="Arial"/>
                <w:sz w:val="22"/>
                <w:szCs w:val="22"/>
              </w:rPr>
              <w:t>work;</w:t>
            </w:r>
            <w:proofErr w:type="gramEnd"/>
          </w:p>
          <w:p w14:paraId="5E2FAEA5" w14:textId="77777777" w:rsidR="00AB5C8C" w:rsidRPr="006029AC" w:rsidRDefault="00AB5C8C" w:rsidP="00597B07">
            <w:pPr>
              <w:pStyle w:val="ListParagraph"/>
              <w:numPr>
                <w:ilvl w:val="0"/>
                <w:numId w:val="8"/>
              </w:numPr>
              <w:spacing w:before="60" w:after="60"/>
              <w:ind w:left="260" w:hanging="274"/>
              <w:contextualSpacing w:val="0"/>
              <w:rPr>
                <w:rFonts w:ascii="Arial" w:hAnsi="Arial" w:cs="Arial"/>
                <w:sz w:val="22"/>
                <w:szCs w:val="22"/>
              </w:rPr>
            </w:pPr>
            <w:r w:rsidRPr="006029AC">
              <w:rPr>
                <w:rFonts w:ascii="Arial" w:hAnsi="Arial" w:cs="Arial"/>
                <w:sz w:val="22"/>
                <w:szCs w:val="22"/>
              </w:rPr>
              <w:t>Use reasoning to synthesize evidence to support a claim.</w:t>
            </w:r>
          </w:p>
        </w:tc>
      </w:tr>
      <w:tr w:rsidR="00AB5C8C" w:rsidRPr="006029AC" w14:paraId="3EDE46E6" w14:textId="77777777" w:rsidTr="000050EB">
        <w:trPr>
          <w:cantSplit/>
        </w:trPr>
        <w:tc>
          <w:tcPr>
            <w:tcW w:w="2245" w:type="dxa"/>
            <w:tcBorders>
              <w:top w:val="nil"/>
              <w:left w:val="single" w:sz="8" w:space="0" w:color="auto"/>
              <w:bottom w:val="single" w:sz="4" w:space="0" w:color="auto"/>
              <w:right w:val="single" w:sz="8" w:space="0" w:color="auto"/>
            </w:tcBorders>
            <w:shd w:val="clear" w:color="auto" w:fill="DBE5F1" w:themeFill="accent1" w:themeFillTint="33"/>
          </w:tcPr>
          <w:p w14:paraId="0706F29F" w14:textId="4266D92D" w:rsidR="00AB5C8C" w:rsidRPr="006029AC" w:rsidRDefault="0038765D" w:rsidP="00597B07">
            <w:pPr>
              <w:spacing w:before="60" w:after="60" w:line="240" w:lineRule="auto"/>
              <w:rPr>
                <w:rFonts w:cs="Arial"/>
                <w:sz w:val="22"/>
                <w:szCs w:val="22"/>
              </w:rPr>
            </w:pPr>
            <w:r w:rsidRPr="0038765D">
              <w:rPr>
                <w:rFonts w:eastAsiaTheme="minorEastAsia" w:cs="Arial"/>
                <w:color w:val="DBE5F1"/>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09676A2" w14:textId="7555EFA1" w:rsidR="00AB5C8C" w:rsidRPr="00E575E4" w:rsidRDefault="00E575E4" w:rsidP="00E575E4">
            <w:pPr>
              <w:spacing w:before="60" w:after="60" w:line="240" w:lineRule="auto"/>
              <w:rPr>
                <w:rFonts w:cs="Arial"/>
                <w:sz w:val="22"/>
                <w:szCs w:val="22"/>
              </w:rPr>
            </w:pPr>
            <w:r>
              <w:rPr>
                <w:rFonts w:cs="Arial"/>
                <w:sz w:val="22"/>
                <w:szCs w:val="22"/>
              </w:rPr>
              <w:t xml:space="preserve">G. </w:t>
            </w:r>
            <w:r w:rsidR="00AB5C8C" w:rsidRPr="00E575E4">
              <w:rPr>
                <w:rFonts w:cs="Arial"/>
                <w:sz w:val="22"/>
                <w:szCs w:val="22"/>
              </w:rPr>
              <w:t>Collaborate effectively and respectfully.</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751F986" w14:textId="77777777" w:rsidR="00AB5C8C" w:rsidRPr="006029AC" w:rsidRDefault="00AB5C8C" w:rsidP="00597B07">
            <w:pPr>
              <w:pStyle w:val="ListParagraph"/>
              <w:numPr>
                <w:ilvl w:val="0"/>
                <w:numId w:val="8"/>
              </w:numPr>
              <w:spacing w:before="60" w:after="60"/>
              <w:ind w:left="256" w:hanging="270"/>
              <w:contextualSpacing w:val="0"/>
              <w:rPr>
                <w:rFonts w:ascii="Arial" w:eastAsia="Times New Roman" w:hAnsi="Arial" w:cs="Arial"/>
                <w:sz w:val="22"/>
                <w:szCs w:val="22"/>
              </w:rPr>
            </w:pPr>
            <w:r w:rsidRPr="006029AC">
              <w:rPr>
                <w:rFonts w:ascii="Arial" w:hAnsi="Arial" w:cs="Arial"/>
                <w:sz w:val="22"/>
                <w:szCs w:val="22"/>
              </w:rPr>
              <w:t>Respond respectfully and thoughtfully to diverse perspectives to promote an exchange of ideas with reasoning and evidence.</w:t>
            </w:r>
          </w:p>
        </w:tc>
      </w:tr>
      <w:tr w:rsidR="00AB5C8C" w:rsidRPr="006029AC" w14:paraId="350F9232" w14:textId="77777777" w:rsidTr="000050EB">
        <w:trPr>
          <w:cantSplit/>
        </w:trPr>
        <w:tc>
          <w:tcPr>
            <w:tcW w:w="2245" w:type="dxa"/>
            <w:tcBorders>
              <w:bottom w:val="nil"/>
            </w:tcBorders>
            <w:shd w:val="clear" w:color="auto" w:fill="EAF1DD" w:themeFill="accent3" w:themeFillTint="33"/>
          </w:tcPr>
          <w:p w14:paraId="7052A863" w14:textId="77777777" w:rsidR="00AB5C8C" w:rsidRPr="006029AC" w:rsidRDefault="00AB5C8C" w:rsidP="00597B07">
            <w:pPr>
              <w:spacing w:before="60" w:after="60" w:line="240" w:lineRule="auto"/>
              <w:rPr>
                <w:rFonts w:cs="Arial"/>
                <w:sz w:val="22"/>
                <w:szCs w:val="22"/>
              </w:rPr>
            </w:pPr>
            <w:r w:rsidRPr="006029AC">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E12DF11" w14:textId="7096D6DF" w:rsidR="00AB5C8C" w:rsidRPr="00E575E4" w:rsidRDefault="00E575E4" w:rsidP="00E575E4">
            <w:pPr>
              <w:spacing w:before="60" w:after="60"/>
              <w:rPr>
                <w:rFonts w:cs="Arial"/>
                <w:sz w:val="22"/>
                <w:szCs w:val="22"/>
              </w:rPr>
            </w:pPr>
            <w:r>
              <w:rPr>
                <w:rFonts w:cs="Arial"/>
                <w:sz w:val="22"/>
                <w:szCs w:val="22"/>
              </w:rPr>
              <w:t xml:space="preserve">A. </w:t>
            </w:r>
            <w:r w:rsidR="00AB5C8C" w:rsidRPr="00E575E4">
              <w:rPr>
                <w:rFonts w:cs="Arial"/>
                <w:sz w:val="22"/>
                <w:szCs w:val="22"/>
              </w:rPr>
              <w:t xml:space="preserve">Observe and evaluate situations </w:t>
            </w:r>
            <w:proofErr w:type="gramStart"/>
            <w:r w:rsidR="00AB5C8C" w:rsidRPr="00E575E4">
              <w:rPr>
                <w:rFonts w:cs="Arial"/>
                <w:sz w:val="22"/>
                <w:szCs w:val="22"/>
              </w:rPr>
              <w:t>in order to</w:t>
            </w:r>
            <w:proofErr w:type="gramEnd"/>
            <w:r w:rsidR="00AB5C8C" w:rsidRPr="00E575E4">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50467D1" w14:textId="77777777" w:rsidR="00AB5C8C" w:rsidRPr="006029AC" w:rsidRDefault="00AB5C8C" w:rsidP="00597B07">
            <w:pPr>
              <w:pStyle w:val="ListParagraph"/>
              <w:numPr>
                <w:ilvl w:val="0"/>
                <w:numId w:val="8"/>
              </w:numPr>
              <w:spacing w:before="60" w:after="60"/>
              <w:ind w:left="256" w:hanging="270"/>
              <w:contextualSpacing w:val="0"/>
              <w:rPr>
                <w:rFonts w:ascii="Arial" w:hAnsi="Arial" w:cs="Arial"/>
                <w:sz w:val="22"/>
                <w:szCs w:val="22"/>
              </w:rPr>
            </w:pPr>
            <w:r w:rsidRPr="006029AC">
              <w:rPr>
                <w:rFonts w:ascii="Arial" w:hAnsi="Arial" w:cs="Arial"/>
                <w:sz w:val="22"/>
                <w:szCs w:val="22"/>
              </w:rPr>
              <w:t>Articulate the problem and identify constraints, based on observations, and collect related information from multiple sources.</w:t>
            </w:r>
          </w:p>
        </w:tc>
      </w:tr>
      <w:tr w:rsidR="00AB5C8C" w:rsidRPr="006029AC" w14:paraId="3DE3EF35" w14:textId="77777777" w:rsidTr="000050EB">
        <w:trPr>
          <w:cantSplit/>
        </w:trPr>
        <w:tc>
          <w:tcPr>
            <w:tcW w:w="2245" w:type="dxa"/>
            <w:tcBorders>
              <w:top w:val="nil"/>
              <w:bottom w:val="single" w:sz="4" w:space="0" w:color="auto"/>
            </w:tcBorders>
            <w:shd w:val="clear" w:color="auto" w:fill="EAF1DD" w:themeFill="accent3" w:themeFillTint="33"/>
          </w:tcPr>
          <w:p w14:paraId="316856C4" w14:textId="6ACFF93E" w:rsidR="00AB5C8C" w:rsidRPr="00597B07" w:rsidRDefault="0038765D" w:rsidP="00597B07">
            <w:pPr>
              <w:spacing w:before="60" w:after="60" w:line="240" w:lineRule="auto"/>
              <w:rPr>
                <w:rFonts w:cs="Arial"/>
                <w:sz w:val="18"/>
                <w:szCs w:val="18"/>
              </w:rPr>
            </w:pPr>
            <w:r w:rsidRPr="00597B07">
              <w:rPr>
                <w:rFonts w:cs="Arial"/>
                <w:color w:val="EAF1DD"/>
                <w:sz w:val="18"/>
                <w:szCs w:val="18"/>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AD56570" w14:textId="553300FE" w:rsidR="00AB5C8C" w:rsidRPr="00E575E4" w:rsidRDefault="00E575E4" w:rsidP="00E575E4">
            <w:pPr>
              <w:spacing w:before="60" w:after="60"/>
              <w:rPr>
                <w:rFonts w:cs="Arial"/>
                <w:sz w:val="22"/>
                <w:szCs w:val="22"/>
              </w:rPr>
            </w:pPr>
            <w:r>
              <w:rPr>
                <w:rFonts w:cs="Arial"/>
                <w:sz w:val="22"/>
                <w:szCs w:val="22"/>
              </w:rPr>
              <w:t xml:space="preserve">C. </w:t>
            </w:r>
            <w:r w:rsidR="00AB5C8C" w:rsidRPr="00E575E4">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7A1310F" w14:textId="77777777" w:rsidR="00AB5C8C" w:rsidRPr="006029AC" w:rsidRDefault="00AB5C8C" w:rsidP="00597B07">
            <w:pPr>
              <w:pStyle w:val="ListParagraph"/>
              <w:numPr>
                <w:ilvl w:val="0"/>
                <w:numId w:val="8"/>
              </w:numPr>
              <w:spacing w:before="60" w:after="60"/>
              <w:ind w:left="256" w:hanging="270"/>
              <w:contextualSpacing w:val="0"/>
              <w:rPr>
                <w:rFonts w:ascii="Arial" w:hAnsi="Arial" w:cs="Arial"/>
                <w:sz w:val="22"/>
                <w:szCs w:val="22"/>
              </w:rPr>
            </w:pPr>
            <w:r w:rsidRPr="006029AC">
              <w:rPr>
                <w:rFonts w:ascii="Arial" w:hAnsi="Arial" w:cs="Arial"/>
                <w:sz w:val="22"/>
                <w:szCs w:val="22"/>
              </w:rPr>
              <w:t xml:space="preserve">Explain patterns and/or trends (including outliers) in the data </w:t>
            </w:r>
            <w:r w:rsidRPr="006029AC">
              <w:rPr>
                <w:rFonts w:ascii="Arial" w:eastAsiaTheme="minorHAnsi" w:hAnsi="Arial" w:cs="Arial"/>
                <w:sz w:val="22"/>
                <w:szCs w:val="22"/>
              </w:rPr>
              <w:t>and the relationship to the proposed solution.</w:t>
            </w:r>
          </w:p>
        </w:tc>
      </w:tr>
      <w:tr w:rsidR="00AB5C8C" w:rsidRPr="006029AC" w14:paraId="4C0F3406" w14:textId="77777777" w:rsidTr="00501668">
        <w:trPr>
          <w:cantSplit/>
        </w:trPr>
        <w:tc>
          <w:tcPr>
            <w:tcW w:w="2245" w:type="dxa"/>
            <w:tcBorders>
              <w:bottom w:val="nil"/>
              <w:right w:val="single" w:sz="4" w:space="0" w:color="auto"/>
            </w:tcBorders>
            <w:shd w:val="clear" w:color="auto" w:fill="F2DBDB" w:themeFill="accent2" w:themeFillTint="33"/>
          </w:tcPr>
          <w:p w14:paraId="6C5C872A" w14:textId="77777777" w:rsidR="00AB5C8C" w:rsidRPr="006029AC" w:rsidRDefault="00AB5C8C" w:rsidP="00597B07">
            <w:pPr>
              <w:spacing w:before="60" w:after="60" w:line="240" w:lineRule="auto"/>
              <w:rPr>
                <w:rFonts w:cs="Arial"/>
                <w:sz w:val="22"/>
                <w:szCs w:val="22"/>
              </w:rPr>
            </w:pPr>
            <w:r w:rsidRPr="006029AC">
              <w:rPr>
                <w:rFonts w:cs="Arial"/>
                <w:sz w:val="22"/>
                <w:szCs w:val="22"/>
              </w:rPr>
              <w:t>Informed and Integrative Thinking</w:t>
            </w:r>
          </w:p>
        </w:tc>
        <w:tc>
          <w:tcPr>
            <w:tcW w:w="4140" w:type="dxa"/>
            <w:tcBorders>
              <w:top w:val="single" w:sz="8" w:space="0" w:color="auto"/>
              <w:left w:val="single" w:sz="4" w:space="0" w:color="auto"/>
              <w:bottom w:val="single" w:sz="8" w:space="0" w:color="auto"/>
              <w:right w:val="single" w:sz="8" w:space="0" w:color="auto"/>
            </w:tcBorders>
            <w:shd w:val="clear" w:color="auto" w:fill="F2DBDB" w:themeFill="accent2" w:themeFillTint="33"/>
          </w:tcPr>
          <w:p w14:paraId="34BA37F7" w14:textId="1207971B" w:rsidR="00AB5C8C" w:rsidRPr="00E575E4" w:rsidRDefault="00E575E4" w:rsidP="00E575E4">
            <w:pPr>
              <w:spacing w:before="60" w:after="60" w:line="240" w:lineRule="auto"/>
              <w:rPr>
                <w:rFonts w:cs="Arial"/>
                <w:sz w:val="22"/>
                <w:szCs w:val="22"/>
              </w:rPr>
            </w:pPr>
            <w:r>
              <w:rPr>
                <w:rFonts w:cs="Arial"/>
                <w:sz w:val="22"/>
                <w:szCs w:val="22"/>
              </w:rPr>
              <w:t xml:space="preserve">A. </w:t>
            </w:r>
            <w:r w:rsidR="00AB5C8C" w:rsidRPr="00E575E4">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701D32C" w14:textId="77777777" w:rsidR="00AB5C8C" w:rsidRPr="006029AC" w:rsidRDefault="00AB5C8C" w:rsidP="00597B07">
            <w:pPr>
              <w:pStyle w:val="ListParagraph"/>
              <w:numPr>
                <w:ilvl w:val="0"/>
                <w:numId w:val="8"/>
              </w:numPr>
              <w:spacing w:before="60" w:after="60"/>
              <w:ind w:left="256" w:hanging="270"/>
              <w:contextualSpacing w:val="0"/>
              <w:rPr>
                <w:rFonts w:ascii="Arial" w:eastAsia="Times New Roman" w:hAnsi="Arial" w:cs="Arial"/>
                <w:sz w:val="22"/>
                <w:szCs w:val="22"/>
              </w:rPr>
            </w:pPr>
            <w:r w:rsidRPr="006029AC">
              <w:rPr>
                <w:rFonts w:ascii="Arial" w:hAnsi="Arial" w:cs="Arial"/>
                <w:sz w:val="22"/>
                <w:szCs w:val="22"/>
              </w:rPr>
              <w:t>Analyze real-life situations, data, patterns, texts, artifacts, or other products using knowledge from other disciplines and situations.</w:t>
            </w:r>
          </w:p>
        </w:tc>
      </w:tr>
      <w:tr w:rsidR="00AB5C8C" w:rsidRPr="006029AC" w14:paraId="7D95DAE7" w14:textId="77777777" w:rsidTr="00501668">
        <w:trPr>
          <w:cantSplit/>
        </w:trPr>
        <w:tc>
          <w:tcPr>
            <w:tcW w:w="2245" w:type="dxa"/>
            <w:tcBorders>
              <w:top w:val="nil"/>
              <w:bottom w:val="nil"/>
              <w:right w:val="single" w:sz="4" w:space="0" w:color="auto"/>
            </w:tcBorders>
            <w:shd w:val="clear" w:color="auto" w:fill="F2DBDB" w:themeFill="accent2" w:themeFillTint="33"/>
          </w:tcPr>
          <w:p w14:paraId="7E4B9960" w14:textId="32687503" w:rsidR="00AB5C8C" w:rsidRPr="0038765D" w:rsidRDefault="0038765D" w:rsidP="00597B07">
            <w:pPr>
              <w:spacing w:before="60" w:after="60" w:line="240" w:lineRule="auto"/>
              <w:rPr>
                <w:rFonts w:cs="Arial"/>
                <w:color w:val="F2DBDB"/>
                <w:sz w:val="22"/>
                <w:szCs w:val="22"/>
              </w:rPr>
            </w:pPr>
            <w:r w:rsidRPr="0038765D">
              <w:rPr>
                <w:rFonts w:cs="Arial"/>
                <w:color w:val="F2DBDB"/>
                <w:sz w:val="22"/>
                <w:szCs w:val="22"/>
              </w:rPr>
              <w:t>Informed and Integrative Thinking</w:t>
            </w:r>
          </w:p>
        </w:tc>
        <w:tc>
          <w:tcPr>
            <w:tcW w:w="4140" w:type="dxa"/>
            <w:tcBorders>
              <w:top w:val="single" w:sz="8" w:space="0" w:color="auto"/>
              <w:left w:val="single" w:sz="4" w:space="0" w:color="auto"/>
              <w:bottom w:val="single" w:sz="8" w:space="0" w:color="auto"/>
              <w:right w:val="single" w:sz="8" w:space="0" w:color="auto"/>
            </w:tcBorders>
            <w:shd w:val="clear" w:color="auto" w:fill="F2DBDB" w:themeFill="accent2" w:themeFillTint="33"/>
          </w:tcPr>
          <w:p w14:paraId="3547F7DA" w14:textId="3D970177" w:rsidR="00AB5C8C" w:rsidRPr="00E575E4" w:rsidRDefault="00E575E4" w:rsidP="00E575E4">
            <w:pPr>
              <w:spacing w:before="60" w:after="60" w:line="240" w:lineRule="auto"/>
              <w:rPr>
                <w:rFonts w:cs="Arial"/>
                <w:sz w:val="22"/>
                <w:szCs w:val="22"/>
              </w:rPr>
            </w:pPr>
            <w:r>
              <w:rPr>
                <w:rFonts w:cs="Arial"/>
                <w:sz w:val="22"/>
                <w:szCs w:val="22"/>
              </w:rPr>
              <w:t xml:space="preserve">B. </w:t>
            </w:r>
            <w:r w:rsidR="00AB5C8C" w:rsidRPr="00E575E4">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4FC4954" w14:textId="7F0AAE9E" w:rsidR="00AB5C8C" w:rsidRPr="006029AC" w:rsidRDefault="00AB5C8C" w:rsidP="00597B07">
            <w:pPr>
              <w:pStyle w:val="ListParagraph"/>
              <w:numPr>
                <w:ilvl w:val="0"/>
                <w:numId w:val="8"/>
              </w:numPr>
              <w:spacing w:before="60" w:after="60"/>
              <w:ind w:left="256" w:hanging="270"/>
              <w:contextualSpacing w:val="0"/>
              <w:rPr>
                <w:rFonts w:ascii="Arial" w:hAnsi="Arial" w:cs="Arial"/>
                <w:sz w:val="22"/>
                <w:szCs w:val="22"/>
              </w:rPr>
            </w:pPr>
            <w:r w:rsidRPr="006029AC">
              <w:rPr>
                <w:rFonts w:ascii="Arial" w:hAnsi="Arial" w:cs="Arial"/>
                <w:sz w:val="22"/>
                <w:szCs w:val="22"/>
              </w:rPr>
              <w:t>Evaluate the credibility of multiple and varied sources to analyze the interrelationships among concepts</w:t>
            </w:r>
            <w:r w:rsidR="006029AC">
              <w:rPr>
                <w:rFonts w:ascii="Arial" w:hAnsi="Arial" w:cs="Arial"/>
                <w:sz w:val="22"/>
                <w:szCs w:val="22"/>
              </w:rPr>
              <w:t>.</w:t>
            </w:r>
          </w:p>
        </w:tc>
      </w:tr>
      <w:tr w:rsidR="00AB5C8C" w:rsidRPr="006029AC" w14:paraId="28D98B93" w14:textId="77777777" w:rsidTr="00501668">
        <w:trPr>
          <w:cantSplit/>
        </w:trPr>
        <w:tc>
          <w:tcPr>
            <w:tcW w:w="2245" w:type="dxa"/>
            <w:tcBorders>
              <w:top w:val="nil"/>
              <w:bottom w:val="single" w:sz="8" w:space="0" w:color="auto"/>
              <w:right w:val="single" w:sz="4" w:space="0" w:color="auto"/>
            </w:tcBorders>
            <w:shd w:val="clear" w:color="auto" w:fill="F2DBDB" w:themeFill="accent2" w:themeFillTint="33"/>
          </w:tcPr>
          <w:p w14:paraId="78FBC361" w14:textId="6C5DC6BC" w:rsidR="00AB5C8C" w:rsidRPr="0038765D" w:rsidRDefault="0038765D" w:rsidP="00597B07">
            <w:pPr>
              <w:spacing w:before="60" w:after="60" w:line="240" w:lineRule="auto"/>
              <w:rPr>
                <w:rFonts w:cs="Arial"/>
                <w:color w:val="F2DBDB"/>
                <w:sz w:val="22"/>
                <w:szCs w:val="22"/>
              </w:rPr>
            </w:pPr>
            <w:r w:rsidRPr="0038765D">
              <w:rPr>
                <w:rFonts w:cs="Arial"/>
                <w:color w:val="F2DBDB"/>
                <w:sz w:val="22"/>
                <w:szCs w:val="22"/>
              </w:rPr>
              <w:t>Informed and Integrative Thinking</w:t>
            </w:r>
          </w:p>
        </w:tc>
        <w:tc>
          <w:tcPr>
            <w:tcW w:w="4140" w:type="dxa"/>
            <w:tcBorders>
              <w:top w:val="single" w:sz="8" w:space="0" w:color="auto"/>
              <w:left w:val="single" w:sz="4" w:space="0" w:color="auto"/>
              <w:bottom w:val="single" w:sz="8" w:space="0" w:color="auto"/>
              <w:right w:val="single" w:sz="8" w:space="0" w:color="auto"/>
            </w:tcBorders>
            <w:shd w:val="clear" w:color="auto" w:fill="F2DBDB" w:themeFill="accent2" w:themeFillTint="33"/>
          </w:tcPr>
          <w:p w14:paraId="6D835CFE" w14:textId="724D0A82" w:rsidR="00AB5C8C" w:rsidRPr="00E575E4" w:rsidRDefault="00E575E4" w:rsidP="00E575E4">
            <w:pPr>
              <w:spacing w:before="60" w:after="60" w:line="240" w:lineRule="auto"/>
              <w:rPr>
                <w:rFonts w:cs="Arial"/>
                <w:sz w:val="22"/>
                <w:szCs w:val="22"/>
              </w:rPr>
            </w:pPr>
            <w:r>
              <w:rPr>
                <w:rFonts w:cs="Arial"/>
                <w:sz w:val="22"/>
                <w:szCs w:val="22"/>
              </w:rPr>
              <w:t xml:space="preserve">C. </w:t>
            </w:r>
            <w:r w:rsidR="00AB5C8C" w:rsidRPr="00E575E4">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39366BF" w14:textId="77777777" w:rsidR="00AB5C8C" w:rsidRPr="006029AC" w:rsidRDefault="00AB5C8C" w:rsidP="00597B07">
            <w:pPr>
              <w:pStyle w:val="ListParagraph"/>
              <w:numPr>
                <w:ilvl w:val="0"/>
                <w:numId w:val="8"/>
              </w:numPr>
              <w:spacing w:before="60" w:after="60"/>
              <w:ind w:left="256" w:hanging="270"/>
              <w:contextualSpacing w:val="0"/>
              <w:rPr>
                <w:rFonts w:ascii="Arial" w:hAnsi="Arial" w:cs="Arial"/>
                <w:sz w:val="22"/>
                <w:szCs w:val="22"/>
              </w:rPr>
            </w:pPr>
            <w:r w:rsidRPr="006029AC">
              <w:rPr>
                <w:rFonts w:ascii="Arial" w:hAnsi="Arial" w:cs="Arial"/>
                <w:sz w:val="22"/>
                <w:szCs w:val="22"/>
              </w:rPr>
              <w:t xml:space="preserve">Explain how the interactions of parts of a system influence </w:t>
            </w:r>
            <w:proofErr w:type="gramStart"/>
            <w:r w:rsidRPr="006029AC">
              <w:rPr>
                <w:rFonts w:ascii="Arial" w:hAnsi="Arial" w:cs="Arial"/>
                <w:sz w:val="22"/>
                <w:szCs w:val="22"/>
              </w:rPr>
              <w:t>outcomes</w:t>
            </w:r>
            <w:proofErr w:type="gramEnd"/>
            <w:r w:rsidRPr="006029AC">
              <w:rPr>
                <w:rFonts w:ascii="Arial" w:hAnsi="Arial" w:cs="Arial"/>
                <w:sz w:val="22"/>
                <w:szCs w:val="22"/>
              </w:rPr>
              <w:t>.</w:t>
            </w:r>
          </w:p>
        </w:tc>
      </w:tr>
    </w:tbl>
    <w:p w14:paraId="63AA2E17" w14:textId="0039A2FD" w:rsidR="00495660" w:rsidRPr="008A58ED" w:rsidRDefault="00495660" w:rsidP="00495660">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8170C6" w:rsidRPr="008170C6">
        <w:rPr>
          <w:rFonts w:eastAsia="Franklin Gothic Demi"/>
        </w:rPr>
        <w:t>Global Interconnections: Changing Spatial Patterns</w:t>
      </w:r>
    </w:p>
    <w:p w14:paraId="55418515" w14:textId="148DFA70" w:rsidR="00405FAB" w:rsidRDefault="00B23888" w:rsidP="00D64D08">
      <w:pPr>
        <w:rPr>
          <w:rFonts w:cs="Arial"/>
          <w:sz w:val="22"/>
          <w:szCs w:val="22"/>
        </w:rPr>
      </w:pPr>
      <w:r w:rsidRPr="00B23888">
        <w:rPr>
          <w:rFonts w:cs="Arial"/>
          <w:sz w:val="22"/>
          <w:szCs w:val="22"/>
        </w:rPr>
        <w:t>Evaluate how changes in the physical systems of the earth contribute to conflict and cooperation. (D2. Geo. 10, 11, 12)</w:t>
      </w:r>
    </w:p>
    <w:tbl>
      <w:tblPr>
        <w:tblStyle w:val="TableGrid"/>
        <w:tblW w:w="0" w:type="auto"/>
        <w:tblLook w:val="04A0" w:firstRow="1" w:lastRow="0" w:firstColumn="1" w:lastColumn="0" w:noHBand="0" w:noVBand="1"/>
      </w:tblPr>
      <w:tblGrid>
        <w:gridCol w:w="2245"/>
        <w:gridCol w:w="4140"/>
        <w:gridCol w:w="8005"/>
      </w:tblGrid>
      <w:tr w:rsidR="00C91D01" w:rsidRPr="00C91D01" w14:paraId="26A67EFA" w14:textId="77777777" w:rsidTr="00B00856">
        <w:tc>
          <w:tcPr>
            <w:tcW w:w="2245" w:type="dxa"/>
            <w:tcBorders>
              <w:top w:val="single" w:sz="8" w:space="0" w:color="auto"/>
              <w:bottom w:val="single" w:sz="8" w:space="0" w:color="auto"/>
            </w:tcBorders>
          </w:tcPr>
          <w:p w14:paraId="43C65BE5" w14:textId="27871A29" w:rsidR="00C91D01" w:rsidRPr="00C91D01" w:rsidRDefault="00C91D01" w:rsidP="00597B07">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2BC03A7B" w14:textId="6A9C4C6E" w:rsidR="00C91D01" w:rsidRPr="00C91D01" w:rsidRDefault="00C91D01" w:rsidP="00597B07">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089055CE" w14:textId="77777777" w:rsidR="00C91D01" w:rsidRPr="00C91D01" w:rsidRDefault="00C91D01" w:rsidP="00597B07">
            <w:pPr>
              <w:spacing w:before="60" w:after="60" w:line="240" w:lineRule="auto"/>
              <w:rPr>
                <w:rFonts w:cs="Arial"/>
                <w:b/>
                <w:bCs w:val="0"/>
                <w:sz w:val="22"/>
                <w:szCs w:val="22"/>
              </w:rPr>
            </w:pPr>
            <w:r w:rsidRPr="00C91D01">
              <w:rPr>
                <w:rFonts w:cs="Arial"/>
                <w:b/>
                <w:bCs w:val="0"/>
                <w:sz w:val="22"/>
                <w:szCs w:val="22"/>
              </w:rPr>
              <w:t>Proficient Criteria (from Transferable Skill Scoring Criteria)</w:t>
            </w:r>
          </w:p>
          <w:p w14:paraId="24388080" w14:textId="77777777" w:rsidR="00C91D01" w:rsidRPr="00C91D01" w:rsidRDefault="00C91D01" w:rsidP="00597B07">
            <w:pPr>
              <w:spacing w:before="60" w:after="60" w:line="240" w:lineRule="auto"/>
              <w:rPr>
                <w:rFonts w:cs="Arial"/>
                <w:b/>
                <w:bCs w:val="0"/>
                <w:i/>
                <w:sz w:val="22"/>
                <w:szCs w:val="22"/>
              </w:rPr>
            </w:pPr>
            <w:r w:rsidRPr="00C91D01">
              <w:rPr>
                <w:rFonts w:cs="Arial"/>
                <w:b/>
                <w:bCs w:val="0"/>
                <w:i/>
                <w:sz w:val="22"/>
                <w:szCs w:val="22"/>
              </w:rPr>
              <w:t>I can…</w:t>
            </w:r>
          </w:p>
        </w:tc>
      </w:tr>
      <w:tr w:rsidR="00C91D01" w:rsidRPr="00C91D01" w14:paraId="59DB663E" w14:textId="77777777" w:rsidTr="00B00856">
        <w:tc>
          <w:tcPr>
            <w:tcW w:w="2245" w:type="dxa"/>
            <w:tcBorders>
              <w:top w:val="single" w:sz="8" w:space="0" w:color="auto"/>
              <w:left w:val="single" w:sz="8" w:space="0" w:color="auto"/>
              <w:bottom w:val="nil"/>
              <w:right w:val="single" w:sz="8" w:space="0" w:color="auto"/>
            </w:tcBorders>
            <w:shd w:val="clear" w:color="auto" w:fill="DBE5F1" w:themeFill="accent1" w:themeFillTint="33"/>
          </w:tcPr>
          <w:p w14:paraId="5C61F371" w14:textId="77777777" w:rsidR="00C91D01" w:rsidRPr="00C91D01" w:rsidRDefault="00C91D01" w:rsidP="00597B07">
            <w:pPr>
              <w:spacing w:before="60" w:after="60" w:line="240" w:lineRule="auto"/>
              <w:rPr>
                <w:rFonts w:cs="Arial"/>
                <w:sz w:val="22"/>
                <w:szCs w:val="22"/>
              </w:rPr>
            </w:pPr>
            <w:r w:rsidRPr="00C91D01">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4C51FDA" w14:textId="2D727488" w:rsidR="00C91D01" w:rsidRPr="00E575E4" w:rsidRDefault="00E575E4" w:rsidP="00E575E4">
            <w:pPr>
              <w:spacing w:before="60" w:after="60" w:line="240" w:lineRule="auto"/>
              <w:rPr>
                <w:rFonts w:cs="Arial"/>
                <w:sz w:val="22"/>
                <w:szCs w:val="22"/>
              </w:rPr>
            </w:pPr>
            <w:r>
              <w:rPr>
                <w:rFonts w:cs="Arial"/>
                <w:sz w:val="22"/>
                <w:szCs w:val="22"/>
              </w:rPr>
              <w:t xml:space="preserve">B. </w:t>
            </w:r>
            <w:r w:rsidR="00C91D01" w:rsidRPr="00E575E4">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963B3F5" w14:textId="77777777" w:rsidR="00C91D01" w:rsidRPr="00C91D01" w:rsidRDefault="00C91D01" w:rsidP="00597B07">
            <w:pPr>
              <w:pStyle w:val="ListParagraph"/>
              <w:numPr>
                <w:ilvl w:val="0"/>
                <w:numId w:val="8"/>
              </w:numPr>
              <w:spacing w:before="60" w:after="60"/>
              <w:ind w:left="259" w:hanging="259"/>
              <w:contextualSpacing w:val="0"/>
              <w:rPr>
                <w:rFonts w:ascii="Arial" w:hAnsi="Arial" w:cs="Arial"/>
                <w:sz w:val="22"/>
                <w:szCs w:val="22"/>
              </w:rPr>
            </w:pPr>
            <w:r w:rsidRPr="00C91D01">
              <w:rPr>
                <w:rFonts w:ascii="Arial" w:hAnsi="Arial" w:cs="Arial"/>
                <w:sz w:val="22"/>
                <w:szCs w:val="22"/>
              </w:rPr>
              <w:t xml:space="preserve">Analyze, integrate, and cite evidence from sources and incorporate the relevant pieces into the finished </w:t>
            </w:r>
            <w:proofErr w:type="gramStart"/>
            <w:r w:rsidRPr="00C91D01">
              <w:rPr>
                <w:rFonts w:ascii="Arial" w:hAnsi="Arial" w:cs="Arial"/>
                <w:sz w:val="22"/>
                <w:szCs w:val="22"/>
              </w:rPr>
              <w:t>work;</w:t>
            </w:r>
            <w:proofErr w:type="gramEnd"/>
          </w:p>
          <w:p w14:paraId="50FB759A" w14:textId="77777777" w:rsidR="00C91D01" w:rsidRPr="00C91D01" w:rsidRDefault="00C91D01" w:rsidP="00597B07">
            <w:pPr>
              <w:pStyle w:val="ListParagraph"/>
              <w:numPr>
                <w:ilvl w:val="0"/>
                <w:numId w:val="8"/>
              </w:numPr>
              <w:spacing w:before="60" w:after="60"/>
              <w:ind w:left="259" w:hanging="259"/>
              <w:contextualSpacing w:val="0"/>
              <w:rPr>
                <w:rFonts w:ascii="Arial" w:hAnsi="Arial" w:cs="Arial"/>
                <w:sz w:val="22"/>
                <w:szCs w:val="22"/>
              </w:rPr>
            </w:pPr>
            <w:r w:rsidRPr="00C91D01">
              <w:rPr>
                <w:rFonts w:ascii="Arial" w:hAnsi="Arial" w:cs="Arial"/>
                <w:sz w:val="22"/>
                <w:szCs w:val="22"/>
              </w:rPr>
              <w:t>Use reasoning to synthesize evidence to support a claim.</w:t>
            </w:r>
          </w:p>
        </w:tc>
      </w:tr>
      <w:tr w:rsidR="00C91D01" w:rsidRPr="00C91D01" w14:paraId="680CB7BA" w14:textId="77777777" w:rsidTr="00B00856">
        <w:tc>
          <w:tcPr>
            <w:tcW w:w="2245" w:type="dxa"/>
            <w:tcBorders>
              <w:bottom w:val="nil"/>
            </w:tcBorders>
            <w:shd w:val="clear" w:color="auto" w:fill="EAF1DD" w:themeFill="accent3" w:themeFillTint="33"/>
          </w:tcPr>
          <w:p w14:paraId="50EE356F" w14:textId="77777777" w:rsidR="00C91D01" w:rsidRPr="00C91D01" w:rsidRDefault="00C91D01" w:rsidP="00597B07">
            <w:pPr>
              <w:spacing w:before="60" w:after="60" w:line="240" w:lineRule="auto"/>
              <w:rPr>
                <w:rFonts w:cs="Arial"/>
                <w:sz w:val="22"/>
                <w:szCs w:val="22"/>
              </w:rPr>
            </w:pPr>
            <w:r w:rsidRPr="00C91D01">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D84C627" w14:textId="310B9843" w:rsidR="00C91D01" w:rsidRPr="00E575E4" w:rsidRDefault="00E575E4" w:rsidP="00E575E4">
            <w:pPr>
              <w:spacing w:before="60" w:after="60"/>
              <w:rPr>
                <w:rFonts w:cs="Arial"/>
                <w:sz w:val="22"/>
                <w:szCs w:val="22"/>
              </w:rPr>
            </w:pPr>
            <w:r>
              <w:rPr>
                <w:rFonts w:cs="Arial"/>
                <w:sz w:val="22"/>
                <w:szCs w:val="22"/>
              </w:rPr>
              <w:t xml:space="preserve">A. </w:t>
            </w:r>
            <w:r w:rsidR="00C91D01" w:rsidRPr="00E575E4">
              <w:rPr>
                <w:rFonts w:cs="Arial"/>
                <w:sz w:val="22"/>
                <w:szCs w:val="22"/>
              </w:rPr>
              <w:t xml:space="preserve">Observe and evaluate situations </w:t>
            </w:r>
            <w:proofErr w:type="gramStart"/>
            <w:r w:rsidR="00C91D01" w:rsidRPr="00E575E4">
              <w:rPr>
                <w:rFonts w:cs="Arial"/>
                <w:sz w:val="22"/>
                <w:szCs w:val="22"/>
              </w:rPr>
              <w:t>in order to</w:t>
            </w:r>
            <w:proofErr w:type="gramEnd"/>
            <w:r w:rsidR="00C91D01" w:rsidRPr="00E575E4">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9B2B669" w14:textId="77777777" w:rsidR="00C91D01" w:rsidRPr="00C91D01" w:rsidRDefault="00C91D01" w:rsidP="00597B07">
            <w:pPr>
              <w:pStyle w:val="ListParagraph"/>
              <w:numPr>
                <w:ilvl w:val="0"/>
                <w:numId w:val="61"/>
              </w:numPr>
              <w:spacing w:before="60" w:after="60"/>
              <w:ind w:left="256" w:hanging="256"/>
              <w:contextualSpacing w:val="0"/>
              <w:rPr>
                <w:rFonts w:ascii="Arial" w:hAnsi="Arial" w:cs="Arial"/>
                <w:sz w:val="22"/>
                <w:szCs w:val="22"/>
              </w:rPr>
            </w:pPr>
            <w:r w:rsidRPr="00C91D01">
              <w:rPr>
                <w:rFonts w:ascii="Arial" w:hAnsi="Arial" w:cs="Arial"/>
                <w:sz w:val="22"/>
                <w:szCs w:val="22"/>
              </w:rPr>
              <w:t xml:space="preserve">Articulate the problem and identify constraints, based on </w:t>
            </w:r>
            <w:proofErr w:type="gramStart"/>
            <w:r w:rsidRPr="00C91D01">
              <w:rPr>
                <w:rFonts w:ascii="Arial" w:hAnsi="Arial" w:cs="Arial"/>
                <w:sz w:val="22"/>
                <w:szCs w:val="22"/>
              </w:rPr>
              <w:t>observations</w:t>
            </w:r>
            <w:proofErr w:type="gramEnd"/>
            <w:r w:rsidRPr="00C91D01">
              <w:rPr>
                <w:rFonts w:ascii="Arial" w:hAnsi="Arial" w:cs="Arial"/>
                <w:sz w:val="22"/>
                <w:szCs w:val="22"/>
              </w:rPr>
              <w:t xml:space="preserve"> and collect related information from multiple sources.</w:t>
            </w:r>
          </w:p>
        </w:tc>
      </w:tr>
      <w:tr w:rsidR="00C91D01" w:rsidRPr="00C91D01" w14:paraId="1807B3E2" w14:textId="77777777" w:rsidTr="00B00856">
        <w:tc>
          <w:tcPr>
            <w:tcW w:w="2245" w:type="dxa"/>
            <w:tcBorders>
              <w:bottom w:val="nil"/>
              <w:right w:val="single" w:sz="4" w:space="0" w:color="auto"/>
            </w:tcBorders>
            <w:shd w:val="clear" w:color="auto" w:fill="F2DBDB" w:themeFill="accent2" w:themeFillTint="33"/>
          </w:tcPr>
          <w:p w14:paraId="4AF155C1" w14:textId="77777777" w:rsidR="00C91D01" w:rsidRPr="00C91D01" w:rsidRDefault="00C91D01" w:rsidP="00597B07">
            <w:pPr>
              <w:spacing w:before="60" w:after="60" w:line="240" w:lineRule="auto"/>
              <w:rPr>
                <w:rFonts w:cs="Arial"/>
                <w:sz w:val="22"/>
                <w:szCs w:val="22"/>
              </w:rPr>
            </w:pPr>
            <w:r w:rsidRPr="00C91D01">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7739845" w14:textId="7B1A0359" w:rsidR="00C91D01" w:rsidRPr="00E575E4" w:rsidRDefault="00E575E4" w:rsidP="00E575E4">
            <w:pPr>
              <w:spacing w:before="60" w:after="60" w:line="240" w:lineRule="auto"/>
              <w:rPr>
                <w:rFonts w:cs="Arial"/>
                <w:sz w:val="22"/>
                <w:szCs w:val="22"/>
              </w:rPr>
            </w:pPr>
            <w:r>
              <w:rPr>
                <w:rFonts w:cs="Arial"/>
                <w:sz w:val="22"/>
                <w:szCs w:val="22"/>
              </w:rPr>
              <w:t xml:space="preserve">A. </w:t>
            </w:r>
            <w:r w:rsidR="00C91D01" w:rsidRPr="00E575E4">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8A549AA" w14:textId="77777777" w:rsidR="00C91D01" w:rsidRPr="00C91D01" w:rsidRDefault="00C91D01" w:rsidP="00597B07">
            <w:pPr>
              <w:pStyle w:val="ListParagraph"/>
              <w:numPr>
                <w:ilvl w:val="0"/>
                <w:numId w:val="61"/>
              </w:numPr>
              <w:spacing w:before="60" w:after="60"/>
              <w:ind w:left="256" w:hanging="256"/>
              <w:contextualSpacing w:val="0"/>
              <w:rPr>
                <w:rFonts w:ascii="Arial" w:hAnsi="Arial" w:cs="Arial"/>
                <w:sz w:val="22"/>
                <w:szCs w:val="22"/>
              </w:rPr>
            </w:pPr>
            <w:r w:rsidRPr="00C91D01">
              <w:rPr>
                <w:rFonts w:ascii="Arial" w:hAnsi="Arial" w:cs="Arial"/>
                <w:sz w:val="22"/>
                <w:szCs w:val="22"/>
              </w:rPr>
              <w:t>Analyze real-life situations, data, patterns, texts, artifacts, or other products using knowledge from other disciplines and situations.</w:t>
            </w:r>
          </w:p>
        </w:tc>
      </w:tr>
      <w:tr w:rsidR="00577813" w:rsidRPr="00C91D01" w14:paraId="6EA857AC" w14:textId="77777777" w:rsidTr="00B00856">
        <w:tc>
          <w:tcPr>
            <w:tcW w:w="2245" w:type="dxa"/>
            <w:tcBorders>
              <w:top w:val="nil"/>
              <w:bottom w:val="nil"/>
              <w:right w:val="single" w:sz="4" w:space="0" w:color="auto"/>
            </w:tcBorders>
            <w:shd w:val="clear" w:color="auto" w:fill="F2DBDB" w:themeFill="accent2" w:themeFillTint="33"/>
          </w:tcPr>
          <w:p w14:paraId="7A8CB69F" w14:textId="4359E3B0" w:rsidR="00577813" w:rsidRPr="00577813" w:rsidRDefault="00577813" w:rsidP="00597B07">
            <w:pPr>
              <w:spacing w:before="60" w:after="60" w:line="240" w:lineRule="auto"/>
              <w:rPr>
                <w:rFonts w:cs="Arial"/>
                <w:color w:val="F2DBDB"/>
                <w:sz w:val="22"/>
                <w:szCs w:val="22"/>
              </w:rPr>
            </w:pPr>
            <w:r w:rsidRPr="00577813">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346E395" w14:textId="370630F8" w:rsidR="00577813" w:rsidRPr="00091A80" w:rsidRDefault="00091A80" w:rsidP="00091A80">
            <w:pPr>
              <w:spacing w:before="60" w:after="60" w:line="240" w:lineRule="auto"/>
              <w:rPr>
                <w:rFonts w:cs="Arial"/>
                <w:sz w:val="22"/>
                <w:szCs w:val="22"/>
              </w:rPr>
            </w:pPr>
            <w:r>
              <w:rPr>
                <w:rFonts w:cs="Arial"/>
                <w:sz w:val="22"/>
                <w:szCs w:val="22"/>
              </w:rPr>
              <w:t xml:space="preserve">B. </w:t>
            </w:r>
            <w:r w:rsidR="00577813" w:rsidRPr="00091A80">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1957B4F" w14:textId="77777777" w:rsidR="00577813" w:rsidRPr="00C91D01" w:rsidRDefault="00577813" w:rsidP="00597B07">
            <w:pPr>
              <w:pStyle w:val="ListParagraph"/>
              <w:numPr>
                <w:ilvl w:val="0"/>
                <w:numId w:val="61"/>
              </w:numPr>
              <w:spacing w:before="60" w:after="60"/>
              <w:ind w:left="256" w:hanging="256"/>
              <w:contextualSpacing w:val="0"/>
              <w:rPr>
                <w:rFonts w:ascii="Arial" w:hAnsi="Arial" w:cs="Arial"/>
                <w:sz w:val="22"/>
                <w:szCs w:val="22"/>
              </w:rPr>
            </w:pPr>
            <w:r w:rsidRPr="00C91D01">
              <w:rPr>
                <w:rFonts w:ascii="Arial" w:hAnsi="Arial" w:cs="Arial"/>
                <w:sz w:val="22"/>
                <w:szCs w:val="22"/>
              </w:rPr>
              <w:t xml:space="preserve">Evaluate the credibility of multiple and varied sources to analyze the interrelationships among concepts. </w:t>
            </w:r>
          </w:p>
        </w:tc>
      </w:tr>
      <w:tr w:rsidR="00577813" w:rsidRPr="00C91D01" w14:paraId="1906ACDF" w14:textId="77777777" w:rsidTr="00B00856">
        <w:tc>
          <w:tcPr>
            <w:tcW w:w="2245" w:type="dxa"/>
            <w:tcBorders>
              <w:top w:val="nil"/>
              <w:bottom w:val="nil"/>
              <w:right w:val="single" w:sz="4" w:space="0" w:color="auto"/>
            </w:tcBorders>
            <w:shd w:val="clear" w:color="auto" w:fill="F2DBDB" w:themeFill="accent2" w:themeFillTint="33"/>
          </w:tcPr>
          <w:p w14:paraId="4B384763" w14:textId="6A80A071" w:rsidR="00577813" w:rsidRPr="00577813" w:rsidRDefault="00577813" w:rsidP="00597B07">
            <w:pPr>
              <w:spacing w:before="60" w:after="60" w:line="240" w:lineRule="auto"/>
              <w:rPr>
                <w:rFonts w:cs="Arial"/>
                <w:color w:val="F2DBDB"/>
                <w:sz w:val="22"/>
                <w:szCs w:val="22"/>
              </w:rPr>
            </w:pPr>
            <w:r w:rsidRPr="00577813">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9177C01" w14:textId="16D1B7E0" w:rsidR="00577813" w:rsidRPr="00091A80" w:rsidRDefault="00091A80" w:rsidP="00091A80">
            <w:pPr>
              <w:spacing w:before="60" w:after="60" w:line="240" w:lineRule="auto"/>
              <w:rPr>
                <w:rFonts w:cs="Arial"/>
                <w:sz w:val="22"/>
                <w:szCs w:val="22"/>
              </w:rPr>
            </w:pPr>
            <w:r>
              <w:rPr>
                <w:rFonts w:cs="Arial"/>
                <w:sz w:val="22"/>
                <w:szCs w:val="22"/>
              </w:rPr>
              <w:t xml:space="preserve">C. </w:t>
            </w:r>
            <w:r w:rsidR="00577813" w:rsidRPr="00091A80">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4FD0071" w14:textId="77777777" w:rsidR="00577813" w:rsidRPr="00C91D01" w:rsidRDefault="00577813" w:rsidP="00597B07">
            <w:pPr>
              <w:pStyle w:val="ListParagraph"/>
              <w:numPr>
                <w:ilvl w:val="0"/>
                <w:numId w:val="61"/>
              </w:numPr>
              <w:spacing w:before="60" w:after="60"/>
              <w:ind w:left="256" w:hanging="256"/>
              <w:contextualSpacing w:val="0"/>
              <w:rPr>
                <w:rFonts w:ascii="Arial" w:hAnsi="Arial" w:cs="Arial"/>
                <w:sz w:val="22"/>
                <w:szCs w:val="22"/>
              </w:rPr>
            </w:pPr>
            <w:r w:rsidRPr="00C91D01">
              <w:rPr>
                <w:rFonts w:ascii="Arial" w:hAnsi="Arial" w:cs="Arial"/>
                <w:sz w:val="22"/>
                <w:szCs w:val="22"/>
              </w:rPr>
              <w:t xml:space="preserve">Explain how the interactions of parts of a system influence </w:t>
            </w:r>
            <w:proofErr w:type="gramStart"/>
            <w:r w:rsidRPr="00C91D01">
              <w:rPr>
                <w:rFonts w:ascii="Arial" w:hAnsi="Arial" w:cs="Arial"/>
                <w:sz w:val="22"/>
                <w:szCs w:val="22"/>
              </w:rPr>
              <w:t>outcomes</w:t>
            </w:r>
            <w:proofErr w:type="gramEnd"/>
            <w:r w:rsidRPr="00C91D01">
              <w:rPr>
                <w:rFonts w:ascii="Arial" w:hAnsi="Arial" w:cs="Arial"/>
                <w:sz w:val="22"/>
                <w:szCs w:val="22"/>
              </w:rPr>
              <w:t>.</w:t>
            </w:r>
          </w:p>
        </w:tc>
      </w:tr>
      <w:tr w:rsidR="00577813" w:rsidRPr="00C91D01" w14:paraId="093768D6" w14:textId="77777777" w:rsidTr="00B00856">
        <w:tc>
          <w:tcPr>
            <w:tcW w:w="2245" w:type="dxa"/>
            <w:tcBorders>
              <w:top w:val="nil"/>
              <w:bottom w:val="single" w:sz="8" w:space="0" w:color="auto"/>
              <w:right w:val="single" w:sz="4" w:space="0" w:color="auto"/>
            </w:tcBorders>
            <w:shd w:val="clear" w:color="auto" w:fill="F2DBDB" w:themeFill="accent2" w:themeFillTint="33"/>
          </w:tcPr>
          <w:p w14:paraId="302294DE" w14:textId="6397F028" w:rsidR="00577813" w:rsidRPr="00577813" w:rsidRDefault="00577813" w:rsidP="00597B07">
            <w:pPr>
              <w:spacing w:before="60" w:after="60" w:line="240" w:lineRule="auto"/>
              <w:rPr>
                <w:rFonts w:cs="Arial"/>
                <w:color w:val="F2DBDB"/>
                <w:sz w:val="22"/>
                <w:szCs w:val="22"/>
              </w:rPr>
            </w:pPr>
            <w:r w:rsidRPr="00577813">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9B5E8C8" w14:textId="6E99DB20" w:rsidR="00577813" w:rsidRPr="00091A80" w:rsidRDefault="00091A80" w:rsidP="00091A80">
            <w:pPr>
              <w:spacing w:before="60" w:after="60" w:line="240" w:lineRule="auto"/>
              <w:rPr>
                <w:rFonts w:cs="Arial"/>
                <w:sz w:val="22"/>
                <w:szCs w:val="22"/>
              </w:rPr>
            </w:pPr>
            <w:r>
              <w:rPr>
                <w:rFonts w:cs="Arial"/>
                <w:sz w:val="22"/>
                <w:szCs w:val="22"/>
              </w:rPr>
              <w:t xml:space="preserve">D. </w:t>
            </w:r>
            <w:r w:rsidR="00577813" w:rsidRPr="00091A80">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2B01C39" w14:textId="77777777" w:rsidR="00577813" w:rsidRPr="00C91D01" w:rsidRDefault="00577813" w:rsidP="00597B07">
            <w:pPr>
              <w:pStyle w:val="ListParagraph"/>
              <w:numPr>
                <w:ilvl w:val="0"/>
                <w:numId w:val="61"/>
              </w:numPr>
              <w:spacing w:before="60" w:after="60"/>
              <w:ind w:left="256" w:hanging="256"/>
              <w:contextualSpacing w:val="0"/>
              <w:rPr>
                <w:rFonts w:ascii="Arial" w:hAnsi="Arial" w:cs="Arial"/>
                <w:sz w:val="22"/>
                <w:szCs w:val="22"/>
              </w:rPr>
            </w:pPr>
            <w:r w:rsidRPr="00C91D01">
              <w:rPr>
                <w:rFonts w:ascii="Arial" w:hAnsi="Arial" w:cs="Arial"/>
                <w:sz w:val="22"/>
                <w:szCs w:val="22"/>
              </w:rPr>
              <w:t xml:space="preserve">Use valid and reliable evidence to support a claim and develop a well-reasoned argument. </w:t>
            </w:r>
          </w:p>
        </w:tc>
      </w:tr>
    </w:tbl>
    <w:p w14:paraId="7EB6EF45" w14:textId="77777777" w:rsidR="00501668" w:rsidRDefault="00501668" w:rsidP="008138AF">
      <w:pPr>
        <w:rPr>
          <w:rFonts w:eastAsia="Franklin Gothic Demi"/>
        </w:rPr>
      </w:pPr>
    </w:p>
    <w:p w14:paraId="43ADAC20" w14:textId="77777777" w:rsidR="00501668" w:rsidRDefault="00501668">
      <w:pPr>
        <w:spacing w:before="0" w:after="200" w:line="276" w:lineRule="auto"/>
        <w:rPr>
          <w:rFonts w:ascii="Franklin Gothic Heavy" w:eastAsia="Franklin Gothic Demi" w:hAnsi="Franklin Gothic Heavy"/>
          <w:bCs w:val="0"/>
        </w:rPr>
      </w:pPr>
      <w:r>
        <w:rPr>
          <w:rFonts w:eastAsia="Franklin Gothic Demi"/>
        </w:rPr>
        <w:br w:type="page"/>
      </w:r>
    </w:p>
    <w:p w14:paraId="1DCFC143" w14:textId="4B061703" w:rsidR="008A76CB" w:rsidRPr="008A58ED" w:rsidRDefault="008A76CB" w:rsidP="008A76CB">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632F4E" w:rsidRPr="00632F4E">
        <w:rPr>
          <w:rFonts w:eastAsia="Franklin Gothic Demi"/>
        </w:rPr>
        <w:t>Human Environment Interaction: Place, Region, Culture</w:t>
      </w:r>
    </w:p>
    <w:p w14:paraId="116D965E" w14:textId="60185FB7" w:rsidR="005F4A23" w:rsidRDefault="00567DB4" w:rsidP="00577813">
      <w:pPr>
        <w:rPr>
          <w:rFonts w:cs="Arial"/>
          <w:sz w:val="22"/>
          <w:szCs w:val="22"/>
        </w:rPr>
      </w:pPr>
      <w:r w:rsidRPr="00567DB4">
        <w:rPr>
          <w:rFonts w:cs="Arial"/>
          <w:sz w:val="22"/>
          <w:szCs w:val="22"/>
        </w:rPr>
        <w:t>Analyze relations between physical systems and humans, including political and economic decisions, to determine how they influence each other. (D2. Geo. 4,</w:t>
      </w:r>
      <w:r>
        <w:rPr>
          <w:rFonts w:cs="Arial"/>
          <w:sz w:val="22"/>
          <w:szCs w:val="22"/>
        </w:rPr>
        <w:t xml:space="preserve"> </w:t>
      </w:r>
      <w:r w:rsidRPr="00567DB4">
        <w:rPr>
          <w:rFonts w:cs="Arial"/>
          <w:sz w:val="22"/>
          <w:szCs w:val="22"/>
        </w:rPr>
        <w:t>5,</w:t>
      </w:r>
      <w:r>
        <w:rPr>
          <w:rFonts w:cs="Arial"/>
          <w:sz w:val="22"/>
          <w:szCs w:val="22"/>
        </w:rPr>
        <w:t xml:space="preserve"> </w:t>
      </w:r>
      <w:r w:rsidRPr="00567DB4">
        <w:rPr>
          <w:rFonts w:cs="Arial"/>
          <w:sz w:val="22"/>
          <w:szCs w:val="22"/>
        </w:rPr>
        <w:t>6)</w:t>
      </w:r>
    </w:p>
    <w:tbl>
      <w:tblPr>
        <w:tblStyle w:val="TableGrid"/>
        <w:tblW w:w="0" w:type="auto"/>
        <w:tblLook w:val="04A0" w:firstRow="1" w:lastRow="0" w:firstColumn="1" w:lastColumn="0" w:noHBand="0" w:noVBand="1"/>
      </w:tblPr>
      <w:tblGrid>
        <w:gridCol w:w="2245"/>
        <w:gridCol w:w="4140"/>
        <w:gridCol w:w="8005"/>
      </w:tblGrid>
      <w:tr w:rsidR="00F42312" w:rsidRPr="00F42312" w14:paraId="564DDDF1" w14:textId="77777777" w:rsidTr="00F42312">
        <w:tc>
          <w:tcPr>
            <w:tcW w:w="2245" w:type="dxa"/>
            <w:tcBorders>
              <w:top w:val="single" w:sz="8" w:space="0" w:color="auto"/>
              <w:bottom w:val="single" w:sz="8" w:space="0" w:color="auto"/>
            </w:tcBorders>
          </w:tcPr>
          <w:p w14:paraId="20E59274" w14:textId="2149FD57" w:rsidR="00F42312" w:rsidRPr="00F42312" w:rsidRDefault="00F42312" w:rsidP="00597B07">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22302131" w14:textId="4B2D273E" w:rsidR="00F42312" w:rsidRPr="00F42312" w:rsidRDefault="00F42312" w:rsidP="00597B07">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2B761F5B" w14:textId="77777777" w:rsidR="00F42312" w:rsidRPr="00F42312" w:rsidRDefault="00F42312" w:rsidP="00597B07">
            <w:pPr>
              <w:spacing w:before="60" w:after="60" w:line="240" w:lineRule="auto"/>
              <w:rPr>
                <w:rFonts w:cs="Arial"/>
                <w:b/>
                <w:bCs w:val="0"/>
                <w:sz w:val="22"/>
                <w:szCs w:val="22"/>
              </w:rPr>
            </w:pPr>
            <w:r w:rsidRPr="00F42312">
              <w:rPr>
                <w:rFonts w:cs="Arial"/>
                <w:b/>
                <w:bCs w:val="0"/>
                <w:sz w:val="22"/>
                <w:szCs w:val="22"/>
              </w:rPr>
              <w:t>Proficient Criteria (from Transferable Skill Scoring Criteria)</w:t>
            </w:r>
          </w:p>
          <w:p w14:paraId="6D9DB5A1" w14:textId="77777777" w:rsidR="00F42312" w:rsidRPr="00F42312" w:rsidRDefault="00F42312" w:rsidP="00597B07">
            <w:pPr>
              <w:spacing w:before="60" w:after="60" w:line="240" w:lineRule="auto"/>
              <w:rPr>
                <w:rFonts w:cs="Arial"/>
                <w:b/>
                <w:bCs w:val="0"/>
                <w:i/>
                <w:sz w:val="22"/>
                <w:szCs w:val="22"/>
              </w:rPr>
            </w:pPr>
            <w:r w:rsidRPr="00F42312">
              <w:rPr>
                <w:rFonts w:cs="Arial"/>
                <w:b/>
                <w:bCs w:val="0"/>
                <w:i/>
                <w:sz w:val="22"/>
                <w:szCs w:val="22"/>
              </w:rPr>
              <w:t>I can…</w:t>
            </w:r>
          </w:p>
        </w:tc>
      </w:tr>
      <w:tr w:rsidR="00F42312" w:rsidRPr="00F42312" w14:paraId="2F29A811" w14:textId="77777777" w:rsidTr="00A6709F">
        <w:tc>
          <w:tcPr>
            <w:tcW w:w="2245"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04485B85" w14:textId="77777777" w:rsidR="00F42312" w:rsidRPr="00F42312" w:rsidRDefault="00F42312" w:rsidP="00597B07">
            <w:pPr>
              <w:spacing w:before="60" w:after="60" w:line="240" w:lineRule="auto"/>
              <w:rPr>
                <w:rFonts w:cs="Arial"/>
                <w:sz w:val="22"/>
                <w:szCs w:val="22"/>
              </w:rPr>
            </w:pPr>
            <w:r w:rsidRPr="00F42312">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6EB9F2F" w14:textId="65C6B089" w:rsidR="00F42312" w:rsidRPr="00091A80" w:rsidRDefault="00091A80" w:rsidP="00091A80">
            <w:pPr>
              <w:spacing w:before="60" w:after="60" w:line="240" w:lineRule="auto"/>
              <w:rPr>
                <w:rFonts w:cs="Arial"/>
                <w:sz w:val="22"/>
                <w:szCs w:val="22"/>
              </w:rPr>
            </w:pPr>
            <w:r>
              <w:rPr>
                <w:rFonts w:cs="Arial"/>
                <w:sz w:val="22"/>
                <w:szCs w:val="22"/>
              </w:rPr>
              <w:t xml:space="preserve">B. </w:t>
            </w:r>
            <w:r w:rsidR="00F42312" w:rsidRPr="00091A80">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846ABCE" w14:textId="77777777" w:rsidR="00F42312" w:rsidRPr="00F42312" w:rsidRDefault="00F42312" w:rsidP="00597B07">
            <w:pPr>
              <w:pStyle w:val="ListParagraph"/>
              <w:numPr>
                <w:ilvl w:val="0"/>
                <w:numId w:val="8"/>
              </w:numPr>
              <w:spacing w:before="60" w:after="60"/>
              <w:ind w:left="260" w:hanging="274"/>
              <w:contextualSpacing w:val="0"/>
              <w:rPr>
                <w:rFonts w:ascii="Arial" w:hAnsi="Arial" w:cs="Arial"/>
                <w:sz w:val="22"/>
                <w:szCs w:val="22"/>
              </w:rPr>
            </w:pPr>
            <w:r w:rsidRPr="00F42312">
              <w:rPr>
                <w:rFonts w:ascii="Arial" w:hAnsi="Arial" w:cs="Arial"/>
                <w:sz w:val="22"/>
                <w:szCs w:val="22"/>
              </w:rPr>
              <w:t xml:space="preserve">Analyze, integrate, and cite evidence from sources and incorporate the relevant pieces into the finished </w:t>
            </w:r>
            <w:proofErr w:type="gramStart"/>
            <w:r w:rsidRPr="00F42312">
              <w:rPr>
                <w:rFonts w:ascii="Arial" w:hAnsi="Arial" w:cs="Arial"/>
                <w:sz w:val="22"/>
                <w:szCs w:val="22"/>
              </w:rPr>
              <w:t>work;</w:t>
            </w:r>
            <w:proofErr w:type="gramEnd"/>
          </w:p>
          <w:p w14:paraId="4A3A06F4" w14:textId="77777777" w:rsidR="00F42312" w:rsidRPr="00F42312" w:rsidRDefault="00F42312" w:rsidP="00597B07">
            <w:pPr>
              <w:pStyle w:val="ListParagraph"/>
              <w:numPr>
                <w:ilvl w:val="0"/>
                <w:numId w:val="8"/>
              </w:numPr>
              <w:spacing w:before="60" w:after="60"/>
              <w:ind w:left="260" w:hanging="274"/>
              <w:contextualSpacing w:val="0"/>
              <w:rPr>
                <w:rFonts w:ascii="Arial" w:hAnsi="Arial" w:cs="Arial"/>
                <w:sz w:val="22"/>
                <w:szCs w:val="22"/>
              </w:rPr>
            </w:pPr>
            <w:r w:rsidRPr="00F42312">
              <w:rPr>
                <w:rFonts w:ascii="Arial" w:hAnsi="Arial" w:cs="Arial"/>
                <w:sz w:val="22"/>
                <w:szCs w:val="22"/>
              </w:rPr>
              <w:t>Use reasoning to synthesize evidence to support a claim.</w:t>
            </w:r>
          </w:p>
        </w:tc>
      </w:tr>
      <w:tr w:rsidR="00F42312" w:rsidRPr="00F42312" w14:paraId="153524BE" w14:textId="77777777" w:rsidTr="00F42312">
        <w:tc>
          <w:tcPr>
            <w:tcW w:w="2245" w:type="dxa"/>
            <w:tcBorders>
              <w:bottom w:val="nil"/>
            </w:tcBorders>
            <w:shd w:val="clear" w:color="auto" w:fill="EAF1DD" w:themeFill="accent3" w:themeFillTint="33"/>
          </w:tcPr>
          <w:p w14:paraId="6C215D74" w14:textId="77777777" w:rsidR="00F42312" w:rsidRPr="00F42312" w:rsidRDefault="00F42312" w:rsidP="00597B07">
            <w:pPr>
              <w:spacing w:before="60" w:after="60" w:line="240" w:lineRule="auto"/>
              <w:rPr>
                <w:rFonts w:cs="Arial"/>
                <w:sz w:val="22"/>
                <w:szCs w:val="22"/>
              </w:rPr>
            </w:pPr>
            <w:r w:rsidRPr="00F42312">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70B1DB4" w14:textId="72357E6C" w:rsidR="00F42312" w:rsidRPr="00091A80" w:rsidRDefault="00091A80" w:rsidP="00091A80">
            <w:pPr>
              <w:spacing w:before="60" w:after="60"/>
              <w:rPr>
                <w:rFonts w:cs="Arial"/>
                <w:sz w:val="22"/>
                <w:szCs w:val="22"/>
              </w:rPr>
            </w:pPr>
            <w:r>
              <w:rPr>
                <w:rFonts w:cs="Arial"/>
                <w:sz w:val="22"/>
                <w:szCs w:val="22"/>
              </w:rPr>
              <w:t xml:space="preserve">A. </w:t>
            </w:r>
            <w:r w:rsidR="00F42312" w:rsidRPr="00091A80">
              <w:rPr>
                <w:rFonts w:cs="Arial"/>
                <w:sz w:val="22"/>
                <w:szCs w:val="22"/>
              </w:rPr>
              <w:t xml:space="preserve">Observe and evaluate situations </w:t>
            </w:r>
            <w:proofErr w:type="gramStart"/>
            <w:r w:rsidR="00F42312" w:rsidRPr="00091A80">
              <w:rPr>
                <w:rFonts w:cs="Arial"/>
                <w:sz w:val="22"/>
                <w:szCs w:val="22"/>
              </w:rPr>
              <w:t>in order to</w:t>
            </w:r>
            <w:proofErr w:type="gramEnd"/>
            <w:r w:rsidR="00F42312" w:rsidRPr="00091A80">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07F7840" w14:textId="77777777" w:rsidR="00F42312" w:rsidRPr="00F42312" w:rsidRDefault="00F42312"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 xml:space="preserve">Articulate the problem and identify constraints, based on </w:t>
            </w:r>
            <w:proofErr w:type="gramStart"/>
            <w:r w:rsidRPr="00F42312">
              <w:rPr>
                <w:rFonts w:ascii="Arial" w:hAnsi="Arial" w:cs="Arial"/>
                <w:sz w:val="22"/>
                <w:szCs w:val="22"/>
              </w:rPr>
              <w:t>observations</w:t>
            </w:r>
            <w:proofErr w:type="gramEnd"/>
            <w:r w:rsidRPr="00F42312">
              <w:rPr>
                <w:rFonts w:ascii="Arial" w:hAnsi="Arial" w:cs="Arial"/>
                <w:sz w:val="22"/>
                <w:szCs w:val="22"/>
              </w:rPr>
              <w:t xml:space="preserve"> and collect related information from multiple sources.</w:t>
            </w:r>
          </w:p>
        </w:tc>
      </w:tr>
      <w:tr w:rsidR="00A6709F" w:rsidRPr="00F42312" w14:paraId="2B7F6AA3" w14:textId="77777777" w:rsidTr="00A6709F">
        <w:tc>
          <w:tcPr>
            <w:tcW w:w="2245" w:type="dxa"/>
            <w:tcBorders>
              <w:top w:val="nil"/>
              <w:bottom w:val="nil"/>
            </w:tcBorders>
            <w:shd w:val="clear" w:color="auto" w:fill="EAF1DD" w:themeFill="accent3" w:themeFillTint="33"/>
          </w:tcPr>
          <w:p w14:paraId="32CF394F" w14:textId="2EEE004E" w:rsidR="00A6709F" w:rsidRPr="007F2B05" w:rsidRDefault="00A6709F" w:rsidP="00597B07">
            <w:pPr>
              <w:spacing w:before="60" w:after="60" w:line="240" w:lineRule="auto"/>
              <w:rPr>
                <w:rFonts w:cs="Arial"/>
                <w:color w:val="EAF1DD"/>
                <w:sz w:val="18"/>
                <w:szCs w:val="18"/>
              </w:rPr>
            </w:pPr>
            <w:r w:rsidRPr="007F2B05">
              <w:rPr>
                <w:rFonts w:cs="Arial"/>
                <w:color w:val="EAF1DD"/>
                <w:sz w:val="18"/>
                <w:szCs w:val="18"/>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2D64C96" w14:textId="77FF69BD" w:rsidR="00A6709F" w:rsidRPr="0021171B" w:rsidRDefault="0021171B" w:rsidP="0021171B">
            <w:pPr>
              <w:spacing w:before="60" w:after="60"/>
              <w:rPr>
                <w:rFonts w:cs="Arial"/>
                <w:sz w:val="22"/>
                <w:szCs w:val="22"/>
              </w:rPr>
            </w:pPr>
            <w:r>
              <w:rPr>
                <w:rFonts w:cs="Arial"/>
                <w:sz w:val="22"/>
                <w:szCs w:val="22"/>
              </w:rPr>
              <w:t xml:space="preserve">C. </w:t>
            </w:r>
            <w:r w:rsidR="00A6709F" w:rsidRPr="0021171B">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244FBE0" w14:textId="77777777" w:rsidR="00A6709F" w:rsidRPr="00F42312" w:rsidRDefault="00A6709F"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 xml:space="preserve">Explain patterns and/or trends (including outliers) in the data </w:t>
            </w:r>
            <w:r w:rsidRPr="00F42312">
              <w:rPr>
                <w:rFonts w:ascii="Arial" w:eastAsiaTheme="minorHAnsi" w:hAnsi="Arial" w:cs="Arial"/>
                <w:sz w:val="22"/>
                <w:szCs w:val="22"/>
              </w:rPr>
              <w:t>and the relationship to the proposed solution.</w:t>
            </w:r>
          </w:p>
        </w:tc>
      </w:tr>
      <w:tr w:rsidR="00A6709F" w:rsidRPr="00F42312" w14:paraId="52681BB8" w14:textId="77777777" w:rsidTr="00A6709F">
        <w:tc>
          <w:tcPr>
            <w:tcW w:w="2245" w:type="dxa"/>
            <w:tcBorders>
              <w:top w:val="nil"/>
              <w:bottom w:val="single" w:sz="4" w:space="0" w:color="auto"/>
            </w:tcBorders>
            <w:shd w:val="clear" w:color="auto" w:fill="EAF1DD" w:themeFill="accent3" w:themeFillTint="33"/>
          </w:tcPr>
          <w:p w14:paraId="522AB3C7" w14:textId="7B8E76FD" w:rsidR="00A6709F" w:rsidRPr="00A6709F" w:rsidRDefault="00A6709F" w:rsidP="00597B07">
            <w:pPr>
              <w:spacing w:before="60" w:after="60" w:line="240" w:lineRule="auto"/>
              <w:rPr>
                <w:rFonts w:cs="Arial"/>
                <w:color w:val="EAF1DD"/>
                <w:sz w:val="22"/>
                <w:szCs w:val="22"/>
              </w:rPr>
            </w:pPr>
            <w:r w:rsidRPr="00A6709F">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B3FAB7D" w14:textId="246F1152" w:rsidR="00A6709F" w:rsidRPr="0021171B" w:rsidRDefault="0021171B" w:rsidP="0021171B">
            <w:pPr>
              <w:spacing w:before="60" w:after="60"/>
              <w:rPr>
                <w:rFonts w:cs="Arial"/>
                <w:sz w:val="22"/>
                <w:szCs w:val="22"/>
              </w:rPr>
            </w:pPr>
            <w:r>
              <w:rPr>
                <w:rFonts w:cs="Arial"/>
                <w:sz w:val="22"/>
                <w:szCs w:val="22"/>
              </w:rPr>
              <w:t xml:space="preserve">D. </w:t>
            </w:r>
            <w:r w:rsidR="00A6709F" w:rsidRPr="0021171B">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4A2BE36" w14:textId="2144783C" w:rsidR="00A6709F" w:rsidRPr="00F42312" w:rsidRDefault="00A6709F"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Analyze, synthesize, and cite evidence to develop a claim or argument</w:t>
            </w:r>
            <w:r w:rsidR="007F2B05">
              <w:rPr>
                <w:rFonts w:ascii="Arial" w:hAnsi="Arial" w:cs="Arial"/>
                <w:sz w:val="22"/>
                <w:szCs w:val="22"/>
              </w:rPr>
              <w:t>.</w:t>
            </w:r>
          </w:p>
        </w:tc>
      </w:tr>
      <w:tr w:rsidR="00F42312" w:rsidRPr="00F42312" w14:paraId="64FF76AE" w14:textId="77777777" w:rsidTr="00A6709F">
        <w:tc>
          <w:tcPr>
            <w:tcW w:w="2245" w:type="dxa"/>
            <w:tcBorders>
              <w:top w:val="single" w:sz="4" w:space="0" w:color="auto"/>
              <w:bottom w:val="nil"/>
              <w:right w:val="single" w:sz="4" w:space="0" w:color="auto"/>
            </w:tcBorders>
            <w:shd w:val="clear" w:color="auto" w:fill="F2DBDB" w:themeFill="accent2" w:themeFillTint="33"/>
          </w:tcPr>
          <w:p w14:paraId="7EFC5694" w14:textId="77777777" w:rsidR="00F42312" w:rsidRPr="00F42312" w:rsidRDefault="00F42312" w:rsidP="00597B07">
            <w:pPr>
              <w:spacing w:before="60" w:after="60" w:line="240" w:lineRule="auto"/>
              <w:rPr>
                <w:rFonts w:cs="Arial"/>
                <w:sz w:val="22"/>
                <w:szCs w:val="22"/>
              </w:rPr>
            </w:pPr>
            <w:r w:rsidRPr="00F42312">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1926BD2" w14:textId="5D73F1F0" w:rsidR="00F42312" w:rsidRPr="0021171B" w:rsidRDefault="0021171B" w:rsidP="0021171B">
            <w:pPr>
              <w:spacing w:before="60" w:after="60" w:line="240" w:lineRule="auto"/>
              <w:rPr>
                <w:rFonts w:cs="Arial"/>
                <w:sz w:val="22"/>
                <w:szCs w:val="22"/>
              </w:rPr>
            </w:pPr>
            <w:r>
              <w:rPr>
                <w:rFonts w:cs="Arial"/>
                <w:sz w:val="22"/>
                <w:szCs w:val="22"/>
              </w:rPr>
              <w:t xml:space="preserve">A. </w:t>
            </w:r>
            <w:r w:rsidR="00F42312" w:rsidRPr="0021171B">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93F1B19" w14:textId="77777777" w:rsidR="00F42312" w:rsidRPr="00F42312" w:rsidRDefault="00F42312"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Analyze real-life situations, data, patterns, texts, artifacts, or other products using knowledge from other disciplines and situations.</w:t>
            </w:r>
          </w:p>
        </w:tc>
      </w:tr>
      <w:tr w:rsidR="00F42312" w:rsidRPr="00F42312" w14:paraId="04EDD611" w14:textId="77777777" w:rsidTr="00501668">
        <w:tc>
          <w:tcPr>
            <w:tcW w:w="2245" w:type="dxa"/>
            <w:tcBorders>
              <w:top w:val="nil"/>
              <w:bottom w:val="nil"/>
              <w:right w:val="single" w:sz="4" w:space="0" w:color="auto"/>
            </w:tcBorders>
            <w:shd w:val="clear" w:color="auto" w:fill="F2DBDB" w:themeFill="accent2" w:themeFillTint="33"/>
          </w:tcPr>
          <w:p w14:paraId="3778E0EE" w14:textId="6A10523F" w:rsidR="00F42312" w:rsidRPr="00501668" w:rsidRDefault="00A6709F" w:rsidP="00597B07">
            <w:pPr>
              <w:spacing w:before="60" w:after="60" w:line="240" w:lineRule="auto"/>
              <w:rPr>
                <w:rFonts w:cs="Arial"/>
                <w:color w:val="F2DBDB"/>
                <w:sz w:val="22"/>
                <w:szCs w:val="22"/>
              </w:rPr>
            </w:pPr>
            <w:r w:rsidRPr="00501668">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359DDA2" w14:textId="3D6D9C21" w:rsidR="00F42312" w:rsidRPr="00D82E4E" w:rsidRDefault="00D82E4E" w:rsidP="00D82E4E">
            <w:pPr>
              <w:spacing w:before="60" w:after="60" w:line="240" w:lineRule="auto"/>
              <w:rPr>
                <w:rFonts w:cs="Arial"/>
                <w:sz w:val="22"/>
                <w:szCs w:val="22"/>
              </w:rPr>
            </w:pPr>
            <w:r>
              <w:rPr>
                <w:rFonts w:cs="Arial"/>
                <w:sz w:val="22"/>
                <w:szCs w:val="22"/>
              </w:rPr>
              <w:t xml:space="preserve">B. </w:t>
            </w:r>
            <w:r w:rsidR="00F42312" w:rsidRPr="00D82E4E">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9985B28" w14:textId="77777777" w:rsidR="00F42312" w:rsidRPr="00F42312" w:rsidRDefault="00F42312"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 xml:space="preserve">Evaluate the credibility of multiple and varied sources to analyze the interrelationships among concepts. </w:t>
            </w:r>
          </w:p>
        </w:tc>
      </w:tr>
      <w:tr w:rsidR="00F42312" w:rsidRPr="00F42312" w14:paraId="66E31604" w14:textId="77777777" w:rsidTr="00501668">
        <w:tc>
          <w:tcPr>
            <w:tcW w:w="2245" w:type="dxa"/>
            <w:tcBorders>
              <w:top w:val="nil"/>
              <w:bottom w:val="nil"/>
              <w:right w:val="single" w:sz="4" w:space="0" w:color="auto"/>
            </w:tcBorders>
            <w:shd w:val="clear" w:color="auto" w:fill="F2DBDB" w:themeFill="accent2" w:themeFillTint="33"/>
          </w:tcPr>
          <w:p w14:paraId="3339F70F" w14:textId="0F30315A" w:rsidR="00F42312" w:rsidRPr="00501668" w:rsidRDefault="00A6709F" w:rsidP="00597B07">
            <w:pPr>
              <w:spacing w:before="60" w:after="60" w:line="240" w:lineRule="auto"/>
              <w:rPr>
                <w:rFonts w:cs="Arial"/>
                <w:color w:val="F2DBDB"/>
                <w:sz w:val="22"/>
                <w:szCs w:val="22"/>
              </w:rPr>
            </w:pPr>
            <w:r w:rsidRPr="00501668">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1C7CCB8" w14:textId="13289FD1" w:rsidR="00F42312" w:rsidRPr="00D82E4E" w:rsidRDefault="00D82E4E" w:rsidP="00D82E4E">
            <w:pPr>
              <w:spacing w:before="60" w:after="60" w:line="240" w:lineRule="auto"/>
              <w:rPr>
                <w:rFonts w:cs="Arial"/>
                <w:sz w:val="22"/>
                <w:szCs w:val="22"/>
              </w:rPr>
            </w:pPr>
            <w:r>
              <w:rPr>
                <w:rFonts w:cs="Arial"/>
                <w:sz w:val="22"/>
                <w:szCs w:val="22"/>
              </w:rPr>
              <w:t xml:space="preserve">C. </w:t>
            </w:r>
            <w:r w:rsidR="00F42312" w:rsidRPr="00D82E4E">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905999D" w14:textId="77777777" w:rsidR="00F42312" w:rsidRPr="00F42312" w:rsidRDefault="00F42312" w:rsidP="00597B07">
            <w:pPr>
              <w:pStyle w:val="ListParagraph"/>
              <w:numPr>
                <w:ilvl w:val="0"/>
                <w:numId w:val="61"/>
              </w:numPr>
              <w:spacing w:before="60" w:after="60"/>
              <w:ind w:left="256" w:hanging="270"/>
              <w:contextualSpacing w:val="0"/>
              <w:rPr>
                <w:rFonts w:ascii="Arial" w:hAnsi="Arial" w:cs="Arial"/>
                <w:sz w:val="22"/>
                <w:szCs w:val="22"/>
              </w:rPr>
            </w:pPr>
            <w:r w:rsidRPr="00F42312">
              <w:rPr>
                <w:rFonts w:ascii="Arial" w:hAnsi="Arial" w:cs="Arial"/>
                <w:sz w:val="22"/>
                <w:szCs w:val="22"/>
              </w:rPr>
              <w:t xml:space="preserve">Explain how the interactions of parts of a system influence </w:t>
            </w:r>
            <w:proofErr w:type="gramStart"/>
            <w:r w:rsidRPr="00F42312">
              <w:rPr>
                <w:rFonts w:ascii="Arial" w:hAnsi="Arial" w:cs="Arial"/>
                <w:sz w:val="22"/>
                <w:szCs w:val="22"/>
              </w:rPr>
              <w:t>outcomes</w:t>
            </w:r>
            <w:proofErr w:type="gramEnd"/>
            <w:r w:rsidRPr="00F42312">
              <w:rPr>
                <w:rFonts w:ascii="Arial" w:hAnsi="Arial" w:cs="Arial"/>
                <w:sz w:val="22"/>
                <w:szCs w:val="22"/>
              </w:rPr>
              <w:t>.</w:t>
            </w:r>
          </w:p>
        </w:tc>
      </w:tr>
      <w:tr w:rsidR="00F42312" w:rsidRPr="00F42312" w14:paraId="381513DF" w14:textId="77777777" w:rsidTr="00501668">
        <w:tc>
          <w:tcPr>
            <w:tcW w:w="2245" w:type="dxa"/>
            <w:tcBorders>
              <w:top w:val="nil"/>
              <w:bottom w:val="single" w:sz="8" w:space="0" w:color="auto"/>
              <w:right w:val="single" w:sz="4" w:space="0" w:color="auto"/>
            </w:tcBorders>
            <w:shd w:val="clear" w:color="auto" w:fill="F2DBDB" w:themeFill="accent2" w:themeFillTint="33"/>
          </w:tcPr>
          <w:p w14:paraId="30D08C91" w14:textId="75978538" w:rsidR="00F42312" w:rsidRPr="00501668" w:rsidRDefault="00501668" w:rsidP="00597B07">
            <w:pPr>
              <w:spacing w:before="60" w:after="60" w:line="240" w:lineRule="auto"/>
              <w:rPr>
                <w:rFonts w:cs="Arial"/>
                <w:color w:val="F2DBDB"/>
                <w:sz w:val="22"/>
                <w:szCs w:val="22"/>
              </w:rPr>
            </w:pPr>
            <w:r w:rsidRPr="00501668">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BAD6CD8" w14:textId="0EB22CCB" w:rsidR="00F42312" w:rsidRPr="00D82E4E" w:rsidRDefault="00D82E4E" w:rsidP="00D82E4E">
            <w:pPr>
              <w:spacing w:before="60" w:after="60" w:line="240" w:lineRule="auto"/>
              <w:rPr>
                <w:rFonts w:cs="Arial"/>
                <w:sz w:val="22"/>
                <w:szCs w:val="22"/>
              </w:rPr>
            </w:pPr>
            <w:r>
              <w:rPr>
                <w:rFonts w:cs="Arial"/>
                <w:sz w:val="22"/>
                <w:szCs w:val="22"/>
              </w:rPr>
              <w:t xml:space="preserve">D. </w:t>
            </w:r>
            <w:r w:rsidR="00F42312" w:rsidRPr="00D82E4E">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7356FF6" w14:textId="77777777" w:rsidR="00F42312" w:rsidRPr="00F42312" w:rsidRDefault="00F42312" w:rsidP="00597B07">
            <w:pPr>
              <w:pStyle w:val="ListParagraph"/>
              <w:numPr>
                <w:ilvl w:val="0"/>
                <w:numId w:val="61"/>
              </w:numPr>
              <w:spacing w:before="60" w:after="60"/>
              <w:ind w:left="256" w:hanging="256"/>
              <w:contextualSpacing w:val="0"/>
              <w:rPr>
                <w:rFonts w:ascii="Arial" w:hAnsi="Arial" w:cs="Arial"/>
                <w:sz w:val="22"/>
                <w:szCs w:val="22"/>
              </w:rPr>
            </w:pPr>
            <w:r w:rsidRPr="00F42312">
              <w:rPr>
                <w:rFonts w:ascii="Arial" w:hAnsi="Arial" w:cs="Arial"/>
                <w:sz w:val="22"/>
                <w:szCs w:val="22"/>
              </w:rPr>
              <w:t xml:space="preserve">Use valid and reliable evidence to support a claim and develop a well-reasoned argument. </w:t>
            </w:r>
          </w:p>
        </w:tc>
      </w:tr>
    </w:tbl>
    <w:p w14:paraId="25AFFB3E" w14:textId="69228B95" w:rsidR="007F2B05" w:rsidRPr="008A58ED" w:rsidRDefault="007F2B05" w:rsidP="007F2B05">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A47F05" w:rsidRPr="00A47F05">
        <w:rPr>
          <w:rFonts w:eastAsia="Franklin Gothic Demi"/>
        </w:rPr>
        <w:t>Geographic Representations: Spatial Views of the World</w:t>
      </w:r>
    </w:p>
    <w:p w14:paraId="602FB2A7" w14:textId="00E12FC9" w:rsidR="00F42312" w:rsidRDefault="00661309" w:rsidP="00577813">
      <w:pPr>
        <w:rPr>
          <w:rFonts w:cs="Arial"/>
          <w:sz w:val="22"/>
          <w:szCs w:val="22"/>
        </w:rPr>
      </w:pPr>
      <w:r w:rsidRPr="00661309">
        <w:rPr>
          <w:rFonts w:cs="Arial"/>
          <w:sz w:val="22"/>
          <w:szCs w:val="22"/>
        </w:rPr>
        <w:t xml:space="preserve">Create and/or use maps to analyze spatial patterns of cultural and environmental characteristics, evaluate and to help explain relationships between places/regions and their cultural, </w:t>
      </w:r>
      <w:proofErr w:type="gramStart"/>
      <w:r w:rsidRPr="00661309">
        <w:rPr>
          <w:rFonts w:cs="Arial"/>
          <w:sz w:val="22"/>
          <w:szCs w:val="22"/>
        </w:rPr>
        <w:t>political</w:t>
      </w:r>
      <w:proofErr w:type="gramEnd"/>
      <w:r w:rsidRPr="00661309">
        <w:rPr>
          <w:rFonts w:cs="Arial"/>
          <w:sz w:val="22"/>
          <w:szCs w:val="22"/>
        </w:rPr>
        <w:t xml:space="preserve"> and economic systems. (D2. Geo. 1,</w:t>
      </w:r>
      <w:r>
        <w:rPr>
          <w:rFonts w:cs="Arial"/>
          <w:sz w:val="22"/>
          <w:szCs w:val="22"/>
        </w:rPr>
        <w:t xml:space="preserve"> </w:t>
      </w:r>
      <w:r w:rsidRPr="00661309">
        <w:rPr>
          <w:rFonts w:cs="Arial"/>
          <w:sz w:val="22"/>
          <w:szCs w:val="22"/>
        </w:rPr>
        <w:t>2)</w:t>
      </w:r>
    </w:p>
    <w:tbl>
      <w:tblPr>
        <w:tblStyle w:val="TableGrid"/>
        <w:tblW w:w="0" w:type="auto"/>
        <w:tblLook w:val="04A0" w:firstRow="1" w:lastRow="0" w:firstColumn="1" w:lastColumn="0" w:noHBand="0" w:noVBand="1"/>
      </w:tblPr>
      <w:tblGrid>
        <w:gridCol w:w="2245"/>
        <w:gridCol w:w="4140"/>
        <w:gridCol w:w="8005"/>
      </w:tblGrid>
      <w:tr w:rsidR="00BB6608" w:rsidRPr="00BB6608" w14:paraId="17F82C0F" w14:textId="77777777" w:rsidTr="00597B07">
        <w:tc>
          <w:tcPr>
            <w:tcW w:w="2245" w:type="dxa"/>
            <w:tcBorders>
              <w:top w:val="single" w:sz="8" w:space="0" w:color="auto"/>
              <w:bottom w:val="single" w:sz="8" w:space="0" w:color="auto"/>
            </w:tcBorders>
          </w:tcPr>
          <w:p w14:paraId="08BF119F" w14:textId="2E6F2EF8" w:rsidR="00BB6608" w:rsidRPr="00BB6608" w:rsidRDefault="00BB6608" w:rsidP="00BB6608">
            <w:pPr>
              <w:rPr>
                <w:rFonts w:cs="Arial"/>
                <w:b/>
                <w:sz w:val="22"/>
                <w:szCs w:val="22"/>
              </w:rPr>
            </w:pPr>
            <w:r w:rsidRPr="00A61D4F">
              <w:rPr>
                <w:rFonts w:cs="Arial"/>
                <w:b/>
                <w:sz w:val="22"/>
                <w:szCs w:val="22"/>
              </w:rPr>
              <w:t>Transferable Skill(s)</w:t>
            </w:r>
          </w:p>
        </w:tc>
        <w:tc>
          <w:tcPr>
            <w:tcW w:w="4140" w:type="dxa"/>
            <w:tcBorders>
              <w:top w:val="single" w:sz="8" w:space="0" w:color="auto"/>
            </w:tcBorders>
          </w:tcPr>
          <w:p w14:paraId="2513BB5C" w14:textId="451D36D9" w:rsidR="00BB6608" w:rsidRPr="00BB6608" w:rsidRDefault="00BB6608" w:rsidP="00BB6608">
            <w:pPr>
              <w:rPr>
                <w:rFonts w:cs="Arial"/>
                <w:b/>
                <w:sz w:val="22"/>
                <w:szCs w:val="22"/>
              </w:rPr>
            </w:pPr>
            <w:r w:rsidRPr="00A61D4F">
              <w:rPr>
                <w:rFonts w:cs="Arial"/>
                <w:b/>
                <w:sz w:val="22"/>
                <w:szCs w:val="22"/>
              </w:rPr>
              <w:t>Performance Indicator for Transferable Skill Scoring Criteria</w:t>
            </w:r>
          </w:p>
        </w:tc>
        <w:tc>
          <w:tcPr>
            <w:tcW w:w="8005" w:type="dxa"/>
            <w:tcBorders>
              <w:top w:val="single" w:sz="8" w:space="0" w:color="auto"/>
            </w:tcBorders>
          </w:tcPr>
          <w:p w14:paraId="01076D8D" w14:textId="77777777" w:rsidR="00BB6608" w:rsidRPr="00BB6608" w:rsidRDefault="00BB6608" w:rsidP="00BB6608">
            <w:pPr>
              <w:rPr>
                <w:rFonts w:cs="Arial"/>
                <w:b/>
                <w:sz w:val="22"/>
                <w:szCs w:val="22"/>
              </w:rPr>
            </w:pPr>
            <w:r w:rsidRPr="00BB6608">
              <w:rPr>
                <w:rFonts w:cs="Arial"/>
                <w:b/>
                <w:sz w:val="22"/>
                <w:szCs w:val="22"/>
              </w:rPr>
              <w:t>Proficient Criteria (from Transferable Skill Scoring Criteria)</w:t>
            </w:r>
          </w:p>
          <w:p w14:paraId="15026562" w14:textId="77777777" w:rsidR="00BB6608" w:rsidRPr="00BB6608" w:rsidRDefault="00BB6608" w:rsidP="00BB6608">
            <w:pPr>
              <w:rPr>
                <w:rFonts w:cs="Arial"/>
                <w:b/>
                <w:i/>
                <w:sz w:val="22"/>
                <w:szCs w:val="22"/>
              </w:rPr>
            </w:pPr>
            <w:r w:rsidRPr="00BB6608">
              <w:rPr>
                <w:rFonts w:cs="Arial"/>
                <w:b/>
                <w:i/>
                <w:sz w:val="22"/>
                <w:szCs w:val="22"/>
              </w:rPr>
              <w:t>I can…</w:t>
            </w:r>
          </w:p>
        </w:tc>
      </w:tr>
      <w:tr w:rsidR="00BB6608" w:rsidRPr="00BB6608" w14:paraId="71C00C3A" w14:textId="77777777" w:rsidTr="00BB6608">
        <w:tc>
          <w:tcPr>
            <w:tcW w:w="2245" w:type="dxa"/>
            <w:tcBorders>
              <w:top w:val="single" w:sz="8" w:space="0" w:color="auto"/>
              <w:left w:val="single" w:sz="8" w:space="0" w:color="auto"/>
              <w:bottom w:val="nil"/>
              <w:right w:val="single" w:sz="8" w:space="0" w:color="auto"/>
            </w:tcBorders>
            <w:shd w:val="clear" w:color="auto" w:fill="DBE5F1" w:themeFill="accent1" w:themeFillTint="33"/>
          </w:tcPr>
          <w:p w14:paraId="26BEF70E" w14:textId="77777777" w:rsidR="00BB6608" w:rsidRPr="00BB6608" w:rsidRDefault="00BB6608" w:rsidP="00BB6608">
            <w:pPr>
              <w:rPr>
                <w:rFonts w:cs="Arial"/>
                <w:sz w:val="22"/>
                <w:szCs w:val="22"/>
              </w:rPr>
            </w:pPr>
            <w:r w:rsidRPr="00BB6608">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718ADBE" w14:textId="3EDEA2FC" w:rsidR="00BB6608" w:rsidRPr="00BB6608" w:rsidRDefault="00D82E4E" w:rsidP="00D82E4E">
            <w:pPr>
              <w:rPr>
                <w:rFonts w:cs="Arial"/>
                <w:sz w:val="22"/>
                <w:szCs w:val="22"/>
              </w:rPr>
            </w:pPr>
            <w:r>
              <w:rPr>
                <w:rFonts w:cs="Arial"/>
                <w:sz w:val="22"/>
                <w:szCs w:val="22"/>
              </w:rPr>
              <w:t xml:space="preserve">D. </w:t>
            </w:r>
            <w:r w:rsidR="00BB6608" w:rsidRPr="00BB6608">
              <w:rPr>
                <w:rFonts w:cs="Arial"/>
                <w:sz w:val="22"/>
                <w:szCs w:val="22"/>
              </w:rPr>
              <w:t>Adjust communication based on the audience, context, and purpose.</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8CDFF17" w14:textId="77777777" w:rsidR="00BB6608" w:rsidRPr="00BB6608" w:rsidRDefault="00BB6608" w:rsidP="00266131">
            <w:pPr>
              <w:numPr>
                <w:ilvl w:val="0"/>
                <w:numId w:val="61"/>
              </w:numPr>
              <w:ind w:left="256" w:hanging="256"/>
              <w:rPr>
                <w:rFonts w:cs="Arial"/>
                <w:sz w:val="22"/>
                <w:szCs w:val="22"/>
              </w:rPr>
            </w:pPr>
            <w:r w:rsidRPr="00BB6608">
              <w:rPr>
                <w:rFonts w:cs="Arial"/>
                <w:sz w:val="22"/>
                <w:szCs w:val="22"/>
              </w:rPr>
              <w:t>Adapt the organization, content, and vocabulary to match intended audience, context, and purpose.</w:t>
            </w:r>
          </w:p>
        </w:tc>
      </w:tr>
      <w:tr w:rsidR="00BB6608" w:rsidRPr="00BB6608" w14:paraId="30A2BBFA" w14:textId="77777777" w:rsidTr="00597B07">
        <w:tc>
          <w:tcPr>
            <w:tcW w:w="2245" w:type="dxa"/>
            <w:tcBorders>
              <w:top w:val="nil"/>
              <w:left w:val="single" w:sz="8" w:space="0" w:color="auto"/>
              <w:bottom w:val="single" w:sz="4" w:space="0" w:color="auto"/>
              <w:right w:val="single" w:sz="8" w:space="0" w:color="auto"/>
            </w:tcBorders>
            <w:shd w:val="clear" w:color="auto" w:fill="DBE5F1"/>
          </w:tcPr>
          <w:p w14:paraId="6FA200C2" w14:textId="2AEDADEC" w:rsidR="00BB6608" w:rsidRPr="00597B07" w:rsidRDefault="00597B07" w:rsidP="00BB6608">
            <w:pPr>
              <w:rPr>
                <w:rFonts w:cs="Arial"/>
                <w:color w:val="DBE5F1"/>
                <w:sz w:val="22"/>
                <w:szCs w:val="22"/>
              </w:rPr>
            </w:pPr>
            <w:r w:rsidRPr="00597B07">
              <w:rPr>
                <w:rFonts w:cs="Arial"/>
                <w:color w:val="DBE5F1"/>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503FDB3" w14:textId="053053FB" w:rsidR="00BB6608" w:rsidRPr="00BB6608" w:rsidRDefault="00D82E4E" w:rsidP="00D82E4E">
            <w:pPr>
              <w:rPr>
                <w:rFonts w:cs="Arial"/>
                <w:sz w:val="22"/>
                <w:szCs w:val="22"/>
              </w:rPr>
            </w:pPr>
            <w:r>
              <w:rPr>
                <w:rFonts w:cs="Arial"/>
                <w:sz w:val="22"/>
                <w:szCs w:val="22"/>
              </w:rPr>
              <w:t xml:space="preserve">F. </w:t>
            </w:r>
            <w:r w:rsidR="00BB6608" w:rsidRPr="00BB6608">
              <w:rPr>
                <w:rFonts w:cs="Arial"/>
                <w:sz w:val="22"/>
                <w:szCs w:val="22"/>
              </w:rPr>
              <w:t xml:space="preserve">Use technology to further </w:t>
            </w:r>
            <w:r w:rsidR="00BB6608" w:rsidRPr="00BB6608">
              <w:rPr>
                <w:rFonts w:cs="Arial"/>
                <w:sz w:val="22"/>
                <w:szCs w:val="22"/>
                <w:u w:val="single"/>
              </w:rPr>
              <w:t>enhance</w:t>
            </w:r>
            <w:r w:rsidR="00BB6608" w:rsidRPr="00BB6608">
              <w:rPr>
                <w:rFonts w:cs="Arial"/>
                <w:sz w:val="22"/>
                <w:szCs w:val="22"/>
              </w:rPr>
              <w:t xml:space="preserve"> and disseminate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528932B" w14:textId="77777777" w:rsidR="00BB6608" w:rsidRPr="00BB6608" w:rsidRDefault="00BB6608" w:rsidP="00266131">
            <w:pPr>
              <w:numPr>
                <w:ilvl w:val="0"/>
                <w:numId w:val="61"/>
              </w:numPr>
              <w:ind w:left="256" w:hanging="256"/>
              <w:rPr>
                <w:rFonts w:cs="Arial"/>
                <w:sz w:val="22"/>
                <w:szCs w:val="22"/>
              </w:rPr>
            </w:pPr>
            <w:r w:rsidRPr="00BB6608">
              <w:rPr>
                <w:rFonts w:cs="Arial"/>
                <w:sz w:val="22"/>
                <w:szCs w:val="22"/>
              </w:rPr>
              <w:t>Use relevant technology, including text, graphic, audio, visual, or interactive elements, to improve a document or presentation.</w:t>
            </w:r>
          </w:p>
        </w:tc>
      </w:tr>
      <w:tr w:rsidR="00BB6608" w:rsidRPr="00BB6608" w14:paraId="351EB30B" w14:textId="77777777" w:rsidTr="00BB6608">
        <w:tc>
          <w:tcPr>
            <w:tcW w:w="2245" w:type="dxa"/>
            <w:tcBorders>
              <w:bottom w:val="nil"/>
            </w:tcBorders>
            <w:shd w:val="clear" w:color="auto" w:fill="EAF1DD" w:themeFill="accent3" w:themeFillTint="33"/>
          </w:tcPr>
          <w:p w14:paraId="6E123A43" w14:textId="77777777" w:rsidR="00BB6608" w:rsidRPr="00BB6608" w:rsidRDefault="00BB6608" w:rsidP="00BB6608">
            <w:pPr>
              <w:rPr>
                <w:rFonts w:cs="Arial"/>
                <w:sz w:val="22"/>
                <w:szCs w:val="22"/>
              </w:rPr>
            </w:pPr>
            <w:r w:rsidRPr="00BB6608">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C521161" w14:textId="1A77E10A" w:rsidR="00BB6608" w:rsidRPr="00BB6608" w:rsidRDefault="00D82E4E" w:rsidP="00D82E4E">
            <w:pPr>
              <w:rPr>
                <w:rFonts w:cs="Arial"/>
                <w:sz w:val="22"/>
                <w:szCs w:val="22"/>
              </w:rPr>
            </w:pPr>
            <w:r>
              <w:rPr>
                <w:rFonts w:cs="Arial"/>
                <w:sz w:val="22"/>
                <w:szCs w:val="22"/>
              </w:rPr>
              <w:t xml:space="preserve">A. </w:t>
            </w:r>
            <w:r w:rsidR="00BB6608" w:rsidRPr="00BB6608">
              <w:rPr>
                <w:rFonts w:cs="Arial"/>
                <w:sz w:val="22"/>
                <w:szCs w:val="22"/>
              </w:rPr>
              <w:t xml:space="preserve">Observe and evaluate situations </w:t>
            </w:r>
            <w:proofErr w:type="gramStart"/>
            <w:r w:rsidR="00BB6608" w:rsidRPr="00BB6608">
              <w:rPr>
                <w:rFonts w:cs="Arial"/>
                <w:sz w:val="22"/>
                <w:szCs w:val="22"/>
              </w:rPr>
              <w:t>in order to</w:t>
            </w:r>
            <w:proofErr w:type="gramEnd"/>
            <w:r w:rsidR="00BB6608" w:rsidRPr="00BB6608">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3718597" w14:textId="77777777" w:rsidR="00BB6608" w:rsidRPr="00BB6608" w:rsidRDefault="00BB6608" w:rsidP="00266131">
            <w:pPr>
              <w:numPr>
                <w:ilvl w:val="0"/>
                <w:numId w:val="61"/>
              </w:numPr>
              <w:ind w:left="256" w:hanging="256"/>
              <w:rPr>
                <w:rFonts w:cs="Arial"/>
                <w:sz w:val="22"/>
                <w:szCs w:val="22"/>
              </w:rPr>
            </w:pPr>
            <w:r w:rsidRPr="00BB6608">
              <w:rPr>
                <w:rFonts w:cs="Arial"/>
                <w:sz w:val="22"/>
                <w:szCs w:val="22"/>
              </w:rPr>
              <w:t xml:space="preserve">Articulate the problem and identify constraints, based on </w:t>
            </w:r>
            <w:proofErr w:type="gramStart"/>
            <w:r w:rsidRPr="00BB6608">
              <w:rPr>
                <w:rFonts w:cs="Arial"/>
                <w:sz w:val="22"/>
                <w:szCs w:val="22"/>
              </w:rPr>
              <w:t>observations</w:t>
            </w:r>
            <w:proofErr w:type="gramEnd"/>
            <w:r w:rsidRPr="00BB6608">
              <w:rPr>
                <w:rFonts w:cs="Arial"/>
                <w:sz w:val="22"/>
                <w:szCs w:val="22"/>
              </w:rPr>
              <w:t xml:space="preserve"> and collect related information from multiple sources.</w:t>
            </w:r>
          </w:p>
        </w:tc>
      </w:tr>
      <w:tr w:rsidR="00BB6608" w:rsidRPr="00BB6608" w14:paraId="5CF8709F" w14:textId="77777777" w:rsidTr="00597B07">
        <w:tc>
          <w:tcPr>
            <w:tcW w:w="2245" w:type="dxa"/>
            <w:tcBorders>
              <w:top w:val="nil"/>
              <w:bottom w:val="single" w:sz="4" w:space="0" w:color="auto"/>
            </w:tcBorders>
            <w:shd w:val="clear" w:color="auto" w:fill="EAF1DD" w:themeFill="accent3" w:themeFillTint="33"/>
          </w:tcPr>
          <w:p w14:paraId="75C787E2" w14:textId="2B7F420F" w:rsidR="00BB6608" w:rsidRPr="00597B07" w:rsidRDefault="00597B07" w:rsidP="00BB6608">
            <w:pPr>
              <w:rPr>
                <w:rFonts w:cs="Arial"/>
                <w:sz w:val="20"/>
                <w:szCs w:val="20"/>
              </w:rPr>
            </w:pPr>
            <w:r w:rsidRPr="00597B07">
              <w:rPr>
                <w:rFonts w:cs="Arial"/>
                <w:color w:val="EAF1DD"/>
                <w:sz w:val="20"/>
                <w:szCs w:val="20"/>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2B4CF9C" w14:textId="74C70B18" w:rsidR="00BB6608" w:rsidRPr="00BB6608" w:rsidRDefault="00D82E4E" w:rsidP="00D82E4E">
            <w:pPr>
              <w:rPr>
                <w:rFonts w:cs="Arial"/>
                <w:sz w:val="22"/>
                <w:szCs w:val="22"/>
              </w:rPr>
            </w:pPr>
            <w:r>
              <w:rPr>
                <w:rFonts w:cs="Arial"/>
                <w:sz w:val="22"/>
                <w:szCs w:val="22"/>
              </w:rPr>
              <w:t xml:space="preserve">C. </w:t>
            </w:r>
            <w:r w:rsidR="00BB6608" w:rsidRPr="00BB6608">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D8D335D" w14:textId="77777777" w:rsidR="00BB6608" w:rsidRPr="00BB6608" w:rsidRDefault="00BB6608" w:rsidP="00266131">
            <w:pPr>
              <w:numPr>
                <w:ilvl w:val="0"/>
                <w:numId w:val="61"/>
              </w:numPr>
              <w:ind w:left="256" w:hanging="256"/>
              <w:rPr>
                <w:rFonts w:cs="Arial"/>
                <w:sz w:val="22"/>
                <w:szCs w:val="22"/>
              </w:rPr>
            </w:pPr>
            <w:r w:rsidRPr="00BB6608">
              <w:rPr>
                <w:rFonts w:cs="Arial"/>
                <w:sz w:val="22"/>
                <w:szCs w:val="22"/>
              </w:rPr>
              <w:t>Explain patterns and/or trends (including outliers) in the data and the relationship to the proposed solution.</w:t>
            </w:r>
          </w:p>
        </w:tc>
      </w:tr>
      <w:tr w:rsidR="00BB6608" w:rsidRPr="00BB6608" w14:paraId="59963A56" w14:textId="77777777" w:rsidTr="00597B07">
        <w:tc>
          <w:tcPr>
            <w:tcW w:w="2245" w:type="dxa"/>
            <w:tcBorders>
              <w:top w:val="single" w:sz="4" w:space="0" w:color="auto"/>
              <w:bottom w:val="nil"/>
              <w:right w:val="single" w:sz="4" w:space="0" w:color="auto"/>
            </w:tcBorders>
            <w:shd w:val="clear" w:color="auto" w:fill="F2DBDB" w:themeFill="accent2" w:themeFillTint="33"/>
          </w:tcPr>
          <w:p w14:paraId="42055BA7" w14:textId="77777777" w:rsidR="00BB6608" w:rsidRPr="00BB6608" w:rsidRDefault="00BB6608" w:rsidP="00BB6608">
            <w:pPr>
              <w:rPr>
                <w:rFonts w:cs="Arial"/>
                <w:sz w:val="22"/>
                <w:szCs w:val="22"/>
              </w:rPr>
            </w:pPr>
            <w:r w:rsidRPr="00BB6608">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299F1FA" w14:textId="465DE9EC" w:rsidR="00BB6608" w:rsidRPr="00BB6608" w:rsidRDefault="00D82E4E" w:rsidP="00D82E4E">
            <w:pPr>
              <w:rPr>
                <w:rFonts w:cs="Arial"/>
                <w:sz w:val="22"/>
                <w:szCs w:val="22"/>
              </w:rPr>
            </w:pPr>
            <w:r>
              <w:rPr>
                <w:rFonts w:cs="Arial"/>
                <w:sz w:val="22"/>
                <w:szCs w:val="22"/>
              </w:rPr>
              <w:t xml:space="preserve">A. </w:t>
            </w:r>
            <w:r w:rsidR="00BB6608" w:rsidRPr="00BB6608">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6E4FBA1" w14:textId="77777777" w:rsidR="00BB6608" w:rsidRPr="00BB6608" w:rsidRDefault="00BB6608" w:rsidP="00266131">
            <w:pPr>
              <w:numPr>
                <w:ilvl w:val="0"/>
                <w:numId w:val="61"/>
              </w:numPr>
              <w:ind w:left="256" w:hanging="256"/>
              <w:rPr>
                <w:rFonts w:cs="Arial"/>
                <w:sz w:val="22"/>
                <w:szCs w:val="22"/>
              </w:rPr>
            </w:pPr>
            <w:r w:rsidRPr="00BB6608">
              <w:rPr>
                <w:rFonts w:cs="Arial"/>
                <w:sz w:val="22"/>
                <w:szCs w:val="22"/>
              </w:rPr>
              <w:t>Analyze real-life situations, data, patterns, texts, artifacts, or other products using knowledge from other disciplines and situations.</w:t>
            </w:r>
          </w:p>
        </w:tc>
      </w:tr>
      <w:tr w:rsidR="00501668" w:rsidRPr="00BB6608" w14:paraId="43ABD10A" w14:textId="77777777" w:rsidTr="00BB6608">
        <w:tc>
          <w:tcPr>
            <w:tcW w:w="2245" w:type="dxa"/>
            <w:tcBorders>
              <w:top w:val="nil"/>
              <w:bottom w:val="nil"/>
              <w:right w:val="single" w:sz="4" w:space="0" w:color="auto"/>
            </w:tcBorders>
            <w:shd w:val="clear" w:color="auto" w:fill="F2DBDB" w:themeFill="accent2" w:themeFillTint="33"/>
          </w:tcPr>
          <w:p w14:paraId="7348CFD4" w14:textId="0F81145C" w:rsidR="00501668" w:rsidRPr="00501668" w:rsidRDefault="00501668" w:rsidP="00501668">
            <w:pPr>
              <w:rPr>
                <w:rFonts w:cs="Arial"/>
                <w:color w:val="F2DBDB"/>
                <w:sz w:val="22"/>
                <w:szCs w:val="22"/>
              </w:rPr>
            </w:pPr>
            <w:r w:rsidRPr="00501668">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B59E902" w14:textId="4A372C82" w:rsidR="00501668" w:rsidRPr="00BB6608" w:rsidRDefault="00D82E4E" w:rsidP="00D82E4E">
            <w:pPr>
              <w:rPr>
                <w:rFonts w:cs="Arial"/>
                <w:sz w:val="22"/>
                <w:szCs w:val="22"/>
              </w:rPr>
            </w:pPr>
            <w:r>
              <w:rPr>
                <w:rFonts w:cs="Arial"/>
                <w:sz w:val="22"/>
                <w:szCs w:val="22"/>
              </w:rPr>
              <w:t xml:space="preserve">B. </w:t>
            </w:r>
            <w:r w:rsidR="00501668" w:rsidRPr="00BB6608">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34CC845" w14:textId="77777777" w:rsidR="00501668" w:rsidRPr="00BB6608" w:rsidRDefault="00501668" w:rsidP="00501668">
            <w:pPr>
              <w:numPr>
                <w:ilvl w:val="0"/>
                <w:numId w:val="61"/>
              </w:numPr>
              <w:ind w:left="256" w:hanging="256"/>
              <w:rPr>
                <w:rFonts w:cs="Arial"/>
                <w:sz w:val="22"/>
                <w:szCs w:val="22"/>
              </w:rPr>
            </w:pPr>
            <w:r w:rsidRPr="00BB6608">
              <w:rPr>
                <w:rFonts w:cs="Arial"/>
                <w:sz w:val="22"/>
                <w:szCs w:val="22"/>
              </w:rPr>
              <w:t xml:space="preserve">Evaluate the credibility of multiple and varied sources to analyze the interrelationships among concepts. </w:t>
            </w:r>
          </w:p>
        </w:tc>
      </w:tr>
      <w:tr w:rsidR="00501668" w:rsidRPr="00BB6608" w14:paraId="1CED6670" w14:textId="77777777" w:rsidTr="00BB6608">
        <w:tc>
          <w:tcPr>
            <w:tcW w:w="2245" w:type="dxa"/>
            <w:tcBorders>
              <w:top w:val="nil"/>
              <w:bottom w:val="single" w:sz="8" w:space="0" w:color="auto"/>
              <w:right w:val="single" w:sz="4" w:space="0" w:color="auto"/>
            </w:tcBorders>
            <w:shd w:val="clear" w:color="auto" w:fill="F2DBDB" w:themeFill="accent2" w:themeFillTint="33"/>
          </w:tcPr>
          <w:p w14:paraId="317F3B89" w14:textId="65F6CCEC" w:rsidR="00501668" w:rsidRPr="00501668" w:rsidRDefault="00501668" w:rsidP="00501668">
            <w:pPr>
              <w:rPr>
                <w:rFonts w:cs="Arial"/>
                <w:color w:val="F2DBDB"/>
                <w:sz w:val="22"/>
                <w:szCs w:val="22"/>
              </w:rPr>
            </w:pPr>
            <w:r w:rsidRPr="00501668">
              <w:rPr>
                <w:rFonts w:cs="Arial"/>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91BB482" w14:textId="291E5EF9" w:rsidR="00501668" w:rsidRPr="00BB6608" w:rsidRDefault="00D82E4E" w:rsidP="00D82E4E">
            <w:pPr>
              <w:rPr>
                <w:rFonts w:cs="Arial"/>
                <w:sz w:val="22"/>
                <w:szCs w:val="22"/>
              </w:rPr>
            </w:pPr>
            <w:r>
              <w:rPr>
                <w:rFonts w:cs="Arial"/>
                <w:sz w:val="22"/>
                <w:szCs w:val="22"/>
              </w:rPr>
              <w:t xml:space="preserve">D. </w:t>
            </w:r>
            <w:r w:rsidR="00501668" w:rsidRPr="00BB6608">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6E8D2D8" w14:textId="77777777" w:rsidR="00501668" w:rsidRPr="00BB6608" w:rsidRDefault="00501668" w:rsidP="00501668">
            <w:pPr>
              <w:numPr>
                <w:ilvl w:val="0"/>
                <w:numId w:val="61"/>
              </w:numPr>
              <w:ind w:left="256" w:hanging="256"/>
              <w:rPr>
                <w:rFonts w:cs="Arial"/>
                <w:sz w:val="22"/>
                <w:szCs w:val="22"/>
              </w:rPr>
            </w:pPr>
            <w:r w:rsidRPr="00BB6608">
              <w:rPr>
                <w:rFonts w:cs="Arial"/>
                <w:sz w:val="22"/>
                <w:szCs w:val="22"/>
              </w:rPr>
              <w:t xml:space="preserve">Use valid and reliable evidence to support a claim and develop a well-reasoned argument. </w:t>
            </w:r>
          </w:p>
        </w:tc>
      </w:tr>
    </w:tbl>
    <w:p w14:paraId="4E0A6C15" w14:textId="77777777" w:rsidR="00661309" w:rsidRDefault="00661309" w:rsidP="00577813"/>
    <w:p w14:paraId="0AEEAF0C" w14:textId="7EA653EE" w:rsidR="00EE1C64" w:rsidRPr="00D43E14" w:rsidRDefault="00EE1C64" w:rsidP="00EE1C64">
      <w:pPr>
        <w:pStyle w:val="Heading2"/>
      </w:pPr>
      <w:r w:rsidRPr="00D43E14">
        <w:lastRenderedPageBreak/>
        <w:t xml:space="preserve">Critical Proficiency: </w:t>
      </w:r>
      <w:r w:rsidR="00A72BAD">
        <w:t>History</w:t>
      </w:r>
    </w:p>
    <w:p w14:paraId="45F12157" w14:textId="77777777" w:rsidR="00AC282A" w:rsidRDefault="00AC282A" w:rsidP="00AC282A">
      <w:r w:rsidRPr="00AC282A">
        <w:t>Students understand and evaluate change and continuity over time, recognize the multiplicity of points of view and make appropriate use of historical evidence in answering questions and developing arguments about the past.</w:t>
      </w:r>
    </w:p>
    <w:p w14:paraId="735893C0" w14:textId="729A1C8E" w:rsidR="00EE1C64" w:rsidRPr="008A58ED" w:rsidRDefault="00EE1C64" w:rsidP="00AC282A">
      <w:pPr>
        <w:pStyle w:val="Heading3"/>
        <w:rPr>
          <w:rFonts w:ascii="Palatino Linotype" w:hAnsi="Palatino Linotype"/>
          <w:sz w:val="22"/>
          <w:szCs w:val="22"/>
        </w:rPr>
      </w:pPr>
      <w:r w:rsidRPr="008A58ED">
        <w:rPr>
          <w:rFonts w:eastAsia="Franklin Gothic Demi"/>
        </w:rPr>
        <w:t xml:space="preserve">Priority Performance Indicator: </w:t>
      </w:r>
      <w:r w:rsidR="002B6360" w:rsidRPr="002B6360">
        <w:rPr>
          <w:rFonts w:eastAsia="Franklin Gothic Demi"/>
        </w:rPr>
        <w:t>Change, Continuity, Context</w:t>
      </w:r>
    </w:p>
    <w:p w14:paraId="4A33187D" w14:textId="347C3F21" w:rsidR="002313C8" w:rsidRDefault="00A808BF" w:rsidP="00577813">
      <w:pPr>
        <w:rPr>
          <w:rFonts w:cs="Arial"/>
          <w:sz w:val="22"/>
          <w:szCs w:val="22"/>
        </w:rPr>
      </w:pPr>
      <w:r w:rsidRPr="00A808BF">
        <w:rPr>
          <w:rFonts w:cs="Arial"/>
          <w:sz w:val="22"/>
          <w:szCs w:val="22"/>
        </w:rPr>
        <w:t xml:space="preserve">Evaluate how historical events and developments were shaped by unique circumstances, </w:t>
      </w:r>
      <w:proofErr w:type="gramStart"/>
      <w:r w:rsidRPr="00A808BF">
        <w:rPr>
          <w:rFonts w:cs="Arial"/>
          <w:sz w:val="22"/>
          <w:szCs w:val="22"/>
        </w:rPr>
        <w:t>individuals</w:t>
      </w:r>
      <w:proofErr w:type="gramEnd"/>
      <w:r w:rsidRPr="00A808BF">
        <w:rPr>
          <w:rFonts w:cs="Arial"/>
          <w:sz w:val="22"/>
          <w:szCs w:val="22"/>
        </w:rPr>
        <w:t xml:space="preserve"> and groups, and how their significance both changes over time and is shaped by historical context.  (D2. His. 1,</w:t>
      </w:r>
      <w:r>
        <w:rPr>
          <w:rFonts w:cs="Arial"/>
          <w:sz w:val="22"/>
          <w:szCs w:val="22"/>
        </w:rPr>
        <w:t xml:space="preserve"> </w:t>
      </w:r>
      <w:r w:rsidRPr="00A808BF">
        <w:rPr>
          <w:rFonts w:cs="Arial"/>
          <w:sz w:val="22"/>
          <w:szCs w:val="22"/>
        </w:rPr>
        <w:t>3)</w:t>
      </w:r>
    </w:p>
    <w:tbl>
      <w:tblPr>
        <w:tblStyle w:val="TableGrid"/>
        <w:tblW w:w="0" w:type="auto"/>
        <w:tblLook w:val="04A0" w:firstRow="1" w:lastRow="0" w:firstColumn="1" w:lastColumn="0" w:noHBand="0" w:noVBand="1"/>
      </w:tblPr>
      <w:tblGrid>
        <w:gridCol w:w="2245"/>
        <w:gridCol w:w="4140"/>
        <w:gridCol w:w="8005"/>
      </w:tblGrid>
      <w:tr w:rsidR="00F359B7" w:rsidRPr="00F359B7" w14:paraId="45CEF057" w14:textId="77777777" w:rsidTr="00DB750A">
        <w:trPr>
          <w:tblHeader/>
        </w:trPr>
        <w:tc>
          <w:tcPr>
            <w:tcW w:w="2245" w:type="dxa"/>
            <w:tcBorders>
              <w:top w:val="single" w:sz="8" w:space="0" w:color="auto"/>
              <w:bottom w:val="single" w:sz="8" w:space="0" w:color="auto"/>
            </w:tcBorders>
          </w:tcPr>
          <w:p w14:paraId="28A01D5E" w14:textId="57FE0627" w:rsidR="00F359B7" w:rsidRPr="00F359B7" w:rsidRDefault="00F359B7" w:rsidP="00501668">
            <w:pPr>
              <w:spacing w:before="60" w:after="60" w:line="240" w:lineRule="auto"/>
              <w:rPr>
                <w:rFonts w:cs="Arial"/>
                <w:b/>
                <w:sz w:val="22"/>
                <w:szCs w:val="22"/>
              </w:rPr>
            </w:pPr>
            <w:r w:rsidRPr="00A61D4F">
              <w:rPr>
                <w:rFonts w:cs="Arial"/>
                <w:b/>
                <w:sz w:val="22"/>
                <w:szCs w:val="22"/>
              </w:rPr>
              <w:t>Transferable Skill(s)</w:t>
            </w:r>
          </w:p>
        </w:tc>
        <w:tc>
          <w:tcPr>
            <w:tcW w:w="4140" w:type="dxa"/>
            <w:tcBorders>
              <w:top w:val="single" w:sz="8" w:space="0" w:color="auto"/>
            </w:tcBorders>
          </w:tcPr>
          <w:p w14:paraId="219378EA" w14:textId="52863A00" w:rsidR="00F359B7" w:rsidRPr="00F359B7" w:rsidRDefault="00F359B7" w:rsidP="00501668">
            <w:pPr>
              <w:spacing w:before="60" w:after="60" w:line="240" w:lineRule="auto"/>
              <w:rPr>
                <w:rFonts w:cs="Arial"/>
                <w:b/>
                <w:sz w:val="22"/>
                <w:szCs w:val="22"/>
              </w:rPr>
            </w:pPr>
            <w:r w:rsidRPr="00A61D4F">
              <w:rPr>
                <w:rFonts w:cs="Arial"/>
                <w:b/>
                <w:sz w:val="22"/>
                <w:szCs w:val="22"/>
              </w:rPr>
              <w:t>Performance Indicator for Transferable Skill Scoring Criteria</w:t>
            </w:r>
          </w:p>
        </w:tc>
        <w:tc>
          <w:tcPr>
            <w:tcW w:w="8005" w:type="dxa"/>
            <w:tcBorders>
              <w:top w:val="single" w:sz="8" w:space="0" w:color="auto"/>
            </w:tcBorders>
          </w:tcPr>
          <w:p w14:paraId="319273B6" w14:textId="77777777" w:rsidR="00F359B7" w:rsidRPr="00F359B7" w:rsidRDefault="00F359B7" w:rsidP="00501668">
            <w:pPr>
              <w:spacing w:before="60" w:after="60" w:line="240" w:lineRule="auto"/>
              <w:rPr>
                <w:rFonts w:cs="Arial"/>
                <w:b/>
                <w:sz w:val="22"/>
                <w:szCs w:val="22"/>
              </w:rPr>
            </w:pPr>
            <w:r w:rsidRPr="00F359B7">
              <w:rPr>
                <w:rFonts w:cs="Arial"/>
                <w:b/>
                <w:sz w:val="22"/>
                <w:szCs w:val="22"/>
              </w:rPr>
              <w:t>Proficient Criteria (from Transferable Skill Scoring Criteria)</w:t>
            </w:r>
          </w:p>
          <w:p w14:paraId="5A6DEAA0" w14:textId="77777777" w:rsidR="00F359B7" w:rsidRPr="00F359B7" w:rsidRDefault="00F359B7" w:rsidP="00501668">
            <w:pPr>
              <w:spacing w:before="60" w:after="60" w:line="240" w:lineRule="auto"/>
              <w:rPr>
                <w:rFonts w:cs="Arial"/>
                <w:b/>
                <w:i/>
                <w:iCs/>
                <w:sz w:val="22"/>
                <w:szCs w:val="22"/>
              </w:rPr>
            </w:pPr>
            <w:r w:rsidRPr="00F359B7">
              <w:rPr>
                <w:rFonts w:cs="Arial"/>
                <w:b/>
                <w:i/>
                <w:iCs/>
                <w:sz w:val="22"/>
                <w:szCs w:val="22"/>
              </w:rPr>
              <w:t>I can…</w:t>
            </w:r>
          </w:p>
        </w:tc>
      </w:tr>
      <w:tr w:rsidR="00F359B7" w:rsidRPr="00F359B7" w14:paraId="14776DBE" w14:textId="77777777" w:rsidTr="009F0D8B">
        <w:tc>
          <w:tcPr>
            <w:tcW w:w="224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EE708E2" w14:textId="77777777" w:rsidR="00F359B7" w:rsidRPr="00F359B7" w:rsidRDefault="00F359B7" w:rsidP="00501668">
            <w:pPr>
              <w:spacing w:before="60" w:after="60" w:line="240" w:lineRule="auto"/>
              <w:rPr>
                <w:rFonts w:cs="Arial"/>
                <w:sz w:val="22"/>
                <w:szCs w:val="22"/>
              </w:rPr>
            </w:pPr>
            <w:r w:rsidRPr="00F359B7">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04C8051" w14:textId="6987F546" w:rsidR="00F359B7" w:rsidRPr="00D82E4E" w:rsidRDefault="00D82E4E" w:rsidP="00D82E4E">
            <w:pPr>
              <w:spacing w:before="60" w:after="60" w:line="240" w:lineRule="auto"/>
              <w:rPr>
                <w:rFonts w:cs="Arial"/>
                <w:sz w:val="22"/>
                <w:szCs w:val="22"/>
              </w:rPr>
            </w:pPr>
            <w:r>
              <w:rPr>
                <w:rFonts w:cs="Arial"/>
                <w:sz w:val="22"/>
                <w:szCs w:val="22"/>
              </w:rPr>
              <w:t xml:space="preserve">B. </w:t>
            </w:r>
            <w:r w:rsidR="00F359B7" w:rsidRPr="00D82E4E">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1E3A8CC" w14:textId="77777777" w:rsidR="00F359B7" w:rsidRPr="00F359B7" w:rsidRDefault="00F359B7" w:rsidP="00501668">
            <w:pPr>
              <w:pStyle w:val="ListParagraph"/>
              <w:numPr>
                <w:ilvl w:val="0"/>
                <w:numId w:val="8"/>
              </w:numPr>
              <w:spacing w:before="60" w:after="60"/>
              <w:ind w:left="259" w:hanging="259"/>
              <w:contextualSpacing w:val="0"/>
              <w:rPr>
                <w:rFonts w:ascii="Arial" w:hAnsi="Arial" w:cs="Arial"/>
                <w:sz w:val="22"/>
                <w:szCs w:val="22"/>
              </w:rPr>
            </w:pPr>
            <w:r w:rsidRPr="00F359B7">
              <w:rPr>
                <w:rFonts w:ascii="Arial" w:hAnsi="Arial" w:cs="Arial"/>
                <w:sz w:val="22"/>
                <w:szCs w:val="22"/>
              </w:rPr>
              <w:t xml:space="preserve">Analyze, integrate, and cite evidence from sources and incorporate the relevant pieces into the finished </w:t>
            </w:r>
            <w:proofErr w:type="gramStart"/>
            <w:r w:rsidRPr="00F359B7">
              <w:rPr>
                <w:rFonts w:ascii="Arial" w:hAnsi="Arial" w:cs="Arial"/>
                <w:sz w:val="22"/>
                <w:szCs w:val="22"/>
              </w:rPr>
              <w:t>work;</w:t>
            </w:r>
            <w:proofErr w:type="gramEnd"/>
          </w:p>
          <w:p w14:paraId="55CF803C" w14:textId="77777777" w:rsidR="00F359B7" w:rsidRPr="00F359B7" w:rsidRDefault="00F359B7" w:rsidP="00501668">
            <w:pPr>
              <w:pStyle w:val="ListParagraph"/>
              <w:numPr>
                <w:ilvl w:val="0"/>
                <w:numId w:val="8"/>
              </w:numPr>
              <w:spacing w:before="60" w:after="60"/>
              <w:ind w:left="259" w:hanging="259"/>
              <w:contextualSpacing w:val="0"/>
              <w:rPr>
                <w:rFonts w:ascii="Arial" w:hAnsi="Arial" w:cs="Arial"/>
                <w:sz w:val="22"/>
                <w:szCs w:val="22"/>
              </w:rPr>
            </w:pPr>
            <w:r w:rsidRPr="00F359B7">
              <w:rPr>
                <w:rFonts w:ascii="Arial" w:hAnsi="Arial" w:cs="Arial"/>
                <w:sz w:val="22"/>
                <w:szCs w:val="22"/>
              </w:rPr>
              <w:t>Use reasoning to synthesize evidence to support a claim.</w:t>
            </w:r>
          </w:p>
        </w:tc>
      </w:tr>
      <w:tr w:rsidR="00F359B7" w:rsidRPr="00F359B7" w14:paraId="55D4E44E" w14:textId="77777777" w:rsidTr="00F359B7">
        <w:tc>
          <w:tcPr>
            <w:tcW w:w="2245" w:type="dxa"/>
            <w:tcBorders>
              <w:top w:val="single" w:sz="8" w:space="0" w:color="auto"/>
              <w:left w:val="single" w:sz="8" w:space="0" w:color="auto"/>
              <w:bottom w:val="nil"/>
              <w:right w:val="single" w:sz="8" w:space="0" w:color="auto"/>
            </w:tcBorders>
            <w:shd w:val="clear" w:color="auto" w:fill="E5DFEC" w:themeFill="accent4" w:themeFillTint="33"/>
          </w:tcPr>
          <w:p w14:paraId="44B9D3BC" w14:textId="77777777" w:rsidR="00F359B7" w:rsidRPr="00F359B7" w:rsidRDefault="00F359B7" w:rsidP="00501668">
            <w:pPr>
              <w:spacing w:before="60" w:after="60" w:line="240" w:lineRule="auto"/>
              <w:rPr>
                <w:rFonts w:eastAsiaTheme="minorEastAsia" w:cs="Arial"/>
                <w:sz w:val="22"/>
                <w:szCs w:val="22"/>
              </w:rPr>
            </w:pPr>
            <w:r w:rsidRPr="00F359B7">
              <w:rPr>
                <w:rFonts w:eastAsiaTheme="minorEastAsia"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7FCB89A" w14:textId="648062BE" w:rsidR="00F359B7" w:rsidRPr="00D82E4E" w:rsidRDefault="00D82E4E" w:rsidP="00D82E4E">
            <w:pPr>
              <w:spacing w:before="60" w:after="60" w:line="240" w:lineRule="auto"/>
              <w:rPr>
                <w:rFonts w:cs="Arial"/>
                <w:sz w:val="22"/>
                <w:szCs w:val="22"/>
              </w:rPr>
            </w:pPr>
            <w:r>
              <w:rPr>
                <w:rFonts w:cs="Arial"/>
                <w:sz w:val="22"/>
                <w:szCs w:val="22"/>
              </w:rPr>
              <w:t xml:space="preserve">E. </w:t>
            </w:r>
            <w:r w:rsidR="00F359B7" w:rsidRPr="00D82E4E">
              <w:rPr>
                <w:rFonts w:cs="Arial"/>
                <w:sz w:val="22"/>
                <w:szCs w:val="22"/>
              </w:rPr>
              <w:t>Demonstrate flexibility, including the ability to learn, unlearn, and relearn.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542B59A" w14:textId="77777777" w:rsidR="00F359B7" w:rsidRPr="00F359B7" w:rsidRDefault="00F359B7" w:rsidP="00501668">
            <w:pPr>
              <w:pStyle w:val="ListParagraph"/>
              <w:numPr>
                <w:ilvl w:val="0"/>
                <w:numId w:val="79"/>
              </w:numPr>
              <w:spacing w:before="60" w:after="60"/>
              <w:ind w:left="259" w:hanging="259"/>
              <w:contextualSpacing w:val="0"/>
              <w:rPr>
                <w:rFonts w:ascii="Arial" w:eastAsia="Times New Roman" w:hAnsi="Arial" w:cs="Arial"/>
                <w:sz w:val="22"/>
                <w:szCs w:val="22"/>
              </w:rPr>
            </w:pPr>
            <w:r w:rsidRPr="00F359B7">
              <w:rPr>
                <w:rFonts w:ascii="Arial" w:hAnsi="Arial" w:cs="Arial"/>
                <w:sz w:val="22"/>
                <w:szCs w:val="22"/>
              </w:rPr>
              <w:t xml:space="preserve">Solicit and utilize feedback on multiple trials/drafts to improve my performance or revise my </w:t>
            </w:r>
            <w:proofErr w:type="gramStart"/>
            <w:r w:rsidRPr="00F359B7">
              <w:rPr>
                <w:rFonts w:ascii="Arial" w:hAnsi="Arial" w:cs="Arial"/>
                <w:sz w:val="22"/>
                <w:szCs w:val="22"/>
              </w:rPr>
              <w:t>thinking;</w:t>
            </w:r>
            <w:proofErr w:type="gramEnd"/>
          </w:p>
          <w:p w14:paraId="0B3D9DA1" w14:textId="77777777" w:rsidR="00F359B7" w:rsidRPr="00F359B7" w:rsidRDefault="00F359B7" w:rsidP="00501668">
            <w:pPr>
              <w:pStyle w:val="ListParagraph"/>
              <w:numPr>
                <w:ilvl w:val="0"/>
                <w:numId w:val="79"/>
              </w:numPr>
              <w:spacing w:before="60" w:after="60"/>
              <w:ind w:left="259" w:hanging="259"/>
              <w:contextualSpacing w:val="0"/>
              <w:rPr>
                <w:rFonts w:ascii="Arial" w:hAnsi="Arial" w:cs="Arial"/>
                <w:sz w:val="22"/>
                <w:szCs w:val="22"/>
              </w:rPr>
            </w:pPr>
            <w:r w:rsidRPr="00F359B7">
              <w:rPr>
                <w:rFonts w:ascii="Arial" w:hAnsi="Arial" w:cs="Arial"/>
                <w:sz w:val="22"/>
                <w:szCs w:val="22"/>
              </w:rPr>
              <w:t>Ask questions about new ideas to challenge myself to investigate new skills.</w:t>
            </w:r>
          </w:p>
        </w:tc>
      </w:tr>
      <w:tr w:rsidR="00F359B7" w:rsidRPr="00F359B7" w14:paraId="23F68784" w14:textId="77777777" w:rsidTr="00501668">
        <w:tc>
          <w:tcPr>
            <w:tcW w:w="2245" w:type="dxa"/>
            <w:tcBorders>
              <w:top w:val="nil"/>
              <w:left w:val="single" w:sz="8" w:space="0" w:color="auto"/>
              <w:bottom w:val="single" w:sz="4" w:space="0" w:color="auto"/>
              <w:right w:val="single" w:sz="8" w:space="0" w:color="auto"/>
            </w:tcBorders>
            <w:shd w:val="clear" w:color="auto" w:fill="E5DFEC" w:themeFill="accent4" w:themeFillTint="33"/>
          </w:tcPr>
          <w:p w14:paraId="634774BA" w14:textId="3001CA6F" w:rsidR="00F359B7" w:rsidRPr="00F359B7" w:rsidRDefault="009F0D8B" w:rsidP="00501668">
            <w:pPr>
              <w:spacing w:before="60" w:after="60" w:line="240" w:lineRule="auto"/>
              <w:rPr>
                <w:rFonts w:eastAsiaTheme="minorEastAsia" w:cs="Arial"/>
                <w:sz w:val="22"/>
                <w:szCs w:val="22"/>
              </w:rPr>
            </w:pPr>
            <w:r w:rsidRPr="009F0D8B">
              <w:rPr>
                <w:rFonts w:eastAsiaTheme="minorEastAsia" w:cs="Arial"/>
                <w:color w:val="E5DFEC"/>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755EF18" w14:textId="0B43E6E7" w:rsidR="00F359B7" w:rsidRPr="00902A92" w:rsidRDefault="00902A92" w:rsidP="00902A92">
            <w:pPr>
              <w:spacing w:before="60" w:after="60" w:line="240" w:lineRule="auto"/>
              <w:rPr>
                <w:rFonts w:cs="Arial"/>
                <w:sz w:val="22"/>
                <w:szCs w:val="22"/>
              </w:rPr>
            </w:pPr>
            <w:r>
              <w:rPr>
                <w:rFonts w:cs="Arial"/>
                <w:sz w:val="22"/>
                <w:szCs w:val="22"/>
              </w:rPr>
              <w:t xml:space="preserve">F. </w:t>
            </w:r>
            <w:r w:rsidR="00F359B7" w:rsidRPr="00902A92">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6C2384C" w14:textId="77777777" w:rsidR="00F359B7" w:rsidRPr="00F359B7" w:rsidRDefault="00F359B7" w:rsidP="00501668">
            <w:pPr>
              <w:pStyle w:val="ListParagraph"/>
              <w:numPr>
                <w:ilvl w:val="0"/>
                <w:numId w:val="80"/>
              </w:numPr>
              <w:spacing w:before="60" w:after="60"/>
              <w:ind w:left="252" w:hanging="252"/>
              <w:contextualSpacing w:val="0"/>
              <w:rPr>
                <w:rFonts w:ascii="Arial" w:hAnsi="Arial" w:cs="Arial"/>
                <w:sz w:val="22"/>
                <w:szCs w:val="22"/>
              </w:rPr>
            </w:pPr>
            <w:r w:rsidRPr="00F359B7">
              <w:rPr>
                <w:rFonts w:ascii="Arial" w:hAnsi="Arial" w:cs="Arial"/>
                <w:sz w:val="22"/>
                <w:szCs w:val="22"/>
              </w:rPr>
              <w:t xml:space="preserve">Apply criteria to evaluate multiple sources for bias. </w:t>
            </w:r>
          </w:p>
        </w:tc>
      </w:tr>
      <w:tr w:rsidR="00F359B7" w:rsidRPr="00F359B7" w14:paraId="11C91BF4" w14:textId="77777777" w:rsidTr="009F0D8B">
        <w:tc>
          <w:tcPr>
            <w:tcW w:w="2245" w:type="dxa"/>
            <w:tcBorders>
              <w:top w:val="single" w:sz="4" w:space="0" w:color="auto"/>
              <w:bottom w:val="nil"/>
            </w:tcBorders>
            <w:shd w:val="clear" w:color="auto" w:fill="EAF1DD" w:themeFill="accent3" w:themeFillTint="33"/>
          </w:tcPr>
          <w:p w14:paraId="43B98681" w14:textId="77777777" w:rsidR="00F359B7" w:rsidRPr="00F359B7" w:rsidRDefault="00F359B7" w:rsidP="00501668">
            <w:pPr>
              <w:spacing w:before="60" w:after="60" w:line="240" w:lineRule="auto"/>
              <w:rPr>
                <w:rFonts w:cs="Arial"/>
                <w:sz w:val="22"/>
                <w:szCs w:val="22"/>
              </w:rPr>
            </w:pPr>
            <w:r w:rsidRPr="00F359B7">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F69DB81" w14:textId="0EF3C838" w:rsidR="00F359B7" w:rsidRPr="00902A92" w:rsidRDefault="00902A92" w:rsidP="00902A92">
            <w:pPr>
              <w:spacing w:before="60" w:after="60"/>
              <w:rPr>
                <w:rFonts w:cs="Arial"/>
                <w:sz w:val="22"/>
                <w:szCs w:val="22"/>
              </w:rPr>
            </w:pPr>
            <w:r>
              <w:rPr>
                <w:rFonts w:cs="Arial"/>
                <w:sz w:val="22"/>
                <w:szCs w:val="22"/>
              </w:rPr>
              <w:t xml:space="preserve">A. </w:t>
            </w:r>
            <w:r w:rsidR="00F359B7" w:rsidRPr="00902A92">
              <w:rPr>
                <w:rFonts w:cs="Arial"/>
                <w:sz w:val="22"/>
                <w:szCs w:val="22"/>
              </w:rPr>
              <w:t xml:space="preserve">Observe and evaluate situations </w:t>
            </w:r>
            <w:proofErr w:type="gramStart"/>
            <w:r w:rsidR="00F359B7" w:rsidRPr="00902A92">
              <w:rPr>
                <w:rFonts w:cs="Arial"/>
                <w:sz w:val="22"/>
                <w:szCs w:val="22"/>
              </w:rPr>
              <w:t>in order to</w:t>
            </w:r>
            <w:proofErr w:type="gramEnd"/>
            <w:r w:rsidR="00F359B7" w:rsidRPr="00902A92">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B16B921" w14:textId="77777777" w:rsidR="00F359B7" w:rsidRPr="00F359B7" w:rsidRDefault="00F359B7" w:rsidP="00501668">
            <w:pPr>
              <w:pStyle w:val="ListParagraph"/>
              <w:numPr>
                <w:ilvl w:val="0"/>
                <w:numId w:val="76"/>
              </w:numPr>
              <w:spacing w:before="60" w:after="60"/>
              <w:ind w:left="252" w:hanging="252"/>
              <w:contextualSpacing w:val="0"/>
              <w:rPr>
                <w:rFonts w:ascii="Arial" w:hAnsi="Arial" w:cs="Arial"/>
                <w:sz w:val="22"/>
                <w:szCs w:val="22"/>
              </w:rPr>
            </w:pPr>
            <w:r w:rsidRPr="00F359B7">
              <w:rPr>
                <w:rFonts w:ascii="Arial" w:hAnsi="Arial" w:cs="Arial"/>
                <w:sz w:val="22"/>
                <w:szCs w:val="22"/>
              </w:rPr>
              <w:t xml:space="preserve">Articulate the problem and identify constraints, based on </w:t>
            </w:r>
            <w:proofErr w:type="gramStart"/>
            <w:r w:rsidRPr="00F359B7">
              <w:rPr>
                <w:rFonts w:ascii="Arial" w:hAnsi="Arial" w:cs="Arial"/>
                <w:sz w:val="22"/>
                <w:szCs w:val="22"/>
              </w:rPr>
              <w:t>observations</w:t>
            </w:r>
            <w:proofErr w:type="gramEnd"/>
            <w:r w:rsidRPr="00F359B7">
              <w:rPr>
                <w:rFonts w:ascii="Arial" w:hAnsi="Arial" w:cs="Arial"/>
                <w:sz w:val="22"/>
                <w:szCs w:val="22"/>
              </w:rPr>
              <w:t xml:space="preserve"> and collect related information from multiple sources.</w:t>
            </w:r>
          </w:p>
        </w:tc>
      </w:tr>
      <w:tr w:rsidR="00CC7AD8" w:rsidRPr="00F359B7" w14:paraId="48B6B339" w14:textId="77777777" w:rsidTr="00501668">
        <w:tc>
          <w:tcPr>
            <w:tcW w:w="2245" w:type="dxa"/>
            <w:tcBorders>
              <w:top w:val="nil"/>
              <w:bottom w:val="nil"/>
            </w:tcBorders>
            <w:shd w:val="clear" w:color="auto" w:fill="EAF1DD" w:themeFill="accent3" w:themeFillTint="33"/>
          </w:tcPr>
          <w:p w14:paraId="6B4227DF" w14:textId="196921DC" w:rsidR="00CC7AD8" w:rsidRPr="00CC7AD8" w:rsidRDefault="00CC7AD8" w:rsidP="00501668">
            <w:pPr>
              <w:spacing w:before="60" w:after="60" w:line="240" w:lineRule="auto"/>
              <w:rPr>
                <w:rFonts w:cs="Arial"/>
                <w:color w:val="EAF1DD"/>
                <w:sz w:val="18"/>
                <w:szCs w:val="18"/>
              </w:rPr>
            </w:pPr>
            <w:r w:rsidRPr="00CC7AD8">
              <w:rPr>
                <w:rFonts w:cs="Arial"/>
                <w:color w:val="EAF1DD"/>
                <w:sz w:val="18"/>
                <w:szCs w:val="18"/>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40073BF" w14:textId="1FAC0A9F" w:rsidR="00CC7AD8" w:rsidRPr="00902A92" w:rsidRDefault="00902A92" w:rsidP="00902A92">
            <w:pPr>
              <w:spacing w:before="60" w:after="60"/>
              <w:rPr>
                <w:rFonts w:cs="Arial"/>
                <w:sz w:val="22"/>
                <w:szCs w:val="22"/>
              </w:rPr>
            </w:pPr>
            <w:r>
              <w:rPr>
                <w:rFonts w:cs="Arial"/>
                <w:sz w:val="22"/>
                <w:szCs w:val="22"/>
              </w:rPr>
              <w:t xml:space="preserve">B. </w:t>
            </w:r>
            <w:r w:rsidR="00CC7AD8" w:rsidRPr="00902A92">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0654939" w14:textId="77777777" w:rsidR="00CC7AD8" w:rsidRPr="00F359B7" w:rsidRDefault="00CC7AD8" w:rsidP="00501668">
            <w:pPr>
              <w:pStyle w:val="ListParagraph"/>
              <w:numPr>
                <w:ilvl w:val="0"/>
                <w:numId w:val="76"/>
              </w:numPr>
              <w:spacing w:before="60" w:after="60"/>
              <w:ind w:left="252" w:hanging="252"/>
              <w:contextualSpacing w:val="0"/>
              <w:rPr>
                <w:rFonts w:ascii="Arial" w:hAnsi="Arial" w:cs="Arial"/>
                <w:sz w:val="22"/>
                <w:szCs w:val="22"/>
              </w:rPr>
            </w:pPr>
            <w:r w:rsidRPr="00F359B7">
              <w:rPr>
                <w:rFonts w:ascii="Arial" w:hAnsi="Arial" w:cs="Arial"/>
                <w:sz w:val="22"/>
                <w:szCs w:val="22"/>
              </w:rPr>
              <w:t>Identify tools and design procedures needed for collecting, managing, and analyzing information.</w:t>
            </w:r>
          </w:p>
        </w:tc>
      </w:tr>
      <w:tr w:rsidR="00CC7AD8" w:rsidRPr="00F359B7" w14:paraId="1C6DCA7C" w14:textId="77777777" w:rsidTr="00501668">
        <w:tc>
          <w:tcPr>
            <w:tcW w:w="2245" w:type="dxa"/>
            <w:tcBorders>
              <w:top w:val="nil"/>
              <w:bottom w:val="single" w:sz="4" w:space="0" w:color="auto"/>
            </w:tcBorders>
            <w:shd w:val="clear" w:color="auto" w:fill="EAF1DD" w:themeFill="accent3" w:themeFillTint="33"/>
          </w:tcPr>
          <w:p w14:paraId="24066F4C" w14:textId="7144A89F" w:rsidR="00CC7AD8" w:rsidRPr="00CC7AD8" w:rsidRDefault="00CC7AD8" w:rsidP="00501668">
            <w:pPr>
              <w:spacing w:before="60" w:after="60" w:line="240" w:lineRule="auto"/>
              <w:rPr>
                <w:rFonts w:cs="Arial"/>
                <w:color w:val="EAF1DD"/>
                <w:sz w:val="18"/>
                <w:szCs w:val="18"/>
              </w:rPr>
            </w:pPr>
            <w:r w:rsidRPr="00CC7AD8">
              <w:rPr>
                <w:rFonts w:cs="Arial"/>
                <w:color w:val="EAF1DD"/>
                <w:sz w:val="18"/>
                <w:szCs w:val="18"/>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5E87374" w14:textId="48F23AD5" w:rsidR="00CC7AD8" w:rsidRPr="00902A92" w:rsidRDefault="00902A92" w:rsidP="00902A92">
            <w:pPr>
              <w:spacing w:before="60" w:after="60"/>
              <w:rPr>
                <w:rFonts w:cs="Arial"/>
                <w:sz w:val="22"/>
                <w:szCs w:val="22"/>
              </w:rPr>
            </w:pPr>
            <w:r>
              <w:rPr>
                <w:rFonts w:cs="Arial"/>
                <w:sz w:val="22"/>
                <w:szCs w:val="22"/>
              </w:rPr>
              <w:t xml:space="preserve">C. </w:t>
            </w:r>
            <w:r w:rsidR="00CC7AD8" w:rsidRPr="00902A92">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1A1EF7F" w14:textId="77777777" w:rsidR="00CC7AD8" w:rsidRPr="00F359B7" w:rsidRDefault="00CC7AD8" w:rsidP="00501668">
            <w:pPr>
              <w:pStyle w:val="ListParagraph"/>
              <w:numPr>
                <w:ilvl w:val="0"/>
                <w:numId w:val="76"/>
              </w:numPr>
              <w:spacing w:before="60" w:after="60"/>
              <w:ind w:left="252" w:hanging="252"/>
              <w:contextualSpacing w:val="0"/>
              <w:rPr>
                <w:rFonts w:ascii="Arial" w:hAnsi="Arial" w:cs="Arial"/>
                <w:sz w:val="22"/>
                <w:szCs w:val="22"/>
              </w:rPr>
            </w:pPr>
            <w:r w:rsidRPr="00F359B7">
              <w:rPr>
                <w:rFonts w:ascii="Arial" w:hAnsi="Arial" w:cs="Arial"/>
                <w:sz w:val="22"/>
                <w:szCs w:val="22"/>
              </w:rPr>
              <w:t xml:space="preserve">Explain patterns and/or trends (including outliers) in the data </w:t>
            </w:r>
            <w:r w:rsidRPr="00F359B7">
              <w:rPr>
                <w:rFonts w:ascii="Arial" w:eastAsiaTheme="minorHAnsi" w:hAnsi="Arial" w:cs="Arial"/>
                <w:sz w:val="22"/>
                <w:szCs w:val="22"/>
              </w:rPr>
              <w:t>and the relationship to the proposed solution.</w:t>
            </w:r>
          </w:p>
        </w:tc>
      </w:tr>
      <w:tr w:rsidR="00CC7AD8" w:rsidRPr="00F359B7" w14:paraId="744717B3" w14:textId="77777777" w:rsidTr="00135913">
        <w:tc>
          <w:tcPr>
            <w:tcW w:w="2245" w:type="dxa"/>
            <w:tcBorders>
              <w:left w:val="single" w:sz="8" w:space="0" w:color="auto"/>
              <w:bottom w:val="nil"/>
              <w:right w:val="single" w:sz="8" w:space="0" w:color="auto"/>
            </w:tcBorders>
            <w:shd w:val="clear" w:color="auto" w:fill="EAF1DD" w:themeFill="accent3" w:themeFillTint="33"/>
          </w:tcPr>
          <w:p w14:paraId="3AFDA760" w14:textId="502E0315" w:rsidR="00CC7AD8" w:rsidRPr="00CC7AD8" w:rsidRDefault="00135913" w:rsidP="00501668">
            <w:pPr>
              <w:spacing w:before="60" w:after="60" w:line="240" w:lineRule="auto"/>
              <w:rPr>
                <w:rFonts w:cs="Arial"/>
                <w:color w:val="EAF1DD"/>
                <w:sz w:val="18"/>
                <w:szCs w:val="18"/>
              </w:rPr>
            </w:pPr>
            <w:r w:rsidRPr="00F359B7">
              <w:rPr>
                <w:rFonts w:cs="Arial"/>
                <w:sz w:val="22"/>
                <w:szCs w:val="22"/>
              </w:rPr>
              <w:lastRenderedPageBreak/>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00AEDC9" w14:textId="1FFCFCBE" w:rsidR="00CC7AD8" w:rsidRPr="00902A92" w:rsidRDefault="00902A92" w:rsidP="00902A92">
            <w:pPr>
              <w:spacing w:before="60" w:after="60"/>
              <w:rPr>
                <w:rFonts w:cs="Arial"/>
                <w:sz w:val="22"/>
                <w:szCs w:val="22"/>
              </w:rPr>
            </w:pPr>
            <w:r>
              <w:rPr>
                <w:rFonts w:cs="Arial"/>
                <w:sz w:val="22"/>
                <w:szCs w:val="22"/>
              </w:rPr>
              <w:t xml:space="preserve">D. </w:t>
            </w:r>
            <w:r w:rsidR="00CC7AD8" w:rsidRPr="00902A92">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E50FEAE" w14:textId="77777777" w:rsidR="00CC7AD8" w:rsidRPr="00F359B7" w:rsidRDefault="00CC7AD8" w:rsidP="00501668">
            <w:pPr>
              <w:pStyle w:val="ListParagraph"/>
              <w:numPr>
                <w:ilvl w:val="0"/>
                <w:numId w:val="8"/>
              </w:numPr>
              <w:spacing w:before="60" w:after="60"/>
              <w:ind w:left="252" w:hanging="252"/>
              <w:contextualSpacing w:val="0"/>
              <w:rPr>
                <w:rFonts w:ascii="Arial" w:hAnsi="Arial" w:cs="Arial"/>
                <w:sz w:val="22"/>
                <w:szCs w:val="22"/>
              </w:rPr>
            </w:pPr>
            <w:r w:rsidRPr="00F359B7">
              <w:rPr>
                <w:rFonts w:ascii="Arial" w:hAnsi="Arial" w:cs="Arial"/>
                <w:sz w:val="22"/>
                <w:szCs w:val="22"/>
              </w:rPr>
              <w:t>Analyze, synthesize, and cite evidence to develop a claim or argument.</w:t>
            </w:r>
          </w:p>
        </w:tc>
      </w:tr>
      <w:tr w:rsidR="00CC7AD8" w:rsidRPr="00F359B7" w14:paraId="4F128F85" w14:textId="77777777" w:rsidTr="00135913">
        <w:tc>
          <w:tcPr>
            <w:tcW w:w="2245" w:type="dxa"/>
            <w:tcBorders>
              <w:top w:val="nil"/>
              <w:left w:val="single" w:sz="8" w:space="0" w:color="auto"/>
              <w:bottom w:val="single" w:sz="4" w:space="0" w:color="auto"/>
              <w:right w:val="single" w:sz="8" w:space="0" w:color="auto"/>
            </w:tcBorders>
            <w:shd w:val="clear" w:color="auto" w:fill="EAF1DD" w:themeFill="accent3" w:themeFillTint="33"/>
          </w:tcPr>
          <w:p w14:paraId="66651A99" w14:textId="61FD50B4" w:rsidR="00CC7AD8" w:rsidRPr="00CC7AD8" w:rsidRDefault="00CC7AD8" w:rsidP="00501668">
            <w:pPr>
              <w:spacing w:before="60" w:after="60" w:line="240" w:lineRule="auto"/>
              <w:rPr>
                <w:rFonts w:cs="Arial"/>
                <w:color w:val="EAF1DD"/>
                <w:sz w:val="18"/>
                <w:szCs w:val="18"/>
              </w:rPr>
            </w:pPr>
            <w:r w:rsidRPr="00CC7AD8">
              <w:rPr>
                <w:rFonts w:cs="Arial"/>
                <w:color w:val="EAF1DD"/>
                <w:sz w:val="18"/>
                <w:szCs w:val="18"/>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FBA4110" w14:textId="24C363BA" w:rsidR="00CC7AD8" w:rsidRPr="00902A92" w:rsidRDefault="00902A92" w:rsidP="00902A92">
            <w:pPr>
              <w:spacing w:before="60" w:after="60"/>
              <w:rPr>
                <w:rFonts w:cs="Arial"/>
                <w:sz w:val="22"/>
                <w:szCs w:val="22"/>
              </w:rPr>
            </w:pPr>
            <w:r>
              <w:rPr>
                <w:rFonts w:cs="Arial"/>
                <w:sz w:val="22"/>
                <w:szCs w:val="22"/>
              </w:rPr>
              <w:t xml:space="preserve">F. </w:t>
            </w:r>
            <w:r w:rsidR="00CC7AD8" w:rsidRPr="00902A92">
              <w:rPr>
                <w:rFonts w:cs="Arial"/>
                <w:sz w:val="22"/>
                <w:szCs w:val="22"/>
              </w:rPr>
              <w:t>Identify opportunities for innovation and collaboration.</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75EE8B7" w14:textId="77777777" w:rsidR="00CC7AD8" w:rsidRPr="00F359B7" w:rsidRDefault="00CC7AD8" w:rsidP="00501668">
            <w:pPr>
              <w:pStyle w:val="ListParagraph"/>
              <w:numPr>
                <w:ilvl w:val="0"/>
                <w:numId w:val="8"/>
              </w:numPr>
              <w:spacing w:before="60" w:after="60"/>
              <w:ind w:left="252" w:hanging="252"/>
              <w:contextualSpacing w:val="0"/>
              <w:rPr>
                <w:rFonts w:ascii="Arial" w:hAnsi="Arial" w:cs="Arial"/>
                <w:sz w:val="22"/>
                <w:szCs w:val="22"/>
              </w:rPr>
            </w:pPr>
            <w:r w:rsidRPr="00F359B7">
              <w:rPr>
                <w:rFonts w:ascii="Arial" w:hAnsi="Arial" w:cs="Arial"/>
                <w:sz w:val="22"/>
                <w:szCs w:val="22"/>
              </w:rPr>
              <w:t>Identify a range of peers and field experts/ organizations to support my creative problem solving.</w:t>
            </w:r>
          </w:p>
        </w:tc>
      </w:tr>
      <w:tr w:rsidR="00F359B7" w:rsidRPr="00F359B7" w14:paraId="462E1D6C" w14:textId="77777777" w:rsidTr="00F359B7">
        <w:tc>
          <w:tcPr>
            <w:tcW w:w="2245" w:type="dxa"/>
            <w:tcBorders>
              <w:bottom w:val="single" w:sz="8" w:space="0" w:color="auto"/>
              <w:right w:val="single" w:sz="4" w:space="0" w:color="auto"/>
            </w:tcBorders>
            <w:shd w:val="clear" w:color="auto" w:fill="FDE9D9" w:themeFill="accent6" w:themeFillTint="33"/>
          </w:tcPr>
          <w:p w14:paraId="1618AF65" w14:textId="77777777" w:rsidR="00F359B7" w:rsidRPr="00F359B7" w:rsidRDefault="00F359B7" w:rsidP="00501668">
            <w:pPr>
              <w:spacing w:before="60" w:after="60" w:line="240" w:lineRule="auto"/>
              <w:rPr>
                <w:rFonts w:cs="Arial"/>
                <w:sz w:val="22"/>
                <w:szCs w:val="22"/>
              </w:rPr>
            </w:pPr>
            <w:r w:rsidRPr="00F359B7">
              <w:rPr>
                <w:rFonts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C0D7382" w14:textId="40D72C55" w:rsidR="00F359B7" w:rsidRPr="00902A92" w:rsidRDefault="00902A92" w:rsidP="00902A92">
            <w:pPr>
              <w:spacing w:before="60" w:after="60" w:line="240" w:lineRule="auto"/>
              <w:rPr>
                <w:rFonts w:cs="Arial"/>
                <w:sz w:val="22"/>
                <w:szCs w:val="22"/>
              </w:rPr>
            </w:pPr>
            <w:r>
              <w:rPr>
                <w:rFonts w:cs="Arial"/>
                <w:sz w:val="22"/>
                <w:szCs w:val="22"/>
              </w:rPr>
              <w:t xml:space="preserve">D. </w:t>
            </w:r>
            <w:r w:rsidR="00F359B7" w:rsidRPr="00902A92">
              <w:rPr>
                <w:rFonts w:cs="Arial"/>
                <w:sz w:val="22"/>
                <w:szCs w:val="22"/>
              </w:rPr>
              <w:t>Respect diversity and differing points of view.</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B151672" w14:textId="77777777" w:rsidR="00F359B7" w:rsidRPr="00F359B7" w:rsidRDefault="00F359B7" w:rsidP="00501668">
            <w:pPr>
              <w:pStyle w:val="ListParagraph"/>
              <w:numPr>
                <w:ilvl w:val="0"/>
                <w:numId w:val="8"/>
              </w:numPr>
              <w:spacing w:before="60" w:after="60"/>
              <w:ind w:left="252" w:hanging="252"/>
              <w:contextualSpacing w:val="0"/>
              <w:rPr>
                <w:rFonts w:ascii="Arial" w:hAnsi="Arial" w:cs="Arial"/>
                <w:sz w:val="22"/>
                <w:szCs w:val="22"/>
              </w:rPr>
            </w:pPr>
            <w:r w:rsidRPr="00F359B7">
              <w:rPr>
                <w:rFonts w:ascii="Arial" w:hAnsi="Arial" w:cs="Arial"/>
                <w:sz w:val="22"/>
                <w:szCs w:val="22"/>
              </w:rPr>
              <w:t xml:space="preserve">Engage in open discussion and respond thoughtfully to differing points of </w:t>
            </w:r>
            <w:proofErr w:type="gramStart"/>
            <w:r w:rsidRPr="00F359B7">
              <w:rPr>
                <w:rFonts w:ascii="Arial" w:hAnsi="Arial" w:cs="Arial"/>
                <w:sz w:val="22"/>
                <w:szCs w:val="22"/>
              </w:rPr>
              <w:t>view;</w:t>
            </w:r>
            <w:proofErr w:type="gramEnd"/>
          </w:p>
          <w:p w14:paraId="330AF38C" w14:textId="77777777" w:rsidR="00F359B7" w:rsidRPr="00F359B7" w:rsidRDefault="00F359B7" w:rsidP="00501668">
            <w:pPr>
              <w:pStyle w:val="ListParagraph"/>
              <w:numPr>
                <w:ilvl w:val="0"/>
                <w:numId w:val="8"/>
              </w:numPr>
              <w:spacing w:before="60" w:after="60"/>
              <w:ind w:left="252" w:hanging="252"/>
              <w:contextualSpacing w:val="0"/>
              <w:rPr>
                <w:rFonts w:ascii="Arial" w:eastAsia="Times New Roman" w:hAnsi="Arial" w:cs="Arial"/>
                <w:sz w:val="22"/>
                <w:szCs w:val="22"/>
              </w:rPr>
            </w:pPr>
            <w:r w:rsidRPr="00F359B7">
              <w:rPr>
                <w:rFonts w:ascii="Arial" w:hAnsi="Arial" w:cs="Arial"/>
                <w:sz w:val="22"/>
                <w:szCs w:val="22"/>
              </w:rPr>
              <w:t xml:space="preserve">Explain how my words, actions, </w:t>
            </w:r>
            <w:proofErr w:type="gramStart"/>
            <w:r w:rsidRPr="00F359B7">
              <w:rPr>
                <w:rFonts w:ascii="Arial" w:hAnsi="Arial" w:cs="Arial"/>
                <w:sz w:val="22"/>
                <w:szCs w:val="22"/>
              </w:rPr>
              <w:t>attitudes</w:t>
            </w:r>
            <w:proofErr w:type="gramEnd"/>
            <w:r w:rsidRPr="00F359B7">
              <w:rPr>
                <w:rFonts w:ascii="Arial" w:hAnsi="Arial" w:cs="Arial"/>
                <w:sz w:val="22"/>
                <w:szCs w:val="22"/>
              </w:rPr>
              <w:t xml:space="preserve"> and behaviors may be interpreted by others including majority and minority groups and other cultures.</w:t>
            </w:r>
          </w:p>
        </w:tc>
      </w:tr>
    </w:tbl>
    <w:p w14:paraId="11F6D788" w14:textId="77777777" w:rsidR="00C26952" w:rsidRDefault="00C26952" w:rsidP="00501668">
      <w:pPr>
        <w:rPr>
          <w:rFonts w:eastAsia="Franklin Gothic Demi"/>
        </w:rPr>
      </w:pPr>
    </w:p>
    <w:p w14:paraId="1FFC9F8B" w14:textId="77777777" w:rsidR="00C26952" w:rsidRDefault="00C26952">
      <w:pPr>
        <w:spacing w:before="0" w:after="200" w:line="276" w:lineRule="auto"/>
        <w:rPr>
          <w:rFonts w:ascii="Franklin Gothic Heavy" w:eastAsia="Franklin Gothic Demi" w:hAnsi="Franklin Gothic Heavy"/>
          <w:bCs w:val="0"/>
        </w:rPr>
      </w:pPr>
      <w:r>
        <w:rPr>
          <w:rFonts w:eastAsia="Franklin Gothic Demi"/>
        </w:rPr>
        <w:br w:type="page"/>
      </w:r>
    </w:p>
    <w:p w14:paraId="3E16A19C" w14:textId="45B731C1" w:rsidR="00BC62CB" w:rsidRPr="008A58ED" w:rsidRDefault="00BC62CB" w:rsidP="00BC62CB">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8E3896">
        <w:rPr>
          <w:rFonts w:eastAsia="Franklin Gothic Demi"/>
        </w:rPr>
        <w:t>Perspectives</w:t>
      </w:r>
    </w:p>
    <w:p w14:paraId="065FC67C" w14:textId="29DB44D0" w:rsidR="00A808BF" w:rsidRDefault="003F3FD4" w:rsidP="00577813">
      <w:pPr>
        <w:rPr>
          <w:rFonts w:cs="Arial"/>
          <w:sz w:val="22"/>
          <w:szCs w:val="22"/>
        </w:rPr>
      </w:pPr>
      <w:r w:rsidRPr="003F3FD4">
        <w:rPr>
          <w:rFonts w:cs="Arial"/>
          <w:sz w:val="22"/>
          <w:szCs w:val="22"/>
        </w:rPr>
        <w:t>Analyze and explain how historical context shapes peoples’ perspectives, how perspective-influencing factors change over time, and how peoples’ present perspectives shape interpretations of the past, including that which is written and acknowledged as history. (D2. His. 4-7)</w:t>
      </w:r>
    </w:p>
    <w:tbl>
      <w:tblPr>
        <w:tblStyle w:val="TableGrid"/>
        <w:tblW w:w="0" w:type="auto"/>
        <w:tblLook w:val="04A0" w:firstRow="1" w:lastRow="0" w:firstColumn="1" w:lastColumn="0" w:noHBand="0" w:noVBand="1"/>
      </w:tblPr>
      <w:tblGrid>
        <w:gridCol w:w="2245"/>
        <w:gridCol w:w="4140"/>
        <w:gridCol w:w="8005"/>
      </w:tblGrid>
      <w:tr w:rsidR="00C26952" w:rsidRPr="00C26952" w14:paraId="4A7A657B" w14:textId="77777777" w:rsidTr="00C26952">
        <w:trPr>
          <w:cantSplit/>
          <w:tblHeader/>
        </w:trPr>
        <w:tc>
          <w:tcPr>
            <w:tcW w:w="2245" w:type="dxa"/>
            <w:tcBorders>
              <w:top w:val="single" w:sz="8" w:space="0" w:color="auto"/>
              <w:bottom w:val="single" w:sz="8" w:space="0" w:color="auto"/>
            </w:tcBorders>
          </w:tcPr>
          <w:p w14:paraId="78EE7D0E" w14:textId="0331D28A" w:rsidR="00C26952" w:rsidRPr="00C26952" w:rsidRDefault="00C26952" w:rsidP="00501668">
            <w:pPr>
              <w:spacing w:before="60" w:after="60" w:line="240" w:lineRule="auto"/>
              <w:rPr>
                <w:rFonts w:cs="Arial"/>
                <w:b/>
                <w:bCs w:val="0"/>
                <w:sz w:val="22"/>
                <w:szCs w:val="22"/>
              </w:rPr>
            </w:pPr>
            <w:r w:rsidRPr="00A61D4F">
              <w:rPr>
                <w:rFonts w:cs="Arial"/>
                <w:b/>
                <w:bCs w:val="0"/>
                <w:sz w:val="22"/>
                <w:szCs w:val="22"/>
              </w:rPr>
              <w:t>Transferable Skill(s)</w:t>
            </w:r>
          </w:p>
        </w:tc>
        <w:tc>
          <w:tcPr>
            <w:tcW w:w="4140" w:type="dxa"/>
            <w:tcBorders>
              <w:top w:val="single" w:sz="8" w:space="0" w:color="auto"/>
            </w:tcBorders>
          </w:tcPr>
          <w:p w14:paraId="70407A6B" w14:textId="6003C8AC" w:rsidR="00C26952" w:rsidRPr="00C26952" w:rsidRDefault="00C26952" w:rsidP="00501668">
            <w:pPr>
              <w:spacing w:before="60" w:after="60" w:line="240" w:lineRule="auto"/>
              <w:rPr>
                <w:rFonts w:cs="Arial"/>
                <w:b/>
                <w:bCs w:val="0"/>
                <w:sz w:val="22"/>
                <w:szCs w:val="22"/>
              </w:rPr>
            </w:pPr>
            <w:r w:rsidRPr="00A61D4F">
              <w:rPr>
                <w:rFonts w:cs="Arial"/>
                <w:b/>
                <w:bCs w:val="0"/>
                <w:sz w:val="22"/>
                <w:szCs w:val="22"/>
              </w:rPr>
              <w:t>Performance Indicator for Transferable Skill Scoring Criteria</w:t>
            </w:r>
          </w:p>
        </w:tc>
        <w:tc>
          <w:tcPr>
            <w:tcW w:w="8005" w:type="dxa"/>
            <w:tcBorders>
              <w:top w:val="single" w:sz="8" w:space="0" w:color="auto"/>
            </w:tcBorders>
          </w:tcPr>
          <w:p w14:paraId="74A55048" w14:textId="77777777" w:rsidR="00C26952" w:rsidRPr="00C26952" w:rsidRDefault="00C26952" w:rsidP="00501668">
            <w:pPr>
              <w:spacing w:before="60" w:after="60" w:line="240" w:lineRule="auto"/>
              <w:rPr>
                <w:rFonts w:cs="Arial"/>
                <w:b/>
                <w:bCs w:val="0"/>
                <w:sz w:val="22"/>
                <w:szCs w:val="22"/>
              </w:rPr>
            </w:pPr>
            <w:r w:rsidRPr="00C26952">
              <w:rPr>
                <w:rFonts w:cs="Arial"/>
                <w:b/>
                <w:bCs w:val="0"/>
                <w:sz w:val="22"/>
                <w:szCs w:val="22"/>
              </w:rPr>
              <w:t>Proficient Criteria (from Transferable Skill Scoring Criteria)</w:t>
            </w:r>
          </w:p>
          <w:p w14:paraId="0505CC47" w14:textId="77777777" w:rsidR="00C26952" w:rsidRPr="00C26952" w:rsidRDefault="00C26952" w:rsidP="00501668">
            <w:pPr>
              <w:spacing w:before="60" w:after="60" w:line="240" w:lineRule="auto"/>
              <w:rPr>
                <w:rFonts w:cs="Arial"/>
                <w:b/>
                <w:bCs w:val="0"/>
                <w:i/>
                <w:sz w:val="22"/>
                <w:szCs w:val="22"/>
              </w:rPr>
            </w:pPr>
            <w:r w:rsidRPr="00C26952">
              <w:rPr>
                <w:rFonts w:cs="Arial"/>
                <w:b/>
                <w:bCs w:val="0"/>
                <w:i/>
                <w:sz w:val="22"/>
                <w:szCs w:val="22"/>
              </w:rPr>
              <w:t>I can…</w:t>
            </w:r>
          </w:p>
        </w:tc>
      </w:tr>
      <w:tr w:rsidR="00C26952" w:rsidRPr="00C26952" w14:paraId="11C5411A" w14:textId="77777777" w:rsidTr="00C26952">
        <w:trPr>
          <w:cantSplit/>
        </w:trPr>
        <w:tc>
          <w:tcPr>
            <w:tcW w:w="2245" w:type="dxa"/>
            <w:tcBorders>
              <w:top w:val="single" w:sz="8" w:space="0" w:color="auto"/>
              <w:left w:val="single" w:sz="8" w:space="0" w:color="auto"/>
              <w:bottom w:val="nil"/>
              <w:right w:val="single" w:sz="8" w:space="0" w:color="auto"/>
            </w:tcBorders>
            <w:shd w:val="clear" w:color="auto" w:fill="DBE5F1" w:themeFill="accent1" w:themeFillTint="33"/>
          </w:tcPr>
          <w:p w14:paraId="54940789" w14:textId="77777777" w:rsidR="00C26952" w:rsidRPr="00C26952" w:rsidRDefault="00C26952" w:rsidP="00501668">
            <w:pPr>
              <w:spacing w:before="60" w:after="60" w:line="240" w:lineRule="auto"/>
              <w:rPr>
                <w:rFonts w:cs="Arial"/>
                <w:sz w:val="22"/>
                <w:szCs w:val="22"/>
              </w:rPr>
            </w:pPr>
            <w:r w:rsidRPr="00C26952">
              <w:rPr>
                <w:rFonts w:eastAsiaTheme="minorEastAsia"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DF1E32B" w14:textId="3E156FB0" w:rsidR="00C26952" w:rsidRPr="00902A92" w:rsidRDefault="00902A92" w:rsidP="00902A92">
            <w:pPr>
              <w:spacing w:before="60" w:after="60" w:line="240" w:lineRule="auto"/>
              <w:rPr>
                <w:rFonts w:cs="Arial"/>
                <w:sz w:val="22"/>
                <w:szCs w:val="22"/>
              </w:rPr>
            </w:pPr>
            <w:r>
              <w:rPr>
                <w:rFonts w:cs="Arial"/>
                <w:sz w:val="22"/>
                <w:szCs w:val="22"/>
              </w:rPr>
              <w:t xml:space="preserve">B. </w:t>
            </w:r>
            <w:r w:rsidR="00C26952" w:rsidRPr="00902A92">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3A4BEA3" w14:textId="77777777" w:rsidR="00C26952" w:rsidRPr="00C26952" w:rsidRDefault="00C26952" w:rsidP="00501668">
            <w:pPr>
              <w:pStyle w:val="ListParagraph"/>
              <w:numPr>
                <w:ilvl w:val="0"/>
                <w:numId w:val="8"/>
              </w:numPr>
              <w:spacing w:before="60" w:after="60"/>
              <w:ind w:left="259" w:hanging="259"/>
              <w:contextualSpacing w:val="0"/>
              <w:rPr>
                <w:rFonts w:ascii="Arial" w:hAnsi="Arial" w:cs="Arial"/>
                <w:sz w:val="22"/>
                <w:szCs w:val="22"/>
              </w:rPr>
            </w:pPr>
            <w:r w:rsidRPr="00C26952">
              <w:rPr>
                <w:rFonts w:ascii="Arial" w:hAnsi="Arial" w:cs="Arial"/>
                <w:sz w:val="22"/>
                <w:szCs w:val="22"/>
              </w:rPr>
              <w:t xml:space="preserve">Analyze, integrate, and cite evidence from sources and incorporate the relevant pieces into the finished </w:t>
            </w:r>
            <w:proofErr w:type="gramStart"/>
            <w:r w:rsidRPr="00C26952">
              <w:rPr>
                <w:rFonts w:ascii="Arial" w:hAnsi="Arial" w:cs="Arial"/>
                <w:sz w:val="22"/>
                <w:szCs w:val="22"/>
              </w:rPr>
              <w:t>work;</w:t>
            </w:r>
            <w:proofErr w:type="gramEnd"/>
          </w:p>
          <w:p w14:paraId="72326122" w14:textId="77777777" w:rsidR="00C26952" w:rsidRPr="00C26952" w:rsidRDefault="00C26952" w:rsidP="00501668">
            <w:pPr>
              <w:pStyle w:val="ListParagraph"/>
              <w:numPr>
                <w:ilvl w:val="0"/>
                <w:numId w:val="8"/>
              </w:numPr>
              <w:spacing w:before="60" w:after="60"/>
              <w:ind w:left="259" w:hanging="259"/>
              <w:contextualSpacing w:val="0"/>
              <w:rPr>
                <w:rFonts w:ascii="Arial" w:hAnsi="Arial" w:cs="Arial"/>
                <w:sz w:val="22"/>
                <w:szCs w:val="22"/>
              </w:rPr>
            </w:pPr>
            <w:r w:rsidRPr="00C26952">
              <w:rPr>
                <w:rFonts w:ascii="Arial" w:hAnsi="Arial" w:cs="Arial"/>
                <w:sz w:val="22"/>
                <w:szCs w:val="22"/>
              </w:rPr>
              <w:t>Use reasoning to synthesize evidence to support a claim.</w:t>
            </w:r>
          </w:p>
        </w:tc>
      </w:tr>
      <w:tr w:rsidR="00C26952" w:rsidRPr="00C26952" w14:paraId="45AE3E5F" w14:textId="77777777" w:rsidTr="00C26952">
        <w:trPr>
          <w:cantSplit/>
        </w:trPr>
        <w:tc>
          <w:tcPr>
            <w:tcW w:w="2245" w:type="dxa"/>
            <w:tcBorders>
              <w:top w:val="nil"/>
              <w:left w:val="single" w:sz="8" w:space="0" w:color="auto"/>
              <w:bottom w:val="single" w:sz="8" w:space="0" w:color="auto"/>
              <w:right w:val="single" w:sz="8" w:space="0" w:color="auto"/>
            </w:tcBorders>
            <w:shd w:val="clear" w:color="auto" w:fill="DBE5F1" w:themeFill="accent1" w:themeFillTint="33"/>
          </w:tcPr>
          <w:p w14:paraId="575F3DB6" w14:textId="4CA91C88" w:rsidR="00C26952" w:rsidRPr="00C26952" w:rsidRDefault="00C26952" w:rsidP="00501668">
            <w:pPr>
              <w:spacing w:before="60" w:after="60" w:line="240" w:lineRule="auto"/>
              <w:rPr>
                <w:rFonts w:eastAsiaTheme="minorEastAsia" w:cs="Arial"/>
                <w:sz w:val="22"/>
                <w:szCs w:val="22"/>
              </w:rPr>
            </w:pPr>
            <w:r w:rsidRPr="00C26952">
              <w:rPr>
                <w:rFonts w:eastAsiaTheme="minorEastAsia" w:cs="Arial"/>
                <w:color w:val="DBE5F1"/>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BCF62F4" w14:textId="345C9C5F" w:rsidR="00C26952" w:rsidRPr="00902A92" w:rsidRDefault="00902A92" w:rsidP="00902A92">
            <w:pPr>
              <w:spacing w:before="60" w:after="60" w:line="240" w:lineRule="auto"/>
              <w:rPr>
                <w:rFonts w:cs="Arial"/>
                <w:sz w:val="22"/>
                <w:szCs w:val="22"/>
              </w:rPr>
            </w:pPr>
            <w:r>
              <w:rPr>
                <w:rFonts w:cs="Arial"/>
                <w:sz w:val="22"/>
                <w:szCs w:val="22"/>
              </w:rPr>
              <w:t xml:space="preserve">G. </w:t>
            </w:r>
            <w:r w:rsidR="00C26952" w:rsidRPr="00902A92">
              <w:rPr>
                <w:rFonts w:cs="Arial"/>
                <w:sz w:val="22"/>
                <w:szCs w:val="22"/>
              </w:rPr>
              <w:t>Collaborate effectively and respectfully.</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E1423CC" w14:textId="77777777" w:rsidR="00C26952" w:rsidRPr="00C26952" w:rsidRDefault="00C26952" w:rsidP="00501668">
            <w:pPr>
              <w:pStyle w:val="ListParagraph"/>
              <w:numPr>
                <w:ilvl w:val="0"/>
                <w:numId w:val="84"/>
              </w:numPr>
              <w:spacing w:before="60" w:after="60"/>
              <w:ind w:left="252" w:hanging="252"/>
              <w:contextualSpacing w:val="0"/>
              <w:rPr>
                <w:rFonts w:ascii="Arial" w:hAnsi="Arial" w:cs="Arial"/>
                <w:sz w:val="22"/>
                <w:szCs w:val="22"/>
              </w:rPr>
            </w:pPr>
            <w:r w:rsidRPr="00C26952">
              <w:rPr>
                <w:rFonts w:ascii="Arial" w:hAnsi="Arial" w:cs="Arial"/>
                <w:sz w:val="22"/>
                <w:szCs w:val="22"/>
              </w:rPr>
              <w:t>Respond respectfully and thoughtfully to diverse perspectives to promote an exchange of ideas with reasoning and evidence.</w:t>
            </w:r>
          </w:p>
        </w:tc>
      </w:tr>
      <w:tr w:rsidR="00C26952" w:rsidRPr="00C26952" w14:paraId="379A6BBA" w14:textId="77777777" w:rsidTr="00C26952">
        <w:trPr>
          <w:cantSplit/>
        </w:trPr>
        <w:tc>
          <w:tcPr>
            <w:tcW w:w="2245" w:type="dxa"/>
            <w:tcBorders>
              <w:top w:val="single" w:sz="8" w:space="0" w:color="auto"/>
              <w:left w:val="single" w:sz="8" w:space="0" w:color="auto"/>
              <w:bottom w:val="nil"/>
              <w:right w:val="single" w:sz="8" w:space="0" w:color="auto"/>
            </w:tcBorders>
            <w:shd w:val="clear" w:color="auto" w:fill="E5DFEC" w:themeFill="accent4" w:themeFillTint="33"/>
          </w:tcPr>
          <w:p w14:paraId="489BA69E" w14:textId="77777777" w:rsidR="00C26952" w:rsidRPr="00C26952" w:rsidRDefault="00C26952" w:rsidP="00501668">
            <w:pPr>
              <w:spacing w:before="60" w:after="60" w:line="240" w:lineRule="auto"/>
              <w:rPr>
                <w:rFonts w:eastAsiaTheme="minorEastAsia" w:cs="Arial"/>
                <w:sz w:val="22"/>
                <w:szCs w:val="22"/>
              </w:rPr>
            </w:pPr>
            <w:r w:rsidRPr="00C26952">
              <w:rPr>
                <w:rFonts w:eastAsiaTheme="minorEastAsia"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653C8A7" w14:textId="2D11D589" w:rsidR="00C26952" w:rsidRPr="00902A92" w:rsidRDefault="00902A92" w:rsidP="00902A92">
            <w:pPr>
              <w:spacing w:before="60" w:after="60" w:line="240" w:lineRule="auto"/>
              <w:rPr>
                <w:rFonts w:cs="Arial"/>
                <w:sz w:val="22"/>
                <w:szCs w:val="22"/>
              </w:rPr>
            </w:pPr>
            <w:r>
              <w:rPr>
                <w:rFonts w:cs="Arial"/>
                <w:sz w:val="22"/>
                <w:szCs w:val="22"/>
              </w:rPr>
              <w:t xml:space="preserve">E. </w:t>
            </w:r>
            <w:r w:rsidR="00C26952" w:rsidRPr="00902A92">
              <w:rPr>
                <w:rFonts w:cs="Arial"/>
                <w:sz w:val="22"/>
                <w:szCs w:val="22"/>
              </w:rPr>
              <w:t>Demonstrate flexibility, including the ability to learn, unlearn, and relearn.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7456C90" w14:textId="77777777" w:rsidR="00C26952" w:rsidRPr="00C26952" w:rsidRDefault="00C26952" w:rsidP="00501668">
            <w:pPr>
              <w:pStyle w:val="ListParagraph"/>
              <w:numPr>
                <w:ilvl w:val="0"/>
                <w:numId w:val="79"/>
              </w:numPr>
              <w:spacing w:before="60" w:after="60"/>
              <w:ind w:left="259" w:hanging="259"/>
              <w:contextualSpacing w:val="0"/>
              <w:rPr>
                <w:rFonts w:ascii="Arial" w:eastAsia="Times New Roman" w:hAnsi="Arial" w:cs="Arial"/>
                <w:sz w:val="22"/>
                <w:szCs w:val="22"/>
              </w:rPr>
            </w:pPr>
            <w:r w:rsidRPr="00C26952">
              <w:rPr>
                <w:rFonts w:ascii="Arial" w:hAnsi="Arial" w:cs="Arial"/>
                <w:sz w:val="22"/>
                <w:szCs w:val="22"/>
              </w:rPr>
              <w:t xml:space="preserve">Solicit and utilize feedback on multiple trials/drafts to improve my performance or revise my </w:t>
            </w:r>
            <w:proofErr w:type="gramStart"/>
            <w:r w:rsidRPr="00C26952">
              <w:rPr>
                <w:rFonts w:ascii="Arial" w:hAnsi="Arial" w:cs="Arial"/>
                <w:sz w:val="22"/>
                <w:szCs w:val="22"/>
              </w:rPr>
              <w:t>thinking;</w:t>
            </w:r>
            <w:proofErr w:type="gramEnd"/>
          </w:p>
          <w:p w14:paraId="2D628523" w14:textId="77777777" w:rsidR="00C26952" w:rsidRPr="00C26952" w:rsidRDefault="00C26952" w:rsidP="00501668">
            <w:pPr>
              <w:pStyle w:val="ListParagraph"/>
              <w:numPr>
                <w:ilvl w:val="0"/>
                <w:numId w:val="79"/>
              </w:numPr>
              <w:spacing w:before="60" w:after="60"/>
              <w:ind w:left="259" w:hanging="259"/>
              <w:contextualSpacing w:val="0"/>
              <w:rPr>
                <w:rFonts w:ascii="Arial" w:hAnsi="Arial" w:cs="Arial"/>
                <w:sz w:val="22"/>
                <w:szCs w:val="22"/>
              </w:rPr>
            </w:pPr>
            <w:r w:rsidRPr="00C26952">
              <w:rPr>
                <w:rFonts w:ascii="Arial" w:hAnsi="Arial" w:cs="Arial"/>
                <w:sz w:val="22"/>
                <w:szCs w:val="22"/>
              </w:rPr>
              <w:t>Ask questions about new ideas to challenge myself to investigate new skills.</w:t>
            </w:r>
          </w:p>
        </w:tc>
      </w:tr>
      <w:tr w:rsidR="00C26952" w:rsidRPr="00C26952" w14:paraId="2ED50355" w14:textId="77777777" w:rsidTr="00C26952">
        <w:trPr>
          <w:cantSplit/>
        </w:trPr>
        <w:tc>
          <w:tcPr>
            <w:tcW w:w="2245" w:type="dxa"/>
            <w:tcBorders>
              <w:top w:val="nil"/>
              <w:left w:val="single" w:sz="8" w:space="0" w:color="auto"/>
              <w:bottom w:val="single" w:sz="4" w:space="0" w:color="auto"/>
              <w:right w:val="single" w:sz="8" w:space="0" w:color="auto"/>
            </w:tcBorders>
            <w:shd w:val="clear" w:color="auto" w:fill="E5DFEC" w:themeFill="accent4" w:themeFillTint="33"/>
          </w:tcPr>
          <w:p w14:paraId="3A239A82" w14:textId="28CDE47B" w:rsidR="00C26952" w:rsidRPr="00C26952" w:rsidRDefault="00C26952" w:rsidP="00501668">
            <w:pPr>
              <w:spacing w:before="60" w:after="60" w:line="240" w:lineRule="auto"/>
              <w:rPr>
                <w:rFonts w:eastAsiaTheme="minorEastAsia" w:cs="Arial"/>
                <w:sz w:val="22"/>
                <w:szCs w:val="22"/>
              </w:rPr>
            </w:pPr>
            <w:r w:rsidRPr="00501668">
              <w:rPr>
                <w:rFonts w:eastAsiaTheme="minorEastAsia" w:cs="Arial"/>
                <w:color w:val="E5DFEC"/>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2EB4233" w14:textId="06E42AB7" w:rsidR="00C26952" w:rsidRPr="00902A92" w:rsidRDefault="00902A92" w:rsidP="00902A92">
            <w:pPr>
              <w:spacing w:before="60" w:after="60" w:line="240" w:lineRule="auto"/>
              <w:rPr>
                <w:rFonts w:cs="Arial"/>
                <w:sz w:val="22"/>
                <w:szCs w:val="22"/>
              </w:rPr>
            </w:pPr>
            <w:r>
              <w:rPr>
                <w:rFonts w:cs="Arial"/>
                <w:sz w:val="22"/>
                <w:szCs w:val="22"/>
              </w:rPr>
              <w:t xml:space="preserve">F. </w:t>
            </w:r>
            <w:r w:rsidR="00C26952" w:rsidRPr="00902A92">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6575142" w14:textId="77777777" w:rsidR="00C26952" w:rsidRPr="00C26952" w:rsidRDefault="00C26952" w:rsidP="00501668">
            <w:pPr>
              <w:pStyle w:val="ListParagraph"/>
              <w:numPr>
                <w:ilvl w:val="0"/>
                <w:numId w:val="80"/>
              </w:numPr>
              <w:spacing w:before="60" w:after="60"/>
              <w:ind w:left="252" w:hanging="252"/>
              <w:contextualSpacing w:val="0"/>
              <w:rPr>
                <w:rFonts w:ascii="Arial" w:hAnsi="Arial" w:cs="Arial"/>
                <w:sz w:val="22"/>
                <w:szCs w:val="22"/>
              </w:rPr>
            </w:pPr>
            <w:r w:rsidRPr="00C26952">
              <w:rPr>
                <w:rFonts w:ascii="Arial" w:hAnsi="Arial" w:cs="Arial"/>
                <w:sz w:val="22"/>
                <w:szCs w:val="22"/>
              </w:rPr>
              <w:t xml:space="preserve">Apply criteria to evaluate multiple sources for bias. </w:t>
            </w:r>
          </w:p>
        </w:tc>
      </w:tr>
      <w:tr w:rsidR="00C26952" w:rsidRPr="00C26952" w14:paraId="4A9F2D1E" w14:textId="77777777" w:rsidTr="00C26952">
        <w:trPr>
          <w:cantSplit/>
        </w:trPr>
        <w:tc>
          <w:tcPr>
            <w:tcW w:w="2245" w:type="dxa"/>
            <w:tcBorders>
              <w:top w:val="single" w:sz="4" w:space="0" w:color="auto"/>
              <w:bottom w:val="nil"/>
            </w:tcBorders>
            <w:shd w:val="clear" w:color="auto" w:fill="EAF1DD" w:themeFill="accent3" w:themeFillTint="33"/>
          </w:tcPr>
          <w:p w14:paraId="3CEDA0C1" w14:textId="77777777" w:rsidR="00C26952" w:rsidRPr="00C26952" w:rsidRDefault="00C26952" w:rsidP="00501668">
            <w:pPr>
              <w:spacing w:before="60" w:after="60" w:line="240" w:lineRule="auto"/>
              <w:rPr>
                <w:rFonts w:cs="Arial"/>
                <w:sz w:val="22"/>
                <w:szCs w:val="22"/>
              </w:rPr>
            </w:pPr>
            <w:r w:rsidRPr="00C26952">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33CF3E5" w14:textId="33750D18" w:rsidR="00C26952" w:rsidRPr="00902A92" w:rsidRDefault="00902A92" w:rsidP="00902A92">
            <w:pPr>
              <w:spacing w:before="60" w:after="60"/>
              <w:rPr>
                <w:rFonts w:cs="Arial"/>
                <w:sz w:val="22"/>
                <w:szCs w:val="22"/>
              </w:rPr>
            </w:pPr>
            <w:r>
              <w:rPr>
                <w:rFonts w:cs="Arial"/>
                <w:sz w:val="22"/>
                <w:szCs w:val="22"/>
              </w:rPr>
              <w:t xml:space="preserve">A. </w:t>
            </w:r>
            <w:r w:rsidR="00C26952" w:rsidRPr="00902A92">
              <w:rPr>
                <w:rFonts w:cs="Arial"/>
                <w:sz w:val="22"/>
                <w:szCs w:val="22"/>
              </w:rPr>
              <w:t xml:space="preserve">Observe and evaluate situations </w:t>
            </w:r>
            <w:proofErr w:type="gramStart"/>
            <w:r w:rsidR="00C26952" w:rsidRPr="00902A92">
              <w:rPr>
                <w:rFonts w:cs="Arial"/>
                <w:sz w:val="22"/>
                <w:szCs w:val="22"/>
              </w:rPr>
              <w:t>in order to</w:t>
            </w:r>
            <w:proofErr w:type="gramEnd"/>
            <w:r w:rsidR="00C26952" w:rsidRPr="00902A92">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4653B42" w14:textId="77777777" w:rsidR="00C26952" w:rsidRPr="00C26952" w:rsidRDefault="00C26952" w:rsidP="00501668">
            <w:pPr>
              <w:pStyle w:val="ListParagraph"/>
              <w:numPr>
                <w:ilvl w:val="0"/>
                <w:numId w:val="76"/>
              </w:numPr>
              <w:spacing w:before="60" w:after="60"/>
              <w:ind w:left="252" w:hanging="252"/>
              <w:contextualSpacing w:val="0"/>
              <w:rPr>
                <w:rFonts w:ascii="Arial" w:hAnsi="Arial" w:cs="Arial"/>
                <w:sz w:val="22"/>
                <w:szCs w:val="22"/>
              </w:rPr>
            </w:pPr>
            <w:r w:rsidRPr="00C26952">
              <w:rPr>
                <w:rFonts w:ascii="Arial" w:hAnsi="Arial" w:cs="Arial"/>
                <w:sz w:val="22"/>
                <w:szCs w:val="22"/>
              </w:rPr>
              <w:t xml:space="preserve">Articulate the problem and identify constraints, based on </w:t>
            </w:r>
            <w:proofErr w:type="gramStart"/>
            <w:r w:rsidRPr="00C26952">
              <w:rPr>
                <w:rFonts w:ascii="Arial" w:hAnsi="Arial" w:cs="Arial"/>
                <w:sz w:val="22"/>
                <w:szCs w:val="22"/>
              </w:rPr>
              <w:t>observations</w:t>
            </w:r>
            <w:proofErr w:type="gramEnd"/>
            <w:r w:rsidRPr="00C26952">
              <w:rPr>
                <w:rFonts w:ascii="Arial" w:hAnsi="Arial" w:cs="Arial"/>
                <w:sz w:val="22"/>
                <w:szCs w:val="22"/>
              </w:rPr>
              <w:t xml:space="preserve"> and collect related information from multiple sources.</w:t>
            </w:r>
          </w:p>
        </w:tc>
      </w:tr>
      <w:tr w:rsidR="00C26952" w:rsidRPr="00C26952" w14:paraId="40F7880D" w14:textId="77777777" w:rsidTr="00C26952">
        <w:trPr>
          <w:cantSplit/>
        </w:trPr>
        <w:tc>
          <w:tcPr>
            <w:tcW w:w="2245" w:type="dxa"/>
            <w:tcBorders>
              <w:top w:val="nil"/>
              <w:bottom w:val="nil"/>
            </w:tcBorders>
            <w:shd w:val="clear" w:color="auto" w:fill="EAF1DD" w:themeFill="accent3" w:themeFillTint="33"/>
          </w:tcPr>
          <w:p w14:paraId="5792B615" w14:textId="69A5CF8C" w:rsidR="00C26952" w:rsidRPr="00C26952" w:rsidRDefault="00C26952" w:rsidP="00501668">
            <w:pPr>
              <w:spacing w:before="60" w:after="60" w:line="240" w:lineRule="auto"/>
              <w:rPr>
                <w:rFonts w:cs="Arial"/>
                <w:color w:val="EAF1DD"/>
                <w:sz w:val="22"/>
                <w:szCs w:val="22"/>
              </w:rPr>
            </w:pPr>
            <w:r w:rsidRPr="00C26952">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26029D5" w14:textId="02D1733B" w:rsidR="00C26952" w:rsidRPr="009301BD" w:rsidRDefault="009301BD" w:rsidP="009301BD">
            <w:pPr>
              <w:spacing w:before="60" w:after="60"/>
              <w:rPr>
                <w:rFonts w:cs="Arial"/>
                <w:sz w:val="22"/>
                <w:szCs w:val="22"/>
              </w:rPr>
            </w:pPr>
            <w:r>
              <w:rPr>
                <w:rFonts w:cs="Arial"/>
                <w:sz w:val="22"/>
                <w:szCs w:val="22"/>
              </w:rPr>
              <w:t xml:space="preserve">B. </w:t>
            </w:r>
            <w:r w:rsidR="00C26952" w:rsidRPr="009301BD">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E31A0EE" w14:textId="77777777" w:rsidR="00C26952" w:rsidRPr="00C26952" w:rsidRDefault="00C26952" w:rsidP="00501668">
            <w:pPr>
              <w:pStyle w:val="ListParagraph"/>
              <w:numPr>
                <w:ilvl w:val="0"/>
                <w:numId w:val="76"/>
              </w:numPr>
              <w:spacing w:before="60" w:after="60"/>
              <w:ind w:left="252" w:hanging="252"/>
              <w:contextualSpacing w:val="0"/>
              <w:rPr>
                <w:rFonts w:ascii="Arial" w:hAnsi="Arial" w:cs="Arial"/>
                <w:sz w:val="22"/>
                <w:szCs w:val="22"/>
              </w:rPr>
            </w:pPr>
            <w:r w:rsidRPr="00C26952">
              <w:rPr>
                <w:rFonts w:ascii="Arial" w:hAnsi="Arial" w:cs="Arial"/>
                <w:sz w:val="22"/>
                <w:szCs w:val="22"/>
              </w:rPr>
              <w:t>Identify tools and design procedures needed for collecting, managing, and analyzing information.</w:t>
            </w:r>
          </w:p>
        </w:tc>
      </w:tr>
      <w:tr w:rsidR="00C26952" w:rsidRPr="00C26952" w14:paraId="72DF4272" w14:textId="77777777" w:rsidTr="00C26952">
        <w:trPr>
          <w:cantSplit/>
        </w:trPr>
        <w:tc>
          <w:tcPr>
            <w:tcW w:w="2245" w:type="dxa"/>
            <w:tcBorders>
              <w:top w:val="nil"/>
              <w:bottom w:val="nil"/>
            </w:tcBorders>
            <w:shd w:val="clear" w:color="auto" w:fill="EAF1DD" w:themeFill="accent3" w:themeFillTint="33"/>
          </w:tcPr>
          <w:p w14:paraId="732B4066" w14:textId="19182D8A" w:rsidR="00C26952" w:rsidRPr="00C26952" w:rsidRDefault="00C26952" w:rsidP="00501668">
            <w:pPr>
              <w:spacing w:before="60" w:after="60" w:line="240" w:lineRule="auto"/>
              <w:rPr>
                <w:rFonts w:cs="Arial"/>
                <w:color w:val="EAF1DD"/>
                <w:sz w:val="22"/>
                <w:szCs w:val="22"/>
              </w:rPr>
            </w:pPr>
            <w:r w:rsidRPr="00C26952">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D52758D" w14:textId="56547496" w:rsidR="00C26952" w:rsidRPr="009301BD" w:rsidRDefault="009301BD" w:rsidP="009301BD">
            <w:pPr>
              <w:spacing w:before="60" w:after="60"/>
              <w:rPr>
                <w:rFonts w:cs="Arial"/>
                <w:sz w:val="22"/>
                <w:szCs w:val="22"/>
              </w:rPr>
            </w:pPr>
            <w:r>
              <w:rPr>
                <w:rFonts w:cs="Arial"/>
                <w:sz w:val="22"/>
                <w:szCs w:val="22"/>
              </w:rPr>
              <w:t xml:space="preserve">C. </w:t>
            </w:r>
            <w:r w:rsidR="00C26952" w:rsidRPr="009301BD">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F747CA9" w14:textId="77777777" w:rsidR="00C26952" w:rsidRPr="00C26952" w:rsidRDefault="00C26952" w:rsidP="00501668">
            <w:pPr>
              <w:pStyle w:val="ListParagraph"/>
              <w:numPr>
                <w:ilvl w:val="0"/>
                <w:numId w:val="76"/>
              </w:numPr>
              <w:spacing w:before="60" w:after="60"/>
              <w:ind w:left="252" w:hanging="252"/>
              <w:contextualSpacing w:val="0"/>
              <w:rPr>
                <w:rFonts w:ascii="Arial" w:hAnsi="Arial" w:cs="Arial"/>
                <w:sz w:val="22"/>
                <w:szCs w:val="22"/>
              </w:rPr>
            </w:pPr>
            <w:r w:rsidRPr="00C26952">
              <w:rPr>
                <w:rFonts w:ascii="Arial" w:hAnsi="Arial" w:cs="Arial"/>
                <w:sz w:val="22"/>
                <w:szCs w:val="22"/>
              </w:rPr>
              <w:t xml:space="preserve">Explain patterns and/or trends (including outliers) in the data </w:t>
            </w:r>
            <w:r w:rsidRPr="00C26952">
              <w:rPr>
                <w:rFonts w:ascii="Arial" w:eastAsiaTheme="minorHAnsi" w:hAnsi="Arial" w:cs="Arial"/>
                <w:sz w:val="22"/>
                <w:szCs w:val="22"/>
              </w:rPr>
              <w:t>and the relationship to the proposed solution.</w:t>
            </w:r>
          </w:p>
        </w:tc>
      </w:tr>
      <w:tr w:rsidR="00C26952" w:rsidRPr="00C26952" w14:paraId="3BA9F0D5" w14:textId="77777777" w:rsidTr="00C26952">
        <w:trPr>
          <w:cantSplit/>
        </w:trPr>
        <w:tc>
          <w:tcPr>
            <w:tcW w:w="2245" w:type="dxa"/>
            <w:tcBorders>
              <w:top w:val="nil"/>
              <w:left w:val="single" w:sz="8" w:space="0" w:color="auto"/>
              <w:right w:val="single" w:sz="8" w:space="0" w:color="auto"/>
            </w:tcBorders>
            <w:shd w:val="clear" w:color="auto" w:fill="EAF1DD" w:themeFill="accent3" w:themeFillTint="33"/>
          </w:tcPr>
          <w:p w14:paraId="7A05148F" w14:textId="4F97CE64" w:rsidR="00C26952" w:rsidRPr="00C26952" w:rsidRDefault="00C26952" w:rsidP="00501668">
            <w:pPr>
              <w:spacing w:before="60" w:after="60" w:line="240" w:lineRule="auto"/>
              <w:rPr>
                <w:rFonts w:cs="Arial"/>
                <w:color w:val="EAF1DD"/>
                <w:sz w:val="22"/>
                <w:szCs w:val="22"/>
              </w:rPr>
            </w:pPr>
            <w:r w:rsidRPr="00C26952">
              <w:rPr>
                <w:rFonts w:cs="Arial"/>
                <w:color w:val="EAF1DD"/>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FF2A99C" w14:textId="5B7FFE2A" w:rsidR="00C26952" w:rsidRPr="009301BD" w:rsidRDefault="009301BD" w:rsidP="009301BD">
            <w:pPr>
              <w:spacing w:before="60" w:after="60"/>
              <w:rPr>
                <w:rFonts w:cs="Arial"/>
                <w:sz w:val="22"/>
                <w:szCs w:val="22"/>
              </w:rPr>
            </w:pPr>
            <w:r>
              <w:rPr>
                <w:rFonts w:cs="Arial"/>
                <w:sz w:val="22"/>
                <w:szCs w:val="22"/>
              </w:rPr>
              <w:t xml:space="preserve">D. </w:t>
            </w:r>
            <w:r w:rsidR="00C26952" w:rsidRPr="009301BD">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B61A2A9" w14:textId="77777777" w:rsidR="00C26952" w:rsidRPr="00C26952" w:rsidRDefault="00C26952" w:rsidP="00501668">
            <w:pPr>
              <w:pStyle w:val="ListParagraph"/>
              <w:numPr>
                <w:ilvl w:val="0"/>
                <w:numId w:val="8"/>
              </w:numPr>
              <w:spacing w:before="60" w:after="60"/>
              <w:ind w:left="252" w:hanging="252"/>
              <w:contextualSpacing w:val="0"/>
              <w:rPr>
                <w:rFonts w:ascii="Arial" w:hAnsi="Arial" w:cs="Arial"/>
                <w:sz w:val="22"/>
                <w:szCs w:val="22"/>
              </w:rPr>
            </w:pPr>
            <w:r w:rsidRPr="00C26952">
              <w:rPr>
                <w:rFonts w:ascii="Arial" w:hAnsi="Arial" w:cs="Arial"/>
                <w:sz w:val="22"/>
                <w:szCs w:val="22"/>
              </w:rPr>
              <w:t>Analyze, synthesize, and cite evidence to develop a claim or argument.</w:t>
            </w:r>
          </w:p>
        </w:tc>
      </w:tr>
      <w:tr w:rsidR="00C26952" w:rsidRPr="00C26952" w14:paraId="26B1DAF8" w14:textId="77777777" w:rsidTr="00C26952">
        <w:trPr>
          <w:cantSplit/>
        </w:trPr>
        <w:tc>
          <w:tcPr>
            <w:tcW w:w="2245" w:type="dxa"/>
            <w:tcBorders>
              <w:left w:val="single" w:sz="8" w:space="0" w:color="auto"/>
              <w:bottom w:val="single" w:sz="4" w:space="0" w:color="auto"/>
              <w:right w:val="single" w:sz="8" w:space="0" w:color="auto"/>
            </w:tcBorders>
            <w:shd w:val="clear" w:color="auto" w:fill="EAF1DD" w:themeFill="accent3" w:themeFillTint="33"/>
          </w:tcPr>
          <w:p w14:paraId="0188E124" w14:textId="0DD5A234" w:rsidR="00C26952" w:rsidRPr="00C26952" w:rsidRDefault="00C26952" w:rsidP="00501668">
            <w:pPr>
              <w:spacing w:before="60" w:after="60" w:line="240" w:lineRule="auto"/>
              <w:rPr>
                <w:rFonts w:cs="Arial"/>
                <w:sz w:val="22"/>
                <w:szCs w:val="22"/>
              </w:rPr>
            </w:pPr>
            <w:r w:rsidRPr="001608AF">
              <w:rPr>
                <w:rFonts w:cs="Arial"/>
                <w:sz w:val="22"/>
                <w:szCs w:val="22"/>
              </w:rPr>
              <w:lastRenderedPageBreak/>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B31D9AC" w14:textId="0675A220" w:rsidR="00C26952" w:rsidRPr="009301BD" w:rsidRDefault="009301BD" w:rsidP="009301BD">
            <w:pPr>
              <w:spacing w:before="60" w:after="60"/>
              <w:rPr>
                <w:rFonts w:cs="Arial"/>
                <w:sz w:val="22"/>
                <w:szCs w:val="22"/>
              </w:rPr>
            </w:pPr>
            <w:r>
              <w:rPr>
                <w:rFonts w:cs="Arial"/>
                <w:sz w:val="22"/>
                <w:szCs w:val="22"/>
              </w:rPr>
              <w:t xml:space="preserve">F. </w:t>
            </w:r>
            <w:r w:rsidR="00C26952" w:rsidRPr="009301BD">
              <w:rPr>
                <w:rFonts w:cs="Arial"/>
                <w:sz w:val="22"/>
                <w:szCs w:val="22"/>
              </w:rPr>
              <w:t>Identify opportunities for innovation and collaboration.</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2789325" w14:textId="77777777" w:rsidR="00C26952" w:rsidRPr="00C26952" w:rsidRDefault="00C26952" w:rsidP="00501668">
            <w:pPr>
              <w:pStyle w:val="ListParagraph"/>
              <w:numPr>
                <w:ilvl w:val="0"/>
                <w:numId w:val="8"/>
              </w:numPr>
              <w:spacing w:before="60" w:after="60"/>
              <w:ind w:left="252" w:hanging="252"/>
              <w:contextualSpacing w:val="0"/>
              <w:rPr>
                <w:rFonts w:ascii="Arial" w:hAnsi="Arial" w:cs="Arial"/>
                <w:sz w:val="22"/>
                <w:szCs w:val="22"/>
              </w:rPr>
            </w:pPr>
            <w:r w:rsidRPr="00C26952">
              <w:rPr>
                <w:rFonts w:ascii="Arial" w:hAnsi="Arial" w:cs="Arial"/>
                <w:sz w:val="22"/>
                <w:szCs w:val="22"/>
              </w:rPr>
              <w:t>Identify a range of peers and field experts/ organizations to support my creative problem solving.</w:t>
            </w:r>
          </w:p>
        </w:tc>
      </w:tr>
      <w:tr w:rsidR="00C26952" w:rsidRPr="00C26952" w14:paraId="51362D53" w14:textId="77777777" w:rsidTr="00C26952">
        <w:trPr>
          <w:cantSplit/>
        </w:trPr>
        <w:tc>
          <w:tcPr>
            <w:tcW w:w="2245" w:type="dxa"/>
            <w:tcBorders>
              <w:bottom w:val="single" w:sz="8" w:space="0" w:color="auto"/>
              <w:right w:val="single" w:sz="4" w:space="0" w:color="auto"/>
            </w:tcBorders>
            <w:shd w:val="clear" w:color="auto" w:fill="FDE9D9" w:themeFill="accent6" w:themeFillTint="33"/>
          </w:tcPr>
          <w:p w14:paraId="102A1E7C" w14:textId="77777777" w:rsidR="00C26952" w:rsidRPr="00C26952" w:rsidRDefault="00C26952" w:rsidP="00501668">
            <w:pPr>
              <w:spacing w:before="60" w:after="60" w:line="240" w:lineRule="auto"/>
              <w:rPr>
                <w:rFonts w:cs="Arial"/>
                <w:sz w:val="22"/>
                <w:szCs w:val="22"/>
              </w:rPr>
            </w:pPr>
            <w:r w:rsidRPr="00C26952">
              <w:rPr>
                <w:rFonts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AE02BFA" w14:textId="658C7538" w:rsidR="00C26952" w:rsidRPr="00C26952" w:rsidRDefault="009301BD" w:rsidP="009301BD">
            <w:pPr>
              <w:spacing w:before="60" w:after="60" w:line="240" w:lineRule="auto"/>
              <w:rPr>
                <w:rFonts w:cs="Arial"/>
                <w:sz w:val="22"/>
                <w:szCs w:val="22"/>
              </w:rPr>
            </w:pPr>
            <w:r>
              <w:rPr>
                <w:rFonts w:cs="Arial"/>
                <w:sz w:val="22"/>
                <w:szCs w:val="22"/>
              </w:rPr>
              <w:t xml:space="preserve">D. </w:t>
            </w:r>
            <w:r w:rsidR="00C26952" w:rsidRPr="00C26952">
              <w:rPr>
                <w:rFonts w:cs="Arial"/>
                <w:sz w:val="22"/>
                <w:szCs w:val="22"/>
              </w:rPr>
              <w:t>Respect diversity and differing points</w:t>
            </w:r>
            <w:r>
              <w:rPr>
                <w:rFonts w:cs="Arial"/>
                <w:sz w:val="22"/>
                <w:szCs w:val="22"/>
              </w:rPr>
              <w:t xml:space="preserve"> </w:t>
            </w:r>
            <w:r w:rsidR="00C26952" w:rsidRPr="00C26952">
              <w:rPr>
                <w:rFonts w:cs="Arial"/>
                <w:sz w:val="22"/>
                <w:szCs w:val="22"/>
              </w:rPr>
              <w:t>of view.</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503E0C0" w14:textId="77777777" w:rsidR="00C26952" w:rsidRPr="00C26952" w:rsidRDefault="00C26952" w:rsidP="00501668">
            <w:pPr>
              <w:pStyle w:val="ListParagraph"/>
              <w:numPr>
                <w:ilvl w:val="0"/>
                <w:numId w:val="8"/>
              </w:numPr>
              <w:spacing w:before="60" w:after="60"/>
              <w:ind w:left="259" w:hanging="259"/>
              <w:contextualSpacing w:val="0"/>
              <w:rPr>
                <w:rFonts w:ascii="Arial" w:hAnsi="Arial" w:cs="Arial"/>
                <w:sz w:val="22"/>
                <w:szCs w:val="22"/>
              </w:rPr>
            </w:pPr>
            <w:r w:rsidRPr="00C26952">
              <w:rPr>
                <w:rFonts w:ascii="Arial" w:hAnsi="Arial" w:cs="Arial"/>
                <w:sz w:val="22"/>
                <w:szCs w:val="22"/>
              </w:rPr>
              <w:t xml:space="preserve">Engage in open discussion and respond thoughtfully to differing points of </w:t>
            </w:r>
            <w:proofErr w:type="gramStart"/>
            <w:r w:rsidRPr="00C26952">
              <w:rPr>
                <w:rFonts w:ascii="Arial" w:hAnsi="Arial" w:cs="Arial"/>
                <w:sz w:val="22"/>
                <w:szCs w:val="22"/>
              </w:rPr>
              <w:t>view;</w:t>
            </w:r>
            <w:proofErr w:type="gramEnd"/>
          </w:p>
          <w:p w14:paraId="40D1F1CD" w14:textId="77777777" w:rsidR="00C26952" w:rsidRPr="00C26952" w:rsidRDefault="00C26952" w:rsidP="00501668">
            <w:pPr>
              <w:pStyle w:val="ListParagraph"/>
              <w:numPr>
                <w:ilvl w:val="0"/>
                <w:numId w:val="8"/>
              </w:numPr>
              <w:spacing w:before="60" w:after="60"/>
              <w:ind w:left="259" w:hanging="259"/>
              <w:contextualSpacing w:val="0"/>
              <w:rPr>
                <w:rFonts w:ascii="Arial" w:eastAsia="Times New Roman" w:hAnsi="Arial" w:cs="Arial"/>
                <w:sz w:val="22"/>
                <w:szCs w:val="22"/>
              </w:rPr>
            </w:pPr>
            <w:r w:rsidRPr="00C26952">
              <w:rPr>
                <w:rFonts w:ascii="Arial" w:hAnsi="Arial" w:cs="Arial"/>
                <w:sz w:val="22"/>
                <w:szCs w:val="22"/>
              </w:rPr>
              <w:t xml:space="preserve">Explain how my words, actions, </w:t>
            </w:r>
            <w:proofErr w:type="gramStart"/>
            <w:r w:rsidRPr="00C26952">
              <w:rPr>
                <w:rFonts w:ascii="Arial" w:hAnsi="Arial" w:cs="Arial"/>
                <w:sz w:val="22"/>
                <w:szCs w:val="22"/>
              </w:rPr>
              <w:t>attitudes</w:t>
            </w:r>
            <w:proofErr w:type="gramEnd"/>
            <w:r w:rsidRPr="00C26952">
              <w:rPr>
                <w:rFonts w:ascii="Arial" w:hAnsi="Arial" w:cs="Arial"/>
                <w:sz w:val="22"/>
                <w:szCs w:val="22"/>
              </w:rPr>
              <w:t xml:space="preserve"> and behaviors may be interpreted by others including majority and minority groups and other cultures.</w:t>
            </w:r>
          </w:p>
        </w:tc>
      </w:tr>
    </w:tbl>
    <w:p w14:paraId="788B8BC2" w14:textId="77777777" w:rsidR="003F3FD4" w:rsidRPr="008A58ED" w:rsidRDefault="003F3FD4" w:rsidP="00577813"/>
    <w:sectPr w:rsidR="003F3FD4" w:rsidRPr="008A58ED" w:rsidSect="006048B2">
      <w:footerReference w:type="default" r:id="rId14"/>
      <w:headerReference w:type="first" r:id="rId15"/>
      <w:footerReference w:type="first" r:id="rId16"/>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06EA" w14:textId="77777777" w:rsidR="008832CD" w:rsidRDefault="008832CD" w:rsidP="005F2832">
      <w:r>
        <w:separator/>
      </w:r>
    </w:p>
  </w:endnote>
  <w:endnote w:type="continuationSeparator" w:id="0">
    <w:p w14:paraId="6BF09C86" w14:textId="77777777" w:rsidR="008832CD" w:rsidRDefault="008832CD" w:rsidP="005F2832">
      <w:r>
        <w:continuationSeparator/>
      </w:r>
    </w:p>
  </w:endnote>
  <w:endnote w:type="continuationNotice" w:id="1">
    <w:p w14:paraId="2694CC06" w14:textId="77777777" w:rsidR="008832CD" w:rsidRDefault="008832CD"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7A0CBA20" w14:textId="5A08E3A1" w:rsidR="00BA48E9" w:rsidRPr="00BA48E9" w:rsidRDefault="00494C0E" w:rsidP="00BA48E9">
          <w:pPr>
            <w:pStyle w:val="Footer"/>
            <w:rPr>
              <w:sz w:val="24"/>
            </w:rPr>
          </w:pPr>
          <w:r>
            <w:rPr>
              <w:sz w:val="24"/>
            </w:rPr>
            <w:t>Social Studies Pr</w:t>
          </w:r>
          <w:r w:rsidR="00F01BC7" w:rsidRPr="00F01BC7">
            <w:rPr>
              <w:sz w:val="24"/>
            </w:rPr>
            <w:t>iority Performance Indicators and Transferable Skills Connections</w:t>
          </w:r>
        </w:p>
        <w:p w14:paraId="2A85F7E8" w14:textId="0F2378FF" w:rsidR="00796D5F" w:rsidRPr="00937FFC" w:rsidRDefault="00BA48E9" w:rsidP="00BA48E9">
          <w:pPr>
            <w:pStyle w:val="Footer"/>
          </w:pPr>
          <w:r w:rsidRPr="00BA48E9">
            <w:rPr>
              <w:sz w:val="24"/>
            </w:rPr>
            <w:t xml:space="preserve">(Revised: </w:t>
          </w:r>
          <w:r w:rsidR="00903F33">
            <w:rPr>
              <w:sz w:val="24"/>
            </w:rPr>
            <w:t xml:space="preserve">October </w:t>
          </w:r>
          <w:r w:rsidR="00494C0E">
            <w:rPr>
              <w:sz w:val="24"/>
            </w:rPr>
            <w:t>4</w:t>
          </w:r>
          <w:r w:rsidR="00903F33">
            <w:rPr>
              <w:sz w:val="24"/>
            </w:rPr>
            <w:t>, 2023)</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E808EA" w:rsidRDefault="00796D5F" w:rsidP="00E808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4551BA8F" w:rsidR="00B66234" w:rsidRPr="00B66234" w:rsidRDefault="006048B2" w:rsidP="005F2832">
    <w:r>
      <w:rPr>
        <w:noProof/>
        <w:sz w:val="18"/>
        <w:szCs w:val="18"/>
      </w:rPr>
      <w:drawing>
        <wp:anchor distT="0" distB="0" distL="114300" distR="114300" simplePos="0" relativeHeight="251662336" behindDoc="1" locked="0" layoutInCell="1" allowOverlap="1" wp14:anchorId="4C67B4AA" wp14:editId="59F9E2AA">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4003" name="Picture 1660340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60288"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3.4pt" to="731.25pt,-3.4pt" w14:anchorId="375AD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w:pict>
        </mc:Fallback>
      </mc:AlternateContent>
    </w:r>
    <w:r w:rsidR="00BA48E9">
      <w:rPr>
        <w:noProof/>
      </w:rPr>
      <mc:AlternateContent>
        <mc:Choice Requires="wps">
          <w:drawing>
            <wp:anchor distT="0" distB="0" distL="114300" distR="114300" simplePos="0" relativeHeight="251659264"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page" alt="&quot;&quot;" o:spid="_x0000_s1026" strokecolor="black [3040]" from=".75pt,718.5pt" to="469.5pt,718.5pt" w14:anchorId="6375D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w10:wrap anchory="page"/>
            </v:line>
          </w:pict>
        </mc:Fallback>
      </mc:AlternateContent>
    </w:r>
    <w:r w:rsidR="00941E01">
      <w:t xml:space="preserve">Contact: </w:t>
    </w:r>
    <w:r w:rsidR="00B230AA">
      <w:t>Martha Deiss</w:t>
    </w:r>
    <w:r w:rsidR="0090497B">
      <w:t>, Student Pathways D</w:t>
    </w:r>
    <w:r w:rsidR="00941E01">
      <w:t xml:space="preserve">ivision, </w:t>
    </w:r>
    <w:hyperlink r:id="rId2" w:history="1">
      <w:r w:rsidR="00B230AA">
        <w:rPr>
          <w:rStyle w:val="Hyperlink"/>
          <w:rFonts w:cs="Calibri"/>
        </w:rPr>
        <w:t>martha.deiss@vermont.gov</w:t>
      </w:r>
    </w:hyperlink>
    <w:r w:rsidR="00B230AA">
      <w:rPr>
        <w:rStyle w:val="Hyperlink"/>
        <w:rFonts w:cs="Calibri"/>
      </w:rPr>
      <w:t xml:space="preserve"> </w:t>
    </w:r>
    <w:r w:rsidR="00925F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69FE" w14:textId="77777777" w:rsidR="008832CD" w:rsidRDefault="008832CD" w:rsidP="005F2832">
      <w:r>
        <w:separator/>
      </w:r>
    </w:p>
  </w:footnote>
  <w:footnote w:type="continuationSeparator" w:id="0">
    <w:p w14:paraId="746BD1F8" w14:textId="77777777" w:rsidR="008832CD" w:rsidRDefault="008832CD" w:rsidP="005F2832">
      <w:r>
        <w:continuationSeparator/>
      </w:r>
    </w:p>
  </w:footnote>
  <w:footnote w:type="continuationNotice" w:id="1">
    <w:p w14:paraId="5E735C83" w14:textId="77777777" w:rsidR="008832CD" w:rsidRDefault="008832CD"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670"/>
    <w:multiLevelType w:val="hybridMultilevel"/>
    <w:tmpl w:val="FE34BE02"/>
    <w:lvl w:ilvl="0" w:tplc="0DB40062">
      <w:start w:val="5"/>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93538"/>
    <w:multiLevelType w:val="hybridMultilevel"/>
    <w:tmpl w:val="DAB616A4"/>
    <w:lvl w:ilvl="0" w:tplc="12A6B55E">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2AD8"/>
    <w:multiLevelType w:val="hybridMultilevel"/>
    <w:tmpl w:val="87204532"/>
    <w:lvl w:ilvl="0" w:tplc="DE02AA40">
      <w:start w:val="4"/>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B446D"/>
    <w:multiLevelType w:val="hybridMultilevel"/>
    <w:tmpl w:val="B478D9F4"/>
    <w:lvl w:ilvl="0" w:tplc="155A824A">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26CCE"/>
    <w:multiLevelType w:val="hybridMultilevel"/>
    <w:tmpl w:val="C7882BE2"/>
    <w:lvl w:ilvl="0" w:tplc="0B646796">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7531"/>
    <w:multiLevelType w:val="hybridMultilevel"/>
    <w:tmpl w:val="E5F46C24"/>
    <w:lvl w:ilvl="0" w:tplc="43F0A5D0">
      <w:start w:val="4"/>
      <w:numFmt w:val="upperLetter"/>
      <w:lvlText w:val="%1."/>
      <w:lvlJc w:val="left"/>
      <w:pPr>
        <w:ind w:left="2070" w:hanging="360"/>
      </w:pPr>
      <w:rPr>
        <w:rFonts w:ascii="Arial" w:hAnsi="Arial"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AC42A3A"/>
    <w:multiLevelType w:val="hybridMultilevel"/>
    <w:tmpl w:val="F0C2D810"/>
    <w:lvl w:ilvl="0" w:tplc="6186CB1E">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12F99"/>
    <w:multiLevelType w:val="hybridMultilevel"/>
    <w:tmpl w:val="7A7E9316"/>
    <w:lvl w:ilvl="0" w:tplc="4E30E114">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E23F5"/>
    <w:multiLevelType w:val="hybridMultilevel"/>
    <w:tmpl w:val="C61A62CC"/>
    <w:lvl w:ilvl="0" w:tplc="B8B6BF58">
      <w:start w:val="4"/>
      <w:numFmt w:val="upperLetter"/>
      <w:lvlText w:val="%1."/>
      <w:lvlJc w:val="left"/>
      <w:pPr>
        <w:ind w:left="720" w:hanging="360"/>
      </w:pPr>
      <w:rPr>
        <w:rFonts w:ascii="Arial" w:eastAsiaTheme="minorHAnsi" w:hAnsi="Arial" w:cs="Arial"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D519D"/>
    <w:multiLevelType w:val="hybridMultilevel"/>
    <w:tmpl w:val="541E6A44"/>
    <w:lvl w:ilvl="0" w:tplc="1B7CB4B6">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EB6875"/>
    <w:multiLevelType w:val="hybridMultilevel"/>
    <w:tmpl w:val="F2DED2AC"/>
    <w:lvl w:ilvl="0" w:tplc="8DE62090">
      <w:start w:val="6"/>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03B3F"/>
    <w:multiLevelType w:val="hybridMultilevel"/>
    <w:tmpl w:val="77F42BEE"/>
    <w:lvl w:ilvl="0" w:tplc="ABE06278">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E0FA8"/>
    <w:multiLevelType w:val="hybridMultilevel"/>
    <w:tmpl w:val="857E9B18"/>
    <w:lvl w:ilvl="0" w:tplc="5CCC7732">
      <w:start w:val="3"/>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200334"/>
    <w:multiLevelType w:val="hybridMultilevel"/>
    <w:tmpl w:val="B418983C"/>
    <w:lvl w:ilvl="0" w:tplc="D8E8DD0C">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2A6B0D"/>
    <w:multiLevelType w:val="hybridMultilevel"/>
    <w:tmpl w:val="1FC8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065BE"/>
    <w:multiLevelType w:val="hybridMultilevel"/>
    <w:tmpl w:val="E46C8FC0"/>
    <w:lvl w:ilvl="0" w:tplc="27D43730">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D63C61"/>
    <w:multiLevelType w:val="hybridMultilevel"/>
    <w:tmpl w:val="09BC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98D6265"/>
    <w:multiLevelType w:val="hybridMultilevel"/>
    <w:tmpl w:val="E804A53C"/>
    <w:lvl w:ilvl="0" w:tplc="58EE1E3A">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AC561C"/>
    <w:multiLevelType w:val="hybridMultilevel"/>
    <w:tmpl w:val="270C81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436238"/>
    <w:multiLevelType w:val="hybridMultilevel"/>
    <w:tmpl w:val="1090E67A"/>
    <w:lvl w:ilvl="0" w:tplc="85BE4A68">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8543B8"/>
    <w:multiLevelType w:val="hybridMultilevel"/>
    <w:tmpl w:val="9202F9AC"/>
    <w:lvl w:ilvl="0" w:tplc="C8E8E230">
      <w:start w:val="6"/>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C1B91"/>
    <w:multiLevelType w:val="hybridMultilevel"/>
    <w:tmpl w:val="C3D2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9050F"/>
    <w:multiLevelType w:val="hybridMultilevel"/>
    <w:tmpl w:val="8B5E0C76"/>
    <w:lvl w:ilvl="0" w:tplc="53D6C966">
      <w:start w:val="1"/>
      <w:numFmt w:val="upperLetter"/>
      <w:lvlText w:val="%1."/>
      <w:lvlJc w:val="left"/>
      <w:pPr>
        <w:ind w:left="720" w:hanging="360"/>
      </w:pPr>
      <w:rPr>
        <w:rFonts w:ascii="Arial" w:eastAsiaTheme="minorHAnsi" w:hAnsi="Arial" w:cs="Arial"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671AA"/>
    <w:multiLevelType w:val="hybridMultilevel"/>
    <w:tmpl w:val="5164CE28"/>
    <w:lvl w:ilvl="0" w:tplc="63B0E7A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9A38DC"/>
    <w:multiLevelType w:val="hybridMultilevel"/>
    <w:tmpl w:val="357E7A54"/>
    <w:lvl w:ilvl="0" w:tplc="6C6036EA">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7063AA"/>
    <w:multiLevelType w:val="hybridMultilevel"/>
    <w:tmpl w:val="2AA2E44C"/>
    <w:lvl w:ilvl="0" w:tplc="C6BE04E0">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C33F7"/>
    <w:multiLevelType w:val="hybridMultilevel"/>
    <w:tmpl w:val="8304A4EC"/>
    <w:lvl w:ilvl="0" w:tplc="8E36355C">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154248"/>
    <w:multiLevelType w:val="hybridMultilevel"/>
    <w:tmpl w:val="FC1EA290"/>
    <w:lvl w:ilvl="0" w:tplc="EEF862B6">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A533C9"/>
    <w:multiLevelType w:val="hybridMultilevel"/>
    <w:tmpl w:val="5896D20E"/>
    <w:lvl w:ilvl="0" w:tplc="DCBE00D6">
      <w:start w:val="6"/>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BF17A0"/>
    <w:multiLevelType w:val="hybridMultilevel"/>
    <w:tmpl w:val="CBF04464"/>
    <w:lvl w:ilvl="0" w:tplc="1194B4C4">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03C1A"/>
    <w:multiLevelType w:val="hybridMultilevel"/>
    <w:tmpl w:val="2B5A9A2C"/>
    <w:lvl w:ilvl="0" w:tplc="F70294A4">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4113F6"/>
    <w:multiLevelType w:val="hybridMultilevel"/>
    <w:tmpl w:val="098ECEA2"/>
    <w:lvl w:ilvl="0" w:tplc="9FAC2666">
      <w:start w:val="4"/>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B90155"/>
    <w:multiLevelType w:val="hybridMultilevel"/>
    <w:tmpl w:val="05701A86"/>
    <w:lvl w:ilvl="0" w:tplc="C542E88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DD64B1"/>
    <w:multiLevelType w:val="hybridMultilevel"/>
    <w:tmpl w:val="6BF0483E"/>
    <w:lvl w:ilvl="0" w:tplc="FFC27108">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6A4A43"/>
    <w:multiLevelType w:val="hybridMultilevel"/>
    <w:tmpl w:val="2F986B3E"/>
    <w:lvl w:ilvl="0" w:tplc="C2FCC980">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8F5A68"/>
    <w:multiLevelType w:val="hybridMultilevel"/>
    <w:tmpl w:val="1442A51E"/>
    <w:lvl w:ilvl="0" w:tplc="F0D4B76E">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A11468"/>
    <w:multiLevelType w:val="hybridMultilevel"/>
    <w:tmpl w:val="B7C6C760"/>
    <w:lvl w:ilvl="0" w:tplc="2BFCD1C6">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70789B"/>
    <w:multiLevelType w:val="hybridMultilevel"/>
    <w:tmpl w:val="F880D426"/>
    <w:lvl w:ilvl="0" w:tplc="2CDA0572">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6A40BC"/>
    <w:multiLevelType w:val="hybridMultilevel"/>
    <w:tmpl w:val="26423BE8"/>
    <w:lvl w:ilvl="0" w:tplc="A32E8BF4">
      <w:start w:val="2"/>
      <w:numFmt w:val="upperLetter"/>
      <w:lvlText w:val="%1."/>
      <w:lvlJc w:val="left"/>
      <w:pPr>
        <w:ind w:left="720" w:hanging="360"/>
      </w:pPr>
      <w:rPr>
        <w:rFonts w:ascii="Arial" w:eastAsiaTheme="minorHAnsi" w:hAnsi="Arial" w:cs="Arial"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342B0"/>
    <w:multiLevelType w:val="hybridMultilevel"/>
    <w:tmpl w:val="56F43882"/>
    <w:lvl w:ilvl="0" w:tplc="2EE42FB2">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DF4E69"/>
    <w:multiLevelType w:val="hybridMultilevel"/>
    <w:tmpl w:val="CF081670"/>
    <w:lvl w:ilvl="0" w:tplc="503A2076">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B6569A"/>
    <w:multiLevelType w:val="hybridMultilevel"/>
    <w:tmpl w:val="1E32BA9C"/>
    <w:lvl w:ilvl="0" w:tplc="8F2C25DE">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4E0352"/>
    <w:multiLevelType w:val="hybridMultilevel"/>
    <w:tmpl w:val="C7F6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AC59A2"/>
    <w:multiLevelType w:val="hybridMultilevel"/>
    <w:tmpl w:val="290E7AC4"/>
    <w:lvl w:ilvl="0" w:tplc="2F6A4662">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C205A1"/>
    <w:multiLevelType w:val="hybridMultilevel"/>
    <w:tmpl w:val="210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CB5BFE"/>
    <w:multiLevelType w:val="hybridMultilevel"/>
    <w:tmpl w:val="DB7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EF21EB"/>
    <w:multiLevelType w:val="hybridMultilevel"/>
    <w:tmpl w:val="926CA5B4"/>
    <w:lvl w:ilvl="0" w:tplc="9256815A">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305EF2"/>
    <w:multiLevelType w:val="hybridMultilevel"/>
    <w:tmpl w:val="D4149D90"/>
    <w:lvl w:ilvl="0" w:tplc="30E29704">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E534ED"/>
    <w:multiLevelType w:val="hybridMultilevel"/>
    <w:tmpl w:val="C900ABB6"/>
    <w:lvl w:ilvl="0" w:tplc="D66EF8F0">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5D2FCB"/>
    <w:multiLevelType w:val="hybridMultilevel"/>
    <w:tmpl w:val="1AB29F92"/>
    <w:lvl w:ilvl="0" w:tplc="34527BD0">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8357D0"/>
    <w:multiLevelType w:val="hybridMultilevel"/>
    <w:tmpl w:val="B814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75200B"/>
    <w:multiLevelType w:val="hybridMultilevel"/>
    <w:tmpl w:val="D032AF6C"/>
    <w:lvl w:ilvl="0" w:tplc="5F6AD862">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8B17DE2"/>
    <w:multiLevelType w:val="hybridMultilevel"/>
    <w:tmpl w:val="CB68D54C"/>
    <w:lvl w:ilvl="0" w:tplc="64B60452">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CA29DB"/>
    <w:multiLevelType w:val="hybridMultilevel"/>
    <w:tmpl w:val="E53AA82E"/>
    <w:lvl w:ilvl="0" w:tplc="8D9E8AE0">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8A6881"/>
    <w:multiLevelType w:val="hybridMultilevel"/>
    <w:tmpl w:val="C9D0B12A"/>
    <w:lvl w:ilvl="0" w:tplc="2A8E0F46">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067E02"/>
    <w:multiLevelType w:val="hybridMultilevel"/>
    <w:tmpl w:val="81727222"/>
    <w:lvl w:ilvl="0" w:tplc="E4B801B0">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6C4507"/>
    <w:multiLevelType w:val="hybridMultilevel"/>
    <w:tmpl w:val="3C7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A546DF"/>
    <w:multiLevelType w:val="hybridMultilevel"/>
    <w:tmpl w:val="7B34E57C"/>
    <w:lvl w:ilvl="0" w:tplc="5CAA595C">
      <w:start w:val="1"/>
      <w:numFmt w:val="upperLetter"/>
      <w:lvlText w:val="%1."/>
      <w:lvlJc w:val="left"/>
      <w:pPr>
        <w:ind w:left="720" w:hanging="360"/>
      </w:pPr>
      <w:rPr>
        <w:rFonts w:ascii="Arial" w:eastAsiaTheme="minorHAnsi"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DC0354"/>
    <w:multiLevelType w:val="hybridMultilevel"/>
    <w:tmpl w:val="8938BB4C"/>
    <w:lvl w:ilvl="0" w:tplc="08E6CB86">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706831"/>
    <w:multiLevelType w:val="hybridMultilevel"/>
    <w:tmpl w:val="ACA001AC"/>
    <w:lvl w:ilvl="0" w:tplc="9E60707A">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C18BC"/>
    <w:multiLevelType w:val="hybridMultilevel"/>
    <w:tmpl w:val="3DC87F38"/>
    <w:lvl w:ilvl="0" w:tplc="29F03C18">
      <w:start w:val="3"/>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BE170F"/>
    <w:multiLevelType w:val="hybridMultilevel"/>
    <w:tmpl w:val="F75C09E6"/>
    <w:lvl w:ilvl="0" w:tplc="1B086F10">
      <w:start w:val="6"/>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835638"/>
    <w:multiLevelType w:val="hybridMultilevel"/>
    <w:tmpl w:val="B0649262"/>
    <w:lvl w:ilvl="0" w:tplc="5A90BB66">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8A1D95"/>
    <w:multiLevelType w:val="hybridMultilevel"/>
    <w:tmpl w:val="613CA8F6"/>
    <w:lvl w:ilvl="0" w:tplc="901861B4">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863EF9"/>
    <w:multiLevelType w:val="hybridMultilevel"/>
    <w:tmpl w:val="234EB36E"/>
    <w:lvl w:ilvl="0" w:tplc="20C20D46">
      <w:start w:val="4"/>
      <w:numFmt w:val="upperLetter"/>
      <w:lvlText w:val="%1."/>
      <w:lvlJc w:val="left"/>
      <w:pPr>
        <w:ind w:left="720" w:hanging="360"/>
      </w:pPr>
      <w:rPr>
        <w:rFonts w:ascii="Arial" w:eastAsiaTheme="minorHAnsi"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D46454"/>
    <w:multiLevelType w:val="hybridMultilevel"/>
    <w:tmpl w:val="668A1212"/>
    <w:lvl w:ilvl="0" w:tplc="BF9EB5C0">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DC0546"/>
    <w:multiLevelType w:val="hybridMultilevel"/>
    <w:tmpl w:val="14A44BC0"/>
    <w:lvl w:ilvl="0" w:tplc="9996A190">
      <w:start w:val="4"/>
      <w:numFmt w:val="upperLetter"/>
      <w:lvlText w:val="%1."/>
      <w:lvlJc w:val="left"/>
      <w:pPr>
        <w:ind w:left="720" w:hanging="360"/>
      </w:pPr>
      <w:rPr>
        <w:rFonts w:ascii="Arial" w:eastAsiaTheme="minorHAnsi"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17458A"/>
    <w:multiLevelType w:val="hybridMultilevel"/>
    <w:tmpl w:val="359029FE"/>
    <w:lvl w:ilvl="0" w:tplc="5AFA8E96">
      <w:start w:val="1"/>
      <w:numFmt w:val="upperLetter"/>
      <w:lvlText w:val="%1."/>
      <w:lvlJc w:val="left"/>
      <w:pPr>
        <w:ind w:left="720" w:hanging="360"/>
      </w:pPr>
      <w:rPr>
        <w:rFonts w:ascii="Arial" w:eastAsiaTheme="minorHAnsi" w:hAnsi="Arial" w:cs="Arial" w:hint="default"/>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C04A1C"/>
    <w:multiLevelType w:val="hybridMultilevel"/>
    <w:tmpl w:val="101EAC68"/>
    <w:lvl w:ilvl="0" w:tplc="9F5613FA">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364F15"/>
    <w:multiLevelType w:val="hybridMultilevel"/>
    <w:tmpl w:val="86E460A6"/>
    <w:lvl w:ilvl="0" w:tplc="57140BFC">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2B6CED"/>
    <w:multiLevelType w:val="hybridMultilevel"/>
    <w:tmpl w:val="F8A68FC0"/>
    <w:lvl w:ilvl="0" w:tplc="21D06D44">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4D0452"/>
    <w:multiLevelType w:val="hybridMultilevel"/>
    <w:tmpl w:val="0B0410AA"/>
    <w:lvl w:ilvl="0" w:tplc="C57A7CB0">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E161E0B"/>
    <w:multiLevelType w:val="hybridMultilevel"/>
    <w:tmpl w:val="F6C80B18"/>
    <w:lvl w:ilvl="0" w:tplc="02F6E81E">
      <w:start w:val="1"/>
      <w:numFmt w:val="upperLetter"/>
      <w:lvlText w:val="%1."/>
      <w:lvlJc w:val="left"/>
      <w:pPr>
        <w:ind w:left="720" w:hanging="360"/>
      </w:pPr>
      <w:rPr>
        <w:rFonts w:ascii="Arial" w:eastAsiaTheme="minorHAnsi"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7E29ED"/>
    <w:multiLevelType w:val="hybridMultilevel"/>
    <w:tmpl w:val="34AE650E"/>
    <w:lvl w:ilvl="0" w:tplc="31141858">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D829B7"/>
    <w:multiLevelType w:val="hybridMultilevel"/>
    <w:tmpl w:val="CD4EC7C0"/>
    <w:lvl w:ilvl="0" w:tplc="C540AD5C">
      <w:start w:val="1"/>
      <w:numFmt w:val="upperLetter"/>
      <w:lvlText w:val="%1."/>
      <w:lvlJc w:val="left"/>
      <w:pPr>
        <w:ind w:left="720" w:hanging="360"/>
      </w:pPr>
      <w:rPr>
        <w:rFonts w:ascii="Arial" w:eastAsiaTheme="minorHAnsi" w:hAnsi="Arial" w:cs="Arial" w:hint="default"/>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096CBD"/>
    <w:multiLevelType w:val="hybridMultilevel"/>
    <w:tmpl w:val="15605B1C"/>
    <w:lvl w:ilvl="0" w:tplc="BDF8821E">
      <w:start w:val="1"/>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5E2960"/>
    <w:multiLevelType w:val="hybridMultilevel"/>
    <w:tmpl w:val="F41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1A733D"/>
    <w:multiLevelType w:val="hybridMultilevel"/>
    <w:tmpl w:val="71EE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E66928"/>
    <w:multiLevelType w:val="hybridMultilevel"/>
    <w:tmpl w:val="94122172"/>
    <w:lvl w:ilvl="0" w:tplc="844A6A32">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4262A04"/>
    <w:multiLevelType w:val="hybridMultilevel"/>
    <w:tmpl w:val="44C46FAE"/>
    <w:lvl w:ilvl="0" w:tplc="D04EF180">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923AF0"/>
    <w:multiLevelType w:val="hybridMultilevel"/>
    <w:tmpl w:val="BCFEE376"/>
    <w:lvl w:ilvl="0" w:tplc="C8E4639E">
      <w:start w:val="2"/>
      <w:numFmt w:val="upp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7554DDD"/>
    <w:multiLevelType w:val="hybridMultilevel"/>
    <w:tmpl w:val="323A4770"/>
    <w:lvl w:ilvl="0" w:tplc="25440AF0">
      <w:start w:val="4"/>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B51E55"/>
    <w:multiLevelType w:val="hybridMultilevel"/>
    <w:tmpl w:val="A646549A"/>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E26FC1"/>
    <w:multiLevelType w:val="hybridMultilevel"/>
    <w:tmpl w:val="C4FA4FFA"/>
    <w:lvl w:ilvl="0" w:tplc="883E2690">
      <w:start w:val="1"/>
      <w:numFmt w:val="upperLetter"/>
      <w:lvlText w:val="%1."/>
      <w:lvlJc w:val="left"/>
      <w:pPr>
        <w:ind w:left="720" w:hanging="360"/>
      </w:pPr>
      <w:rPr>
        <w:rFonts w:ascii="Arial" w:eastAsiaTheme="minorHAnsi" w:hAnsi="Arial" w:cs="Arial" w:hint="default"/>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B2D3804"/>
    <w:multiLevelType w:val="hybridMultilevel"/>
    <w:tmpl w:val="F9AAA58A"/>
    <w:lvl w:ilvl="0" w:tplc="4B8A6322">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8A1BDB"/>
    <w:multiLevelType w:val="hybridMultilevel"/>
    <w:tmpl w:val="16D2BDE4"/>
    <w:lvl w:ilvl="0" w:tplc="7F205470">
      <w:start w:val="6"/>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37189">
    <w:abstractNumId w:val="14"/>
  </w:num>
  <w:num w:numId="2" w16cid:durableId="1773160046">
    <w:abstractNumId w:val="15"/>
  </w:num>
  <w:num w:numId="3" w16cid:durableId="1746295397">
    <w:abstractNumId w:val="18"/>
  </w:num>
  <w:num w:numId="4" w16cid:durableId="1001466465">
    <w:abstractNumId w:val="54"/>
  </w:num>
  <w:num w:numId="5" w16cid:durableId="1979144294">
    <w:abstractNumId w:val="21"/>
  </w:num>
  <w:num w:numId="6" w16cid:durableId="249505220">
    <w:abstractNumId w:val="72"/>
  </w:num>
  <w:num w:numId="7" w16cid:durableId="386301595">
    <w:abstractNumId w:val="42"/>
  </w:num>
  <w:num w:numId="8" w16cid:durableId="1127435694">
    <w:abstractNumId w:val="79"/>
  </w:num>
  <w:num w:numId="9" w16cid:durableId="1435907430">
    <w:abstractNumId w:val="58"/>
  </w:num>
  <w:num w:numId="10" w16cid:durableId="1157573029">
    <w:abstractNumId w:val="55"/>
  </w:num>
  <w:num w:numId="11" w16cid:durableId="2071031466">
    <w:abstractNumId w:val="88"/>
  </w:num>
  <w:num w:numId="12" w16cid:durableId="764110925">
    <w:abstractNumId w:val="76"/>
  </w:num>
  <w:num w:numId="13" w16cid:durableId="569003606">
    <w:abstractNumId w:val="10"/>
  </w:num>
  <w:num w:numId="14" w16cid:durableId="2145922205">
    <w:abstractNumId w:val="31"/>
  </w:num>
  <w:num w:numId="15" w16cid:durableId="969937245">
    <w:abstractNumId w:val="73"/>
  </w:num>
  <w:num w:numId="16" w16cid:durableId="1592817411">
    <w:abstractNumId w:val="5"/>
  </w:num>
  <w:num w:numId="17" w16cid:durableId="1044913445">
    <w:abstractNumId w:val="8"/>
  </w:num>
  <w:num w:numId="18" w16cid:durableId="11958951">
    <w:abstractNumId w:val="48"/>
  </w:num>
  <w:num w:numId="19" w16cid:durableId="821510690">
    <w:abstractNumId w:val="50"/>
  </w:num>
  <w:num w:numId="20" w16cid:durableId="1705907411">
    <w:abstractNumId w:val="40"/>
  </w:num>
  <w:num w:numId="21" w16cid:durableId="388457984">
    <w:abstractNumId w:val="82"/>
  </w:num>
  <w:num w:numId="22" w16cid:durableId="1146243893">
    <w:abstractNumId w:val="17"/>
  </w:num>
  <w:num w:numId="23" w16cid:durableId="118229026">
    <w:abstractNumId w:val="29"/>
  </w:num>
  <w:num w:numId="24" w16cid:durableId="1111704822">
    <w:abstractNumId w:val="6"/>
  </w:num>
  <w:num w:numId="25" w16cid:durableId="1530990161">
    <w:abstractNumId w:val="65"/>
  </w:num>
  <w:num w:numId="26" w16cid:durableId="1700425546">
    <w:abstractNumId w:val="80"/>
  </w:num>
  <w:num w:numId="27" w16cid:durableId="1098869514">
    <w:abstractNumId w:val="45"/>
  </w:num>
  <w:num w:numId="28" w16cid:durableId="926113310">
    <w:abstractNumId w:val="41"/>
  </w:num>
  <w:num w:numId="29" w16cid:durableId="1661495447">
    <w:abstractNumId w:val="33"/>
  </w:num>
  <w:num w:numId="30" w16cid:durableId="1011956780">
    <w:abstractNumId w:val="16"/>
  </w:num>
  <w:num w:numId="31" w16cid:durableId="404422739">
    <w:abstractNumId w:val="28"/>
  </w:num>
  <w:num w:numId="32" w16cid:durableId="783354376">
    <w:abstractNumId w:val="71"/>
  </w:num>
  <w:num w:numId="33" w16cid:durableId="2132897295">
    <w:abstractNumId w:val="27"/>
  </w:num>
  <w:num w:numId="34" w16cid:durableId="124399484">
    <w:abstractNumId w:val="44"/>
  </w:num>
  <w:num w:numId="35" w16cid:durableId="1653172512">
    <w:abstractNumId w:val="38"/>
  </w:num>
  <w:num w:numId="36" w16cid:durableId="797069334">
    <w:abstractNumId w:val="2"/>
  </w:num>
  <w:num w:numId="37" w16cid:durableId="1098910693">
    <w:abstractNumId w:val="32"/>
  </w:num>
  <w:num w:numId="38" w16cid:durableId="286083580">
    <w:abstractNumId w:val="87"/>
  </w:num>
  <w:num w:numId="39" w16cid:durableId="2085907591">
    <w:abstractNumId w:val="25"/>
  </w:num>
  <w:num w:numId="40" w16cid:durableId="1117794784">
    <w:abstractNumId w:val="43"/>
  </w:num>
  <w:num w:numId="41" w16cid:durableId="513571726">
    <w:abstractNumId w:val="85"/>
  </w:num>
  <w:num w:numId="42" w16cid:durableId="988442100">
    <w:abstractNumId w:val="53"/>
  </w:num>
  <w:num w:numId="43" w16cid:durableId="1790201595">
    <w:abstractNumId w:val="39"/>
  </w:num>
  <w:num w:numId="44" w16cid:durableId="904342209">
    <w:abstractNumId w:val="57"/>
  </w:num>
  <w:num w:numId="45" w16cid:durableId="1820607213">
    <w:abstractNumId w:val="37"/>
  </w:num>
  <w:num w:numId="46" w16cid:durableId="1193106680">
    <w:abstractNumId w:val="36"/>
  </w:num>
  <w:num w:numId="47" w16cid:durableId="1763405689">
    <w:abstractNumId w:val="35"/>
  </w:num>
  <w:num w:numId="48" w16cid:durableId="1009677823">
    <w:abstractNumId w:val="66"/>
  </w:num>
  <w:num w:numId="49" w16cid:durableId="306739799">
    <w:abstractNumId w:val="34"/>
  </w:num>
  <w:num w:numId="50" w16cid:durableId="830222850">
    <w:abstractNumId w:val="1"/>
  </w:num>
  <w:num w:numId="51" w16cid:durableId="1823085933">
    <w:abstractNumId w:val="74"/>
  </w:num>
  <w:num w:numId="52" w16cid:durableId="928078205">
    <w:abstractNumId w:val="63"/>
  </w:num>
  <w:num w:numId="53" w16cid:durableId="1790777923">
    <w:abstractNumId w:val="26"/>
  </w:num>
  <w:num w:numId="54" w16cid:durableId="585724173">
    <w:abstractNumId w:val="68"/>
  </w:num>
  <w:num w:numId="55" w16cid:durableId="1005667116">
    <w:abstractNumId w:val="83"/>
  </w:num>
  <w:num w:numId="56" w16cid:durableId="607542802">
    <w:abstractNumId w:val="13"/>
  </w:num>
  <w:num w:numId="57" w16cid:durableId="783035227">
    <w:abstractNumId w:val="78"/>
  </w:num>
  <w:num w:numId="58" w16cid:durableId="1991250682">
    <w:abstractNumId w:val="3"/>
  </w:num>
  <w:num w:numId="59" w16cid:durableId="828981431">
    <w:abstractNumId w:val="24"/>
  </w:num>
  <w:num w:numId="60" w16cid:durableId="1893542132">
    <w:abstractNumId w:val="9"/>
  </w:num>
  <w:num w:numId="61" w16cid:durableId="1124038258">
    <w:abstractNumId w:val="23"/>
  </w:num>
  <w:num w:numId="62" w16cid:durableId="1201166913">
    <w:abstractNumId w:val="49"/>
  </w:num>
  <w:num w:numId="63" w16cid:durableId="763037822">
    <w:abstractNumId w:val="70"/>
  </w:num>
  <w:num w:numId="64" w16cid:durableId="1265763971">
    <w:abstractNumId w:val="51"/>
  </w:num>
  <w:num w:numId="65" w16cid:durableId="195392964">
    <w:abstractNumId w:val="56"/>
  </w:num>
  <w:num w:numId="66" w16cid:durableId="827019143">
    <w:abstractNumId w:val="4"/>
  </w:num>
  <w:num w:numId="67" w16cid:durableId="985207337">
    <w:abstractNumId w:val="86"/>
  </w:num>
  <w:num w:numId="68" w16cid:durableId="1361398106">
    <w:abstractNumId w:val="84"/>
  </w:num>
  <w:num w:numId="69" w16cid:durableId="1210340286">
    <w:abstractNumId w:val="30"/>
  </w:num>
  <w:num w:numId="70" w16cid:durableId="1437479644">
    <w:abstractNumId w:val="19"/>
  </w:num>
  <w:num w:numId="71" w16cid:durableId="1751467408">
    <w:abstractNumId w:val="12"/>
  </w:num>
  <w:num w:numId="72" w16cid:durableId="1853714918">
    <w:abstractNumId w:val="60"/>
  </w:num>
  <w:num w:numId="73" w16cid:durableId="1656910782">
    <w:abstractNumId w:val="69"/>
  </w:num>
  <w:num w:numId="74" w16cid:durableId="1387412641">
    <w:abstractNumId w:val="81"/>
  </w:num>
  <w:num w:numId="75" w16cid:durableId="827285083">
    <w:abstractNumId w:val="75"/>
  </w:num>
  <w:num w:numId="76" w16cid:durableId="254747533">
    <w:abstractNumId w:val="52"/>
  </w:num>
  <w:num w:numId="77" w16cid:durableId="7490519">
    <w:abstractNumId w:val="22"/>
  </w:num>
  <w:num w:numId="78" w16cid:durableId="835532082">
    <w:abstractNumId w:val="61"/>
  </w:num>
  <w:num w:numId="79" w16cid:durableId="1957249202">
    <w:abstractNumId w:val="59"/>
  </w:num>
  <w:num w:numId="80" w16cid:durableId="720636467">
    <w:abstractNumId w:val="46"/>
  </w:num>
  <w:num w:numId="81" w16cid:durableId="1718435860">
    <w:abstractNumId w:val="67"/>
  </w:num>
  <w:num w:numId="82" w16cid:durableId="2084982129">
    <w:abstractNumId w:val="7"/>
  </w:num>
  <w:num w:numId="83" w16cid:durableId="920332107">
    <w:abstractNumId w:val="62"/>
  </w:num>
  <w:num w:numId="84" w16cid:durableId="287276025">
    <w:abstractNumId w:val="47"/>
  </w:num>
  <w:num w:numId="85" w16cid:durableId="1188522672">
    <w:abstractNumId w:val="0"/>
  </w:num>
  <w:num w:numId="86" w16cid:durableId="1026560010">
    <w:abstractNumId w:val="77"/>
  </w:num>
  <w:num w:numId="87" w16cid:durableId="324671828">
    <w:abstractNumId w:val="11"/>
  </w:num>
  <w:num w:numId="88" w16cid:durableId="1315601970">
    <w:abstractNumId w:val="64"/>
  </w:num>
  <w:num w:numId="89" w16cid:durableId="1485780108">
    <w:abstractNumId w:val="2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3744"/>
    <w:rsid w:val="00004D99"/>
    <w:rsid w:val="000050EB"/>
    <w:rsid w:val="00011117"/>
    <w:rsid w:val="00012248"/>
    <w:rsid w:val="00012BEA"/>
    <w:rsid w:val="00020397"/>
    <w:rsid w:val="00030823"/>
    <w:rsid w:val="000310B4"/>
    <w:rsid w:val="000321FC"/>
    <w:rsid w:val="000330B2"/>
    <w:rsid w:val="00035916"/>
    <w:rsid w:val="00042FE5"/>
    <w:rsid w:val="00054FF1"/>
    <w:rsid w:val="00062DFA"/>
    <w:rsid w:val="00064E9F"/>
    <w:rsid w:val="000806B4"/>
    <w:rsid w:val="00080FAD"/>
    <w:rsid w:val="0008301F"/>
    <w:rsid w:val="0008376C"/>
    <w:rsid w:val="000913FF"/>
    <w:rsid w:val="00091A80"/>
    <w:rsid w:val="00094FE7"/>
    <w:rsid w:val="0009572F"/>
    <w:rsid w:val="000978C9"/>
    <w:rsid w:val="000A564F"/>
    <w:rsid w:val="000B3621"/>
    <w:rsid w:val="000C6B16"/>
    <w:rsid w:val="000C6BE6"/>
    <w:rsid w:val="000C7D81"/>
    <w:rsid w:val="000D0EE8"/>
    <w:rsid w:val="000F3A23"/>
    <w:rsid w:val="000F699E"/>
    <w:rsid w:val="000F7F54"/>
    <w:rsid w:val="00102EA8"/>
    <w:rsid w:val="00104EFB"/>
    <w:rsid w:val="00117A56"/>
    <w:rsid w:val="0013247A"/>
    <w:rsid w:val="00135913"/>
    <w:rsid w:val="00136C56"/>
    <w:rsid w:val="001451F9"/>
    <w:rsid w:val="00147A67"/>
    <w:rsid w:val="001515F5"/>
    <w:rsid w:val="0016138A"/>
    <w:rsid w:val="00161F11"/>
    <w:rsid w:val="001645D6"/>
    <w:rsid w:val="00166CA7"/>
    <w:rsid w:val="00175E0E"/>
    <w:rsid w:val="0017612B"/>
    <w:rsid w:val="00181A3F"/>
    <w:rsid w:val="001877FD"/>
    <w:rsid w:val="001901FF"/>
    <w:rsid w:val="001936DD"/>
    <w:rsid w:val="00195522"/>
    <w:rsid w:val="001A5B72"/>
    <w:rsid w:val="001C1F88"/>
    <w:rsid w:val="001C25E3"/>
    <w:rsid w:val="001C6E23"/>
    <w:rsid w:val="001C6ED4"/>
    <w:rsid w:val="001D07C0"/>
    <w:rsid w:val="001D11ED"/>
    <w:rsid w:val="001D1D95"/>
    <w:rsid w:val="001D35CB"/>
    <w:rsid w:val="001D4081"/>
    <w:rsid w:val="001E444C"/>
    <w:rsid w:val="001E7022"/>
    <w:rsid w:val="001E7CBF"/>
    <w:rsid w:val="001E7FBE"/>
    <w:rsid w:val="001F22D0"/>
    <w:rsid w:val="001F4BA5"/>
    <w:rsid w:val="001F5103"/>
    <w:rsid w:val="001F5B8E"/>
    <w:rsid w:val="001F723C"/>
    <w:rsid w:val="00204A8C"/>
    <w:rsid w:val="002056E7"/>
    <w:rsid w:val="002112F8"/>
    <w:rsid w:val="0021171B"/>
    <w:rsid w:val="00217F09"/>
    <w:rsid w:val="002214B1"/>
    <w:rsid w:val="00221659"/>
    <w:rsid w:val="002237E0"/>
    <w:rsid w:val="002240B0"/>
    <w:rsid w:val="002313C8"/>
    <w:rsid w:val="00231D57"/>
    <w:rsid w:val="00233B3F"/>
    <w:rsid w:val="002341A2"/>
    <w:rsid w:val="00235AEA"/>
    <w:rsid w:val="00240BCD"/>
    <w:rsid w:val="00241ED6"/>
    <w:rsid w:val="00243ABC"/>
    <w:rsid w:val="0024600A"/>
    <w:rsid w:val="002473E5"/>
    <w:rsid w:val="0024786D"/>
    <w:rsid w:val="002478E2"/>
    <w:rsid w:val="00256309"/>
    <w:rsid w:val="00266131"/>
    <w:rsid w:val="002768DB"/>
    <w:rsid w:val="002768E8"/>
    <w:rsid w:val="00277BD5"/>
    <w:rsid w:val="0028626E"/>
    <w:rsid w:val="00291EE2"/>
    <w:rsid w:val="002A0C9D"/>
    <w:rsid w:val="002B5417"/>
    <w:rsid w:val="002B6360"/>
    <w:rsid w:val="002C250E"/>
    <w:rsid w:val="002C2B80"/>
    <w:rsid w:val="002C2D1A"/>
    <w:rsid w:val="002C3428"/>
    <w:rsid w:val="002D6A73"/>
    <w:rsid w:val="002D7238"/>
    <w:rsid w:val="002E0106"/>
    <w:rsid w:val="002E3710"/>
    <w:rsid w:val="002E7E11"/>
    <w:rsid w:val="002F3280"/>
    <w:rsid w:val="002F7E75"/>
    <w:rsid w:val="00302C74"/>
    <w:rsid w:val="00314055"/>
    <w:rsid w:val="00325160"/>
    <w:rsid w:val="00326074"/>
    <w:rsid w:val="003274F5"/>
    <w:rsid w:val="003275FD"/>
    <w:rsid w:val="00332368"/>
    <w:rsid w:val="00334D48"/>
    <w:rsid w:val="00340C04"/>
    <w:rsid w:val="003427E1"/>
    <w:rsid w:val="003441C1"/>
    <w:rsid w:val="00345106"/>
    <w:rsid w:val="00362BE6"/>
    <w:rsid w:val="00375A9E"/>
    <w:rsid w:val="003834FF"/>
    <w:rsid w:val="0038765D"/>
    <w:rsid w:val="003977EC"/>
    <w:rsid w:val="003B0AC5"/>
    <w:rsid w:val="003B1BCA"/>
    <w:rsid w:val="003B3F9B"/>
    <w:rsid w:val="003B7F81"/>
    <w:rsid w:val="003C4770"/>
    <w:rsid w:val="003D0155"/>
    <w:rsid w:val="003D090F"/>
    <w:rsid w:val="003D759C"/>
    <w:rsid w:val="003E736C"/>
    <w:rsid w:val="003F3FD4"/>
    <w:rsid w:val="00402815"/>
    <w:rsid w:val="00405FAB"/>
    <w:rsid w:val="004062C7"/>
    <w:rsid w:val="00410700"/>
    <w:rsid w:val="004108DD"/>
    <w:rsid w:val="00430853"/>
    <w:rsid w:val="004369E7"/>
    <w:rsid w:val="00442899"/>
    <w:rsid w:val="00444378"/>
    <w:rsid w:val="00444A7A"/>
    <w:rsid w:val="004460D4"/>
    <w:rsid w:val="0046002D"/>
    <w:rsid w:val="00472DCC"/>
    <w:rsid w:val="004739FF"/>
    <w:rsid w:val="00480A29"/>
    <w:rsid w:val="00482B33"/>
    <w:rsid w:val="0048336E"/>
    <w:rsid w:val="00484767"/>
    <w:rsid w:val="00484A92"/>
    <w:rsid w:val="00490247"/>
    <w:rsid w:val="004916FF"/>
    <w:rsid w:val="00494C0E"/>
    <w:rsid w:val="00495660"/>
    <w:rsid w:val="0049641C"/>
    <w:rsid w:val="004A7AD0"/>
    <w:rsid w:val="004B7F41"/>
    <w:rsid w:val="004C627F"/>
    <w:rsid w:val="004D1880"/>
    <w:rsid w:val="004E0D87"/>
    <w:rsid w:val="004E2EC8"/>
    <w:rsid w:val="004F1C6C"/>
    <w:rsid w:val="00500232"/>
    <w:rsid w:val="005002C7"/>
    <w:rsid w:val="00501668"/>
    <w:rsid w:val="00505A69"/>
    <w:rsid w:val="00511710"/>
    <w:rsid w:val="0051529D"/>
    <w:rsid w:val="0052538E"/>
    <w:rsid w:val="00536AA0"/>
    <w:rsid w:val="0054576F"/>
    <w:rsid w:val="005464E9"/>
    <w:rsid w:val="0055124F"/>
    <w:rsid w:val="00560739"/>
    <w:rsid w:val="0056248D"/>
    <w:rsid w:val="00566B8A"/>
    <w:rsid w:val="0056727F"/>
    <w:rsid w:val="00567DB4"/>
    <w:rsid w:val="00575711"/>
    <w:rsid w:val="00577813"/>
    <w:rsid w:val="00580AF5"/>
    <w:rsid w:val="00584AE8"/>
    <w:rsid w:val="00593879"/>
    <w:rsid w:val="0059538A"/>
    <w:rsid w:val="00595F2B"/>
    <w:rsid w:val="00597B07"/>
    <w:rsid w:val="005A2F07"/>
    <w:rsid w:val="005A62A7"/>
    <w:rsid w:val="005A7E2B"/>
    <w:rsid w:val="005B5528"/>
    <w:rsid w:val="005B61CD"/>
    <w:rsid w:val="005C0A3C"/>
    <w:rsid w:val="005C0FB7"/>
    <w:rsid w:val="005D1A81"/>
    <w:rsid w:val="005D7389"/>
    <w:rsid w:val="005D7ABB"/>
    <w:rsid w:val="005E0DD6"/>
    <w:rsid w:val="005E6D9D"/>
    <w:rsid w:val="005F2832"/>
    <w:rsid w:val="005F3A3A"/>
    <w:rsid w:val="005F4A23"/>
    <w:rsid w:val="006029AC"/>
    <w:rsid w:val="00602CE7"/>
    <w:rsid w:val="006048B2"/>
    <w:rsid w:val="006055C1"/>
    <w:rsid w:val="006062D9"/>
    <w:rsid w:val="00612BD7"/>
    <w:rsid w:val="0062055D"/>
    <w:rsid w:val="006209FE"/>
    <w:rsid w:val="00626212"/>
    <w:rsid w:val="0063049A"/>
    <w:rsid w:val="00632C80"/>
    <w:rsid w:val="00632F4E"/>
    <w:rsid w:val="006447A3"/>
    <w:rsid w:val="00651E8D"/>
    <w:rsid w:val="00661309"/>
    <w:rsid w:val="00665DCA"/>
    <w:rsid w:val="006703F6"/>
    <w:rsid w:val="006719DF"/>
    <w:rsid w:val="00674D4C"/>
    <w:rsid w:val="00683D92"/>
    <w:rsid w:val="00686986"/>
    <w:rsid w:val="0069467C"/>
    <w:rsid w:val="006A52D2"/>
    <w:rsid w:val="006B07E5"/>
    <w:rsid w:val="006C29AA"/>
    <w:rsid w:val="006C36BA"/>
    <w:rsid w:val="006E69D1"/>
    <w:rsid w:val="006F5080"/>
    <w:rsid w:val="006F698F"/>
    <w:rsid w:val="00705FC3"/>
    <w:rsid w:val="00710FE3"/>
    <w:rsid w:val="0071770C"/>
    <w:rsid w:val="00721DF9"/>
    <w:rsid w:val="00721FD1"/>
    <w:rsid w:val="00730F7B"/>
    <w:rsid w:val="00734368"/>
    <w:rsid w:val="007345F5"/>
    <w:rsid w:val="00736BC9"/>
    <w:rsid w:val="00736C99"/>
    <w:rsid w:val="00746838"/>
    <w:rsid w:val="007527FD"/>
    <w:rsid w:val="00766611"/>
    <w:rsid w:val="0077034A"/>
    <w:rsid w:val="007720B2"/>
    <w:rsid w:val="00774ECD"/>
    <w:rsid w:val="00781CCF"/>
    <w:rsid w:val="00786196"/>
    <w:rsid w:val="007914E1"/>
    <w:rsid w:val="00793825"/>
    <w:rsid w:val="007959D5"/>
    <w:rsid w:val="007963EC"/>
    <w:rsid w:val="00796D5F"/>
    <w:rsid w:val="00797AF1"/>
    <w:rsid w:val="007A4182"/>
    <w:rsid w:val="007B2102"/>
    <w:rsid w:val="007B418B"/>
    <w:rsid w:val="007B47BF"/>
    <w:rsid w:val="007B4E10"/>
    <w:rsid w:val="007B6121"/>
    <w:rsid w:val="007C01E8"/>
    <w:rsid w:val="007C27E9"/>
    <w:rsid w:val="007C6C2C"/>
    <w:rsid w:val="007D17B1"/>
    <w:rsid w:val="007D5E67"/>
    <w:rsid w:val="007E21CC"/>
    <w:rsid w:val="007E3BD6"/>
    <w:rsid w:val="007E66B3"/>
    <w:rsid w:val="007F2026"/>
    <w:rsid w:val="007F2B05"/>
    <w:rsid w:val="007F6904"/>
    <w:rsid w:val="008026C4"/>
    <w:rsid w:val="00804ED3"/>
    <w:rsid w:val="008106BF"/>
    <w:rsid w:val="008138AF"/>
    <w:rsid w:val="008151B2"/>
    <w:rsid w:val="00815A05"/>
    <w:rsid w:val="008170C6"/>
    <w:rsid w:val="00820288"/>
    <w:rsid w:val="0082162E"/>
    <w:rsid w:val="00822F2C"/>
    <w:rsid w:val="00823943"/>
    <w:rsid w:val="008243A6"/>
    <w:rsid w:val="00826203"/>
    <w:rsid w:val="008278F4"/>
    <w:rsid w:val="00844DAC"/>
    <w:rsid w:val="008533A2"/>
    <w:rsid w:val="008628D8"/>
    <w:rsid w:val="00862C89"/>
    <w:rsid w:val="00865A62"/>
    <w:rsid w:val="0087647A"/>
    <w:rsid w:val="008832CD"/>
    <w:rsid w:val="0088515A"/>
    <w:rsid w:val="00891F13"/>
    <w:rsid w:val="00892E6C"/>
    <w:rsid w:val="008A0832"/>
    <w:rsid w:val="008A58ED"/>
    <w:rsid w:val="008A76CB"/>
    <w:rsid w:val="008C332D"/>
    <w:rsid w:val="008E3896"/>
    <w:rsid w:val="008F27B0"/>
    <w:rsid w:val="008F6F90"/>
    <w:rsid w:val="00902A92"/>
    <w:rsid w:val="00903F33"/>
    <w:rsid w:val="0090497B"/>
    <w:rsid w:val="009108CA"/>
    <w:rsid w:val="00913843"/>
    <w:rsid w:val="00914360"/>
    <w:rsid w:val="00925FFA"/>
    <w:rsid w:val="0092656D"/>
    <w:rsid w:val="009301BD"/>
    <w:rsid w:val="009311CB"/>
    <w:rsid w:val="0093616B"/>
    <w:rsid w:val="00937F53"/>
    <w:rsid w:val="00937FFC"/>
    <w:rsid w:val="00940C9F"/>
    <w:rsid w:val="00941014"/>
    <w:rsid w:val="00941E01"/>
    <w:rsid w:val="0094350D"/>
    <w:rsid w:val="00961A6D"/>
    <w:rsid w:val="00961CDA"/>
    <w:rsid w:val="00967E23"/>
    <w:rsid w:val="00986586"/>
    <w:rsid w:val="00996818"/>
    <w:rsid w:val="009A03FC"/>
    <w:rsid w:val="009A0DF6"/>
    <w:rsid w:val="009A4BD4"/>
    <w:rsid w:val="009B00A2"/>
    <w:rsid w:val="009B1D92"/>
    <w:rsid w:val="009C13F5"/>
    <w:rsid w:val="009C410C"/>
    <w:rsid w:val="009D24B2"/>
    <w:rsid w:val="009D34F3"/>
    <w:rsid w:val="009D4528"/>
    <w:rsid w:val="009D5DFB"/>
    <w:rsid w:val="009E0D31"/>
    <w:rsid w:val="009E0E64"/>
    <w:rsid w:val="009E29D3"/>
    <w:rsid w:val="009E4F7C"/>
    <w:rsid w:val="009F0D8B"/>
    <w:rsid w:val="00A1111B"/>
    <w:rsid w:val="00A139D1"/>
    <w:rsid w:val="00A14E24"/>
    <w:rsid w:val="00A1547A"/>
    <w:rsid w:val="00A211A8"/>
    <w:rsid w:val="00A22D22"/>
    <w:rsid w:val="00A24AEB"/>
    <w:rsid w:val="00A25A00"/>
    <w:rsid w:val="00A27E60"/>
    <w:rsid w:val="00A31A28"/>
    <w:rsid w:val="00A33412"/>
    <w:rsid w:val="00A433C8"/>
    <w:rsid w:val="00A47F05"/>
    <w:rsid w:val="00A513A7"/>
    <w:rsid w:val="00A51F1B"/>
    <w:rsid w:val="00A617BE"/>
    <w:rsid w:val="00A61D4F"/>
    <w:rsid w:val="00A6709F"/>
    <w:rsid w:val="00A67F96"/>
    <w:rsid w:val="00A72BAD"/>
    <w:rsid w:val="00A802C4"/>
    <w:rsid w:val="00A808BF"/>
    <w:rsid w:val="00A82800"/>
    <w:rsid w:val="00A92164"/>
    <w:rsid w:val="00A9790E"/>
    <w:rsid w:val="00AA0207"/>
    <w:rsid w:val="00AA3483"/>
    <w:rsid w:val="00AB426A"/>
    <w:rsid w:val="00AB5C8C"/>
    <w:rsid w:val="00AC282A"/>
    <w:rsid w:val="00AC2C90"/>
    <w:rsid w:val="00AC7241"/>
    <w:rsid w:val="00AD1A62"/>
    <w:rsid w:val="00AD4B66"/>
    <w:rsid w:val="00AF33BA"/>
    <w:rsid w:val="00AF600F"/>
    <w:rsid w:val="00AF602B"/>
    <w:rsid w:val="00B00856"/>
    <w:rsid w:val="00B02378"/>
    <w:rsid w:val="00B03DC1"/>
    <w:rsid w:val="00B04C63"/>
    <w:rsid w:val="00B114D1"/>
    <w:rsid w:val="00B20740"/>
    <w:rsid w:val="00B230AA"/>
    <w:rsid w:val="00B23888"/>
    <w:rsid w:val="00B24BA0"/>
    <w:rsid w:val="00B25D38"/>
    <w:rsid w:val="00B25DEC"/>
    <w:rsid w:val="00B27AD1"/>
    <w:rsid w:val="00B3312C"/>
    <w:rsid w:val="00B45C2C"/>
    <w:rsid w:val="00B46917"/>
    <w:rsid w:val="00B50F50"/>
    <w:rsid w:val="00B540C0"/>
    <w:rsid w:val="00B5598B"/>
    <w:rsid w:val="00B55CB8"/>
    <w:rsid w:val="00B579F7"/>
    <w:rsid w:val="00B6001B"/>
    <w:rsid w:val="00B626FA"/>
    <w:rsid w:val="00B66234"/>
    <w:rsid w:val="00B679AF"/>
    <w:rsid w:val="00B80DBE"/>
    <w:rsid w:val="00BA0764"/>
    <w:rsid w:val="00BA2AD6"/>
    <w:rsid w:val="00BA3B50"/>
    <w:rsid w:val="00BA48E9"/>
    <w:rsid w:val="00BB0A3C"/>
    <w:rsid w:val="00BB6608"/>
    <w:rsid w:val="00BB6C92"/>
    <w:rsid w:val="00BC62CB"/>
    <w:rsid w:val="00BC6DE3"/>
    <w:rsid w:val="00BC6E04"/>
    <w:rsid w:val="00BD7ABE"/>
    <w:rsid w:val="00BE3F84"/>
    <w:rsid w:val="00BE43B0"/>
    <w:rsid w:val="00C01AD7"/>
    <w:rsid w:val="00C06124"/>
    <w:rsid w:val="00C109A3"/>
    <w:rsid w:val="00C13786"/>
    <w:rsid w:val="00C17E74"/>
    <w:rsid w:val="00C26952"/>
    <w:rsid w:val="00C307C2"/>
    <w:rsid w:val="00C33BB5"/>
    <w:rsid w:val="00C3784E"/>
    <w:rsid w:val="00C450C8"/>
    <w:rsid w:val="00C45437"/>
    <w:rsid w:val="00C468FB"/>
    <w:rsid w:val="00C5779B"/>
    <w:rsid w:val="00C712A7"/>
    <w:rsid w:val="00C7241D"/>
    <w:rsid w:val="00C737E2"/>
    <w:rsid w:val="00C8025E"/>
    <w:rsid w:val="00C91D01"/>
    <w:rsid w:val="00C97C17"/>
    <w:rsid w:val="00CA71B2"/>
    <w:rsid w:val="00CB29BB"/>
    <w:rsid w:val="00CC230C"/>
    <w:rsid w:val="00CC7AD8"/>
    <w:rsid w:val="00CD0D2A"/>
    <w:rsid w:val="00CD21BC"/>
    <w:rsid w:val="00CD4664"/>
    <w:rsid w:val="00CF4EFE"/>
    <w:rsid w:val="00D04D58"/>
    <w:rsid w:val="00D04EC2"/>
    <w:rsid w:val="00D06468"/>
    <w:rsid w:val="00D064CA"/>
    <w:rsid w:val="00D07AE7"/>
    <w:rsid w:val="00D12391"/>
    <w:rsid w:val="00D156CC"/>
    <w:rsid w:val="00D22EA0"/>
    <w:rsid w:val="00D259BC"/>
    <w:rsid w:val="00D33781"/>
    <w:rsid w:val="00D33F20"/>
    <w:rsid w:val="00D3570C"/>
    <w:rsid w:val="00D41020"/>
    <w:rsid w:val="00D43E14"/>
    <w:rsid w:val="00D63E2B"/>
    <w:rsid w:val="00D64D08"/>
    <w:rsid w:val="00D65661"/>
    <w:rsid w:val="00D72AAF"/>
    <w:rsid w:val="00D76F7E"/>
    <w:rsid w:val="00D77FC1"/>
    <w:rsid w:val="00D811CD"/>
    <w:rsid w:val="00D82E4E"/>
    <w:rsid w:val="00D85D7F"/>
    <w:rsid w:val="00D90C72"/>
    <w:rsid w:val="00D955E8"/>
    <w:rsid w:val="00DB6675"/>
    <w:rsid w:val="00DB750A"/>
    <w:rsid w:val="00DC0B2A"/>
    <w:rsid w:val="00DC17CA"/>
    <w:rsid w:val="00DC3C47"/>
    <w:rsid w:val="00DD23D1"/>
    <w:rsid w:val="00DE7FA2"/>
    <w:rsid w:val="00DF7A10"/>
    <w:rsid w:val="00E2171D"/>
    <w:rsid w:val="00E30534"/>
    <w:rsid w:val="00E41F1F"/>
    <w:rsid w:val="00E47B4E"/>
    <w:rsid w:val="00E575E4"/>
    <w:rsid w:val="00E57C93"/>
    <w:rsid w:val="00E606BA"/>
    <w:rsid w:val="00E62DE8"/>
    <w:rsid w:val="00E6423C"/>
    <w:rsid w:val="00E75FCD"/>
    <w:rsid w:val="00E773E9"/>
    <w:rsid w:val="00E808EA"/>
    <w:rsid w:val="00E8362B"/>
    <w:rsid w:val="00E9189B"/>
    <w:rsid w:val="00E9312A"/>
    <w:rsid w:val="00EA0F24"/>
    <w:rsid w:val="00EA67A6"/>
    <w:rsid w:val="00EA6F3F"/>
    <w:rsid w:val="00EC055D"/>
    <w:rsid w:val="00ED3A89"/>
    <w:rsid w:val="00ED49D5"/>
    <w:rsid w:val="00EE1C64"/>
    <w:rsid w:val="00EF1A6C"/>
    <w:rsid w:val="00EF695F"/>
    <w:rsid w:val="00EF73FF"/>
    <w:rsid w:val="00F01BC7"/>
    <w:rsid w:val="00F13432"/>
    <w:rsid w:val="00F16A80"/>
    <w:rsid w:val="00F234A0"/>
    <w:rsid w:val="00F359B7"/>
    <w:rsid w:val="00F41E27"/>
    <w:rsid w:val="00F42312"/>
    <w:rsid w:val="00F4786D"/>
    <w:rsid w:val="00F65CB1"/>
    <w:rsid w:val="00F661E5"/>
    <w:rsid w:val="00F71208"/>
    <w:rsid w:val="00F76AD8"/>
    <w:rsid w:val="00F77BB1"/>
    <w:rsid w:val="00F81A0A"/>
    <w:rsid w:val="00F820E4"/>
    <w:rsid w:val="00F90A87"/>
    <w:rsid w:val="00FA084B"/>
    <w:rsid w:val="00FA47FB"/>
    <w:rsid w:val="00FB16B8"/>
    <w:rsid w:val="00FC6580"/>
    <w:rsid w:val="00FC7253"/>
    <w:rsid w:val="00FD16CE"/>
    <w:rsid w:val="00FD6240"/>
    <w:rsid w:val="00FE2356"/>
    <w:rsid w:val="00FE5656"/>
    <w:rsid w:val="00FF0ADC"/>
    <w:rsid w:val="00FF2851"/>
    <w:rsid w:val="00FF36CB"/>
    <w:rsid w:val="00FF3CC2"/>
    <w:rsid w:val="00FF7E65"/>
    <w:rsid w:val="0D1C3097"/>
    <w:rsid w:val="55C16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1"/>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sz w:val="24"/>
      <w:szCs w:val="24"/>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Arial" w:eastAsiaTheme="minorEastAsia" w:hAnsi="Arial" w:cs="Calibri"/>
      <w:bCs/>
      <w:sz w:val="24"/>
      <w:szCs w:val="24"/>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normaltextrun">
    <w:name w:val="normaltextrun"/>
    <w:basedOn w:val="DefaultParagraphFont"/>
    <w:rsid w:val="00003744"/>
  </w:style>
  <w:style w:type="character" w:customStyle="1" w:styleId="eop">
    <w:name w:val="eop"/>
    <w:basedOn w:val="DefaultParagraphFont"/>
    <w:rsid w:val="00003744"/>
  </w:style>
  <w:style w:type="paragraph" w:customStyle="1" w:styleId="paragraph">
    <w:name w:val="paragraph"/>
    <w:basedOn w:val="Normal"/>
    <w:rsid w:val="00003744"/>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68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ocial-studies-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mily.leute@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File_x0020_Count xmlns="fa183bd7-bcfa-44ed-a537-3bf551eaaa54" xsi:nil="true"/>
    <TaxCatchAll xmlns="83c9a996-c187-4036-9022-0b27f7bfaa9a" xsi:nil="true"/>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E2784D81-A166-4800-BB93-BED4D530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D407D-49E1-461B-839B-45D11B48187D}">
  <ds:schemaRefs>
    <ds:schemaRef ds:uri="http://purl.org/dc/dcmitype/"/>
    <ds:schemaRef ds:uri="83c9a996-c187-4036-9022-0b27f7bfaa9a"/>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fa183bd7-bcfa-44ed-a537-3bf551eaaa5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4569</Words>
  <Characters>29582</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Social Studies Priority Performance Indicators and Transferable Skills Connections</vt:lpstr>
    </vt:vector>
  </TitlesOfParts>
  <Company>Vermont Agency of Education</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Priority Performance Indicators and Transferable Skills Connections</dc:title>
  <dc:subject/>
  <dc:creator>Vermont Agency of Education</dc:creator>
  <cp:keywords/>
  <dc:description/>
  <cp:lastModifiedBy>Chicoine, Lucille</cp:lastModifiedBy>
  <cp:revision>13</cp:revision>
  <cp:lastPrinted>2015-09-09T13:37:00Z</cp:lastPrinted>
  <dcterms:created xsi:type="dcterms:W3CDTF">2023-10-04T18:48:00Z</dcterms:created>
  <dcterms:modified xsi:type="dcterms:W3CDTF">2023-10-04T19:05:00Z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9396f36176d32f0942f84249e473790989d55bbdd6545d176d33d05c8b6fc9dc</vt:lpwstr>
  </property>
</Properties>
</file>