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0C43" w14:textId="1DD73ABA" w:rsidR="008B3B94" w:rsidRPr="00DD2B28" w:rsidRDefault="008B3B94"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r w:rsidRPr="00DD2B28">
        <w:rPr>
          <w:noProof/>
          <w:color w:val="000000" w:themeColor="text1"/>
          <w:sz w:val="32"/>
          <w:szCs w:val="32"/>
        </w:rPr>
        <w:drawing>
          <wp:anchor distT="0" distB="0" distL="114300" distR="114300" simplePos="0" relativeHeight="251659264" behindDoc="0" locked="0" layoutInCell="1" allowOverlap="1" wp14:anchorId="562D015A" wp14:editId="734ACA28">
            <wp:simplePos x="0" y="0"/>
            <wp:positionH relativeFrom="margin">
              <wp:posOffset>-22832</wp:posOffset>
            </wp:positionH>
            <wp:positionV relativeFrom="margin">
              <wp:posOffset>-5439</wp:posOffset>
            </wp:positionV>
            <wp:extent cx="1719072" cy="448056"/>
            <wp:effectExtent l="0" t="0" r="0" b="9525"/>
            <wp:wrapNone/>
            <wp:docPr id="1" name="image01.jpg" descr="Agency of Education Logo" title="AOE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19072" cy="448056"/>
                    </a:xfrm>
                    <a:prstGeom prst="rect">
                      <a:avLst/>
                    </a:prstGeom>
                    <a:ln/>
                  </pic:spPr>
                </pic:pic>
              </a:graphicData>
            </a:graphic>
            <wp14:sizeRelH relativeFrom="margin">
              <wp14:pctWidth>0</wp14:pctWidth>
            </wp14:sizeRelH>
            <wp14:sizeRelV relativeFrom="margin">
              <wp14:pctHeight>0</wp14:pctHeight>
            </wp14:sizeRelV>
          </wp:anchor>
        </w:drawing>
      </w:r>
      <w:r w:rsidRPr="00DD2B28">
        <w:rPr>
          <w:rFonts w:ascii="Franklin Gothic Demi Cond" w:eastAsia="Times New Roman" w:hAnsi="Franklin Gothic Demi Cond" w:cs="Times New Roman"/>
          <w:color w:val="000000" w:themeColor="text1"/>
          <w:sz w:val="32"/>
          <w:szCs w:val="32"/>
        </w:rPr>
        <w:t>Clear and Effective Communication</w:t>
      </w:r>
    </w:p>
    <w:p w14:paraId="2B077B4E" w14:textId="6C0306B0" w:rsidR="008B3B94" w:rsidRPr="00DD2B28" w:rsidRDefault="002853E6"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r>
        <w:rPr>
          <w:rFonts w:ascii="Franklin Gothic Demi Cond" w:eastAsia="Times New Roman" w:hAnsi="Franklin Gothic Demi Cond" w:cs="Times New Roman"/>
          <w:color w:val="000000" w:themeColor="text1"/>
          <w:sz w:val="32"/>
          <w:szCs w:val="32"/>
        </w:rPr>
        <w:t xml:space="preserve"> </w:t>
      </w:r>
      <w:r w:rsidR="008B3B94" w:rsidRPr="00DD2B28">
        <w:rPr>
          <w:rFonts w:ascii="Franklin Gothic Demi Cond" w:eastAsia="Times New Roman" w:hAnsi="Franklin Gothic Demi Cond" w:cs="Times New Roman"/>
          <w:color w:val="000000" w:themeColor="text1"/>
          <w:sz w:val="32"/>
          <w:szCs w:val="32"/>
        </w:rPr>
        <w:t xml:space="preserve"> Scoring Criteria</w:t>
      </w:r>
    </w:p>
    <w:p w14:paraId="795201AF" w14:textId="308315E6" w:rsidR="008B3B94" w:rsidRDefault="008B3B94" w:rsidP="008B3B94">
      <w:pPr>
        <w:spacing w:after="0" w:line="240" w:lineRule="auto"/>
        <w:ind w:right="-187"/>
        <w:jc w:val="right"/>
        <w:rPr>
          <w:rFonts w:ascii="Franklin Gothic Demi Cond" w:eastAsia="Times New Roman" w:hAnsi="Franklin Gothic Demi Cond" w:cs="Times New Roman"/>
          <w:color w:val="007934"/>
          <w:sz w:val="28"/>
          <w:szCs w:val="28"/>
        </w:rPr>
      </w:pPr>
    </w:p>
    <w:p w14:paraId="7AE58B36" w14:textId="77777777" w:rsidR="008B3B94" w:rsidRDefault="008B3B94" w:rsidP="008B3B94">
      <w:pPr>
        <w:spacing w:after="0" w:line="240" w:lineRule="auto"/>
        <w:textDirection w:val="btLr"/>
        <w:rPr>
          <w:rFonts w:ascii="Palatino Linotype" w:hAnsi="Palatino Linotype"/>
          <w:sz w:val="32"/>
          <w:szCs w:val="32"/>
        </w:rPr>
      </w:pPr>
    </w:p>
    <w:tbl>
      <w:tblPr>
        <w:tblStyle w:val="TableGrid"/>
        <w:tblW w:w="5000" w:type="pct"/>
        <w:tblLook w:val="04A0" w:firstRow="1" w:lastRow="0" w:firstColumn="1" w:lastColumn="0" w:noHBand="0" w:noVBand="1"/>
        <w:tblCaption w:val="Clear and Effective Communication Scoring Criteria Table"/>
      </w:tblPr>
      <w:tblGrid>
        <w:gridCol w:w="2878"/>
        <w:gridCol w:w="2878"/>
        <w:gridCol w:w="2878"/>
        <w:gridCol w:w="2878"/>
        <w:gridCol w:w="2878"/>
      </w:tblGrid>
      <w:tr w:rsidR="001D4296" w:rsidRPr="005C5585" w14:paraId="11904DB0" w14:textId="77777777" w:rsidTr="00A47080">
        <w:trPr>
          <w:cantSplit/>
          <w:tblHeader/>
        </w:trPr>
        <w:tc>
          <w:tcPr>
            <w:tcW w:w="1000" w:type="pct"/>
            <w:tcBorders>
              <w:bottom w:val="single" w:sz="4" w:space="0" w:color="DDD9C3" w:themeColor="background2" w:themeShade="E6"/>
            </w:tcBorders>
            <w:shd w:val="clear" w:color="auto" w:fill="404040" w:themeFill="text1" w:themeFillTint="BF"/>
            <w:tcMar>
              <w:top w:w="72" w:type="dxa"/>
              <w:left w:w="72" w:type="dxa"/>
              <w:bottom w:w="72" w:type="dxa"/>
              <w:right w:w="72" w:type="dxa"/>
            </w:tcMar>
          </w:tcPr>
          <w:p w14:paraId="5B673A81" w14:textId="141CFA67" w:rsidR="008B3B94" w:rsidRPr="005C5585" w:rsidRDefault="008B3B94"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Performance Indicator</w:t>
            </w:r>
          </w:p>
        </w:tc>
        <w:tc>
          <w:tcPr>
            <w:tcW w:w="1000" w:type="pct"/>
            <w:tcBorders>
              <w:bottom w:val="single" w:sz="4" w:space="0" w:color="DDD9C3" w:themeColor="background2" w:themeShade="E6"/>
            </w:tcBorders>
            <w:shd w:val="clear" w:color="auto" w:fill="404040" w:themeFill="text1" w:themeFillTint="BF"/>
            <w:tcMar>
              <w:top w:w="72" w:type="dxa"/>
              <w:left w:w="72" w:type="dxa"/>
              <w:bottom w:w="72" w:type="dxa"/>
              <w:right w:w="72" w:type="dxa"/>
            </w:tcMar>
          </w:tcPr>
          <w:p w14:paraId="223C4C18" w14:textId="73079D5E" w:rsidR="008B3B94" w:rsidRPr="005C5585" w:rsidRDefault="008873F5"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Beginning</w:t>
            </w:r>
          </w:p>
        </w:tc>
        <w:tc>
          <w:tcPr>
            <w:tcW w:w="1000" w:type="pct"/>
            <w:tcBorders>
              <w:bottom w:val="single" w:sz="4" w:space="0" w:color="DDD9C3" w:themeColor="background2" w:themeShade="E6"/>
            </w:tcBorders>
            <w:shd w:val="clear" w:color="auto" w:fill="404040" w:themeFill="text1" w:themeFillTint="BF"/>
            <w:tcMar>
              <w:top w:w="72" w:type="dxa"/>
              <w:left w:w="72" w:type="dxa"/>
              <w:bottom w:w="72" w:type="dxa"/>
              <w:right w:w="72" w:type="dxa"/>
            </w:tcMar>
          </w:tcPr>
          <w:p w14:paraId="7E3FF767" w14:textId="062D2353" w:rsidR="008B3B94" w:rsidRPr="005C5585" w:rsidRDefault="008873F5"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Developing</w:t>
            </w:r>
          </w:p>
        </w:tc>
        <w:tc>
          <w:tcPr>
            <w:tcW w:w="1000" w:type="pct"/>
            <w:tcBorders>
              <w:bottom w:val="single" w:sz="4" w:space="0" w:color="DDD9C3" w:themeColor="background2" w:themeShade="E6"/>
            </w:tcBorders>
            <w:shd w:val="clear" w:color="auto" w:fill="404040" w:themeFill="text1" w:themeFillTint="BF"/>
            <w:tcMar>
              <w:top w:w="72" w:type="dxa"/>
              <w:left w:w="72" w:type="dxa"/>
              <w:bottom w:w="72" w:type="dxa"/>
              <w:right w:w="72" w:type="dxa"/>
            </w:tcMar>
          </w:tcPr>
          <w:p w14:paraId="77031D94" w14:textId="0CB0EA84" w:rsidR="008B3B94" w:rsidRPr="005C5585" w:rsidRDefault="008873F5"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Proficient</w:t>
            </w:r>
          </w:p>
        </w:tc>
        <w:tc>
          <w:tcPr>
            <w:tcW w:w="1000" w:type="pct"/>
            <w:tcBorders>
              <w:bottom w:val="single" w:sz="4" w:space="0" w:color="DDD9C3" w:themeColor="background2" w:themeShade="E6"/>
            </w:tcBorders>
            <w:shd w:val="clear" w:color="auto" w:fill="404040" w:themeFill="text1" w:themeFillTint="BF"/>
            <w:tcMar>
              <w:top w:w="72" w:type="dxa"/>
              <w:left w:w="72" w:type="dxa"/>
              <w:bottom w:w="72" w:type="dxa"/>
              <w:right w:w="72" w:type="dxa"/>
            </w:tcMar>
          </w:tcPr>
          <w:p w14:paraId="4D92BE03" w14:textId="458BD155" w:rsidR="008B3B94" w:rsidRPr="005C5585" w:rsidRDefault="008873F5"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Expanding</w:t>
            </w:r>
          </w:p>
        </w:tc>
      </w:tr>
      <w:tr w:rsidR="008B3B94" w:rsidRPr="005C5585" w14:paraId="3C45F6AD" w14:textId="77777777" w:rsidTr="00A47080">
        <w:trPr>
          <w:cantSplit/>
          <w:trHeight w:val="4139"/>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68010F2F" w14:textId="45899959" w:rsidR="008B3B94" w:rsidRPr="005C5585" w:rsidRDefault="008873F5" w:rsidP="009D37A3">
            <w:pPr>
              <w:pStyle w:val="ListParagraph"/>
              <w:numPr>
                <w:ilvl w:val="0"/>
                <w:numId w:val="23"/>
              </w:numPr>
              <w:spacing w:after="0" w:line="240" w:lineRule="auto"/>
              <w:ind w:left="540"/>
              <w:rPr>
                <w:rFonts w:ascii="Palatino Linotype" w:hAnsi="Palatino Linotype"/>
                <w:sz w:val="20"/>
                <w:szCs w:val="20"/>
              </w:rPr>
            </w:pPr>
            <w:r w:rsidRPr="005C5585">
              <w:rPr>
                <w:rFonts w:ascii="Palatino Linotype" w:hAnsi="Palatino Linotype"/>
                <w:sz w:val="20"/>
                <w:szCs w:val="20"/>
              </w:rPr>
              <w:t>I can demonstrate organized and purposeful communication.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7981F5F" w14:textId="77777777" w:rsidR="008B3B94" w:rsidRPr="005C5585" w:rsidRDefault="008873F5" w:rsidP="001B5B6F">
            <w:pPr>
              <w:spacing w:after="0" w:line="240" w:lineRule="auto"/>
              <w:rPr>
                <w:rFonts w:ascii="Palatino Linotype" w:hAnsi="Palatino Linotype"/>
                <w:sz w:val="20"/>
                <w:szCs w:val="20"/>
              </w:rPr>
            </w:pPr>
            <w:r w:rsidRPr="005C5585">
              <w:rPr>
                <w:rFonts w:ascii="Palatino Linotype" w:hAnsi="Palatino Linotype"/>
                <w:sz w:val="20"/>
                <w:szCs w:val="20"/>
              </w:rPr>
              <w:t xml:space="preserve">I can </w:t>
            </w:r>
          </w:p>
          <w:p w14:paraId="06285B85" w14:textId="77777777" w:rsidR="008873F5" w:rsidRPr="005C5585" w:rsidRDefault="008873F5" w:rsidP="008873F5">
            <w:pPr>
              <w:pStyle w:val="ListParagraph"/>
              <w:numPr>
                <w:ilvl w:val="0"/>
                <w:numId w:val="13"/>
              </w:numPr>
              <w:spacing w:after="0" w:line="240" w:lineRule="auto"/>
              <w:ind w:left="341" w:hanging="180"/>
              <w:rPr>
                <w:rFonts w:ascii="Palatino Linotype" w:hAnsi="Palatino Linotype"/>
                <w:sz w:val="20"/>
                <w:szCs w:val="20"/>
              </w:rPr>
            </w:pPr>
            <w:r w:rsidRPr="005C5585">
              <w:rPr>
                <w:rFonts w:ascii="Palatino Linotype" w:hAnsi="Palatino Linotype"/>
                <w:sz w:val="20"/>
                <w:szCs w:val="20"/>
              </w:rPr>
              <w:t>Use paragraph structure to organize</w:t>
            </w:r>
            <w:r w:rsidR="008A6972" w:rsidRPr="005C5585">
              <w:rPr>
                <w:rFonts w:ascii="Palatino Linotype" w:hAnsi="Palatino Linotype"/>
                <w:sz w:val="20"/>
                <w:szCs w:val="20"/>
              </w:rPr>
              <w:t xml:space="preserve"> my thoughts;</w:t>
            </w:r>
          </w:p>
          <w:p w14:paraId="0BB06B66" w14:textId="54B302F1" w:rsidR="008A6972" w:rsidRPr="005C5585" w:rsidRDefault="008A6972" w:rsidP="008873F5">
            <w:pPr>
              <w:pStyle w:val="ListParagraph"/>
              <w:numPr>
                <w:ilvl w:val="0"/>
                <w:numId w:val="13"/>
              </w:numPr>
              <w:spacing w:after="0" w:line="240" w:lineRule="auto"/>
              <w:ind w:left="341" w:hanging="180"/>
              <w:rPr>
                <w:rFonts w:ascii="Palatino Linotype" w:hAnsi="Palatino Linotype"/>
                <w:sz w:val="20"/>
                <w:szCs w:val="20"/>
              </w:rPr>
            </w:pPr>
            <w:r w:rsidRPr="005C5585">
              <w:rPr>
                <w:rFonts w:ascii="Palatino Linotype" w:hAnsi="Palatino Linotype"/>
                <w:sz w:val="20"/>
                <w:szCs w:val="20"/>
              </w:rPr>
              <w:t>Use basic sentence structure to convey my ideas.</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5D5080EC" w14:textId="77777777" w:rsidR="008B3B94" w:rsidRPr="005C5585" w:rsidRDefault="008A6972"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131A5C75" w14:textId="440D191F" w:rsidR="00E9069F" w:rsidRDefault="008A6972" w:rsidP="008A6972">
            <w:pPr>
              <w:pStyle w:val="ListParagraph"/>
              <w:numPr>
                <w:ilvl w:val="0"/>
                <w:numId w:val="15"/>
              </w:numPr>
              <w:spacing w:after="0" w:line="240" w:lineRule="auto"/>
              <w:ind w:left="336" w:hanging="168"/>
              <w:rPr>
                <w:rFonts w:ascii="Palatino Linotype" w:hAnsi="Palatino Linotype"/>
                <w:sz w:val="20"/>
                <w:szCs w:val="20"/>
              </w:rPr>
            </w:pPr>
            <w:r w:rsidRPr="005C5585">
              <w:rPr>
                <w:rFonts w:ascii="Palatino Linotype" w:hAnsi="Palatino Linotype"/>
                <w:sz w:val="20"/>
                <w:szCs w:val="20"/>
              </w:rPr>
              <w:t>Organize details,</w:t>
            </w:r>
            <w:r w:rsidR="009D37A3">
              <w:rPr>
                <w:rFonts w:ascii="Palatino Linotype" w:hAnsi="Palatino Linotype"/>
                <w:sz w:val="20"/>
                <w:szCs w:val="20"/>
              </w:rPr>
              <w:t xml:space="preserve"> claims, examples, or evidence;</w:t>
            </w:r>
          </w:p>
          <w:p w14:paraId="0A14DC0F" w14:textId="633E84A3" w:rsidR="008A6972" w:rsidRPr="005C5585" w:rsidRDefault="00E9069F" w:rsidP="00E9069F">
            <w:pPr>
              <w:pStyle w:val="ListParagraph"/>
              <w:numPr>
                <w:ilvl w:val="0"/>
                <w:numId w:val="15"/>
              </w:numPr>
              <w:spacing w:after="0" w:line="240" w:lineRule="auto"/>
              <w:ind w:left="336" w:hanging="168"/>
              <w:rPr>
                <w:rFonts w:ascii="Palatino Linotype" w:hAnsi="Palatino Linotype"/>
                <w:sz w:val="20"/>
                <w:szCs w:val="20"/>
              </w:rPr>
            </w:pPr>
            <w:r>
              <w:rPr>
                <w:rFonts w:ascii="Palatino Linotype" w:hAnsi="Palatino Linotype"/>
                <w:sz w:val="20"/>
                <w:szCs w:val="20"/>
              </w:rPr>
              <w:t>U</w:t>
            </w:r>
            <w:r w:rsidR="008A6972" w:rsidRPr="005C5585">
              <w:rPr>
                <w:rFonts w:ascii="Palatino Linotype" w:hAnsi="Palatino Linotype"/>
                <w:sz w:val="20"/>
                <w:szCs w:val="20"/>
              </w:rPr>
              <w:t>se academic language and/or images to present my subject and analysis in a general fashion.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2A911112" w14:textId="77777777" w:rsidR="008B3B94" w:rsidRPr="005C5585" w:rsidRDefault="008A6972"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66AF8D65" w14:textId="77777777" w:rsidR="008A6972" w:rsidRPr="005C5585" w:rsidRDefault="008A6972" w:rsidP="008A6972">
            <w:pPr>
              <w:pStyle w:val="ListParagraph"/>
              <w:numPr>
                <w:ilvl w:val="0"/>
                <w:numId w:val="15"/>
              </w:numPr>
              <w:spacing w:after="0" w:line="240" w:lineRule="auto"/>
              <w:ind w:left="354" w:hanging="180"/>
              <w:rPr>
                <w:rFonts w:ascii="Palatino Linotype" w:hAnsi="Palatino Linotype"/>
                <w:sz w:val="20"/>
                <w:szCs w:val="20"/>
              </w:rPr>
            </w:pPr>
            <w:r w:rsidRPr="005C5585">
              <w:rPr>
                <w:rFonts w:ascii="Palatino Linotype" w:hAnsi="Palatino Linotype"/>
                <w:sz w:val="20"/>
                <w:szCs w:val="20"/>
              </w:rPr>
              <w:t>Present my ideas coherently, with a logical sequence;</w:t>
            </w:r>
          </w:p>
          <w:p w14:paraId="5D4AE12C" w14:textId="33463C08" w:rsidR="008A6972" w:rsidRPr="005C5585" w:rsidRDefault="008A6972" w:rsidP="008A6972">
            <w:pPr>
              <w:pStyle w:val="ListParagraph"/>
              <w:numPr>
                <w:ilvl w:val="0"/>
                <w:numId w:val="15"/>
              </w:numPr>
              <w:spacing w:after="0" w:line="240" w:lineRule="auto"/>
              <w:ind w:left="354" w:hanging="180"/>
              <w:rPr>
                <w:rFonts w:ascii="Palatino Linotype" w:hAnsi="Palatino Linotype"/>
                <w:sz w:val="20"/>
                <w:szCs w:val="20"/>
              </w:rPr>
            </w:pPr>
            <w:r w:rsidRPr="005C5585">
              <w:rPr>
                <w:rFonts w:ascii="Palatino Linotype" w:hAnsi="Palatino Linotype"/>
                <w:sz w:val="20"/>
                <w:szCs w:val="20"/>
              </w:rPr>
              <w:t>Use academic language and/or images to enhance my message and present my subject in a precise manner.</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2879DD18" w14:textId="77777777" w:rsidR="008B3B94" w:rsidRPr="005C5585" w:rsidRDefault="008A6972"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60209278" w14:textId="5DD98711" w:rsidR="008A6972" w:rsidRPr="00234411" w:rsidRDefault="008A6972" w:rsidP="00234411">
            <w:pPr>
              <w:pStyle w:val="ListParagraph"/>
              <w:numPr>
                <w:ilvl w:val="0"/>
                <w:numId w:val="37"/>
              </w:numPr>
              <w:tabs>
                <w:tab w:val="clear" w:pos="547"/>
                <w:tab w:val="num" w:pos="335"/>
              </w:tabs>
              <w:spacing w:after="0" w:line="240" w:lineRule="auto"/>
              <w:ind w:left="335" w:hanging="180"/>
              <w:rPr>
                <w:rFonts w:ascii="Palatino Linotype" w:hAnsi="Palatino Linotype"/>
                <w:sz w:val="20"/>
                <w:szCs w:val="20"/>
              </w:rPr>
            </w:pPr>
            <w:r w:rsidRPr="00234411">
              <w:rPr>
                <w:rFonts w:ascii="Palatino Linotype" w:hAnsi="Palatino Linotype"/>
                <w:sz w:val="20"/>
                <w:szCs w:val="20"/>
              </w:rPr>
              <w:t>Present my ideas coherently, with a clear or creative sequence;</w:t>
            </w:r>
            <w:r w:rsidR="002B5CFE" w:rsidRPr="00234411">
              <w:rPr>
                <w:rFonts w:ascii="Palatino Linotype" w:hAnsi="Palatino Linotype"/>
                <w:sz w:val="20"/>
                <w:szCs w:val="20"/>
              </w:rPr>
              <w:t xml:space="preserve"> </w:t>
            </w:r>
          </w:p>
          <w:p w14:paraId="144685B1" w14:textId="77D9D67E" w:rsidR="008A6972" w:rsidRPr="005C5585" w:rsidRDefault="003A3FE1" w:rsidP="008A6972">
            <w:pPr>
              <w:pStyle w:val="ListParagraph"/>
              <w:numPr>
                <w:ilvl w:val="0"/>
                <w:numId w:val="16"/>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Confidently and</w:t>
            </w:r>
            <w:r w:rsidR="00C124F1" w:rsidRPr="005C5585">
              <w:rPr>
                <w:rFonts w:ascii="Palatino Linotype" w:hAnsi="Palatino Linotype"/>
                <w:sz w:val="20"/>
                <w:szCs w:val="20"/>
              </w:rPr>
              <w:t xml:space="preserve"> </w:t>
            </w:r>
            <w:r w:rsidR="008A6972" w:rsidRPr="005C5585">
              <w:rPr>
                <w:rFonts w:ascii="Palatino Linotype" w:hAnsi="Palatino Linotype"/>
                <w:sz w:val="20"/>
                <w:szCs w:val="20"/>
              </w:rPr>
              <w:t xml:space="preserve">habitually use </w:t>
            </w:r>
            <w:r w:rsidR="002B5CFE">
              <w:rPr>
                <w:rFonts w:ascii="Palatino Linotype" w:hAnsi="Palatino Linotype"/>
                <w:sz w:val="20"/>
                <w:szCs w:val="20"/>
              </w:rPr>
              <w:t>complex</w:t>
            </w:r>
            <w:r w:rsidR="00102B77">
              <w:rPr>
                <w:rFonts w:ascii="Palatino Linotype" w:hAnsi="Palatino Linotype"/>
                <w:sz w:val="20"/>
                <w:szCs w:val="20"/>
              </w:rPr>
              <w:t xml:space="preserve"> </w:t>
            </w:r>
            <w:r w:rsidR="008A6972" w:rsidRPr="005C5585">
              <w:rPr>
                <w:rFonts w:ascii="Palatino Linotype" w:hAnsi="Palatino Linotype"/>
                <w:sz w:val="20"/>
                <w:szCs w:val="20"/>
              </w:rPr>
              <w:t>academic vocabulary, vivid images and/or phrases, syntax, and grammar to enhance my message and perspective;</w:t>
            </w:r>
          </w:p>
          <w:p w14:paraId="383E75F2" w14:textId="60E9B2B2" w:rsidR="002B5CFE" w:rsidRPr="009D37A3" w:rsidRDefault="002B5CFE" w:rsidP="00102B77">
            <w:pPr>
              <w:pStyle w:val="ListParagraph"/>
              <w:numPr>
                <w:ilvl w:val="0"/>
                <w:numId w:val="16"/>
              </w:numPr>
              <w:spacing w:after="0" w:line="240" w:lineRule="auto"/>
              <w:ind w:left="0" w:hanging="180"/>
              <w:rPr>
                <w:rFonts w:ascii="Palatino Linotype" w:hAnsi="Palatino Linotype"/>
                <w:sz w:val="20"/>
                <w:szCs w:val="20"/>
              </w:rPr>
            </w:pPr>
            <w:r w:rsidRPr="009D37A3">
              <w:rPr>
                <w:rFonts w:ascii="Palatino Linotype" w:hAnsi="Palatino Linotype"/>
                <w:sz w:val="20"/>
                <w:szCs w:val="20"/>
              </w:rPr>
              <w:t>Or</w:t>
            </w:r>
          </w:p>
          <w:p w14:paraId="1CAD37E4" w14:textId="091380C8" w:rsidR="008A6972" w:rsidRPr="005C5585" w:rsidRDefault="002B5CFE" w:rsidP="002B5CFE">
            <w:pPr>
              <w:pStyle w:val="ListParagraph"/>
              <w:numPr>
                <w:ilvl w:val="0"/>
                <w:numId w:val="16"/>
              </w:numPr>
              <w:spacing w:after="0" w:line="240" w:lineRule="auto"/>
              <w:ind w:left="361" w:hanging="180"/>
              <w:rPr>
                <w:rFonts w:ascii="Palatino Linotype" w:hAnsi="Palatino Linotype"/>
                <w:sz w:val="20"/>
                <w:szCs w:val="20"/>
              </w:rPr>
            </w:pPr>
            <w:r>
              <w:rPr>
                <w:rFonts w:ascii="Palatino Linotype" w:hAnsi="Palatino Linotype"/>
                <w:sz w:val="20"/>
                <w:szCs w:val="20"/>
              </w:rPr>
              <w:t xml:space="preserve">Create alternative </w:t>
            </w:r>
            <w:r w:rsidR="009D37A3">
              <w:rPr>
                <w:rFonts w:ascii="Palatino Linotype" w:hAnsi="Palatino Linotype"/>
                <w:sz w:val="20"/>
                <w:szCs w:val="20"/>
              </w:rPr>
              <w:t xml:space="preserve">evidence </w:t>
            </w:r>
            <w:r>
              <w:rPr>
                <w:rFonts w:ascii="Palatino Linotype" w:hAnsi="Palatino Linotype"/>
                <w:sz w:val="20"/>
                <w:szCs w:val="20"/>
              </w:rPr>
              <w:t>that expands upon proficient.</w:t>
            </w:r>
          </w:p>
        </w:tc>
      </w:tr>
      <w:tr w:rsidR="008B3B94" w:rsidRPr="005C5585" w14:paraId="5480DD69" w14:textId="77777777" w:rsidTr="00A47080">
        <w:trPr>
          <w:cantSplit/>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6315244F" w14:textId="6F09141D" w:rsidR="008873F5" w:rsidRPr="005C5585" w:rsidRDefault="008873F5" w:rsidP="00FD2E80">
            <w:pPr>
              <w:pStyle w:val="ListParagraph"/>
              <w:numPr>
                <w:ilvl w:val="0"/>
                <w:numId w:val="23"/>
              </w:numPr>
              <w:spacing w:after="0" w:line="240" w:lineRule="auto"/>
              <w:ind w:left="540"/>
              <w:rPr>
                <w:rFonts w:ascii="Palatino Linotype" w:hAnsi="Palatino Linotype"/>
                <w:sz w:val="20"/>
                <w:szCs w:val="20"/>
              </w:rPr>
            </w:pPr>
            <w:r w:rsidRPr="005C5585">
              <w:rPr>
                <w:rFonts w:ascii="Palatino Linotype" w:hAnsi="Palatino Linotype"/>
                <w:sz w:val="20"/>
                <w:szCs w:val="20"/>
              </w:rPr>
              <w:lastRenderedPageBreak/>
              <w:t>Use evidence and logic appropriately in communication.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79BC03C" w14:textId="77777777" w:rsidR="008A6972" w:rsidRPr="005C5585" w:rsidRDefault="008A6972" w:rsidP="008A6972">
            <w:pPr>
              <w:spacing w:after="0" w:line="240" w:lineRule="auto"/>
              <w:rPr>
                <w:rFonts w:ascii="Palatino Linotype" w:hAnsi="Palatino Linotype"/>
                <w:sz w:val="20"/>
                <w:szCs w:val="20"/>
              </w:rPr>
            </w:pPr>
            <w:r w:rsidRPr="005C5585">
              <w:rPr>
                <w:rFonts w:ascii="Palatino Linotype" w:hAnsi="Palatino Linotype"/>
                <w:sz w:val="20"/>
                <w:szCs w:val="20"/>
              </w:rPr>
              <w:t xml:space="preserve">I can </w:t>
            </w:r>
          </w:p>
          <w:p w14:paraId="239175E9" w14:textId="77777777" w:rsidR="008B3B94" w:rsidRPr="005C5585" w:rsidRDefault="008A6972" w:rsidP="008A6972">
            <w:pPr>
              <w:pStyle w:val="ListParagraph"/>
              <w:numPr>
                <w:ilvl w:val="0"/>
                <w:numId w:val="14"/>
              </w:numPr>
              <w:spacing w:after="0" w:line="240" w:lineRule="auto"/>
              <w:ind w:left="341" w:hanging="180"/>
              <w:rPr>
                <w:rFonts w:ascii="Palatino Linotype" w:hAnsi="Palatino Linotype"/>
                <w:sz w:val="20"/>
                <w:szCs w:val="20"/>
              </w:rPr>
            </w:pPr>
            <w:r w:rsidRPr="005C5585">
              <w:rPr>
                <w:rFonts w:ascii="Palatino Linotype" w:hAnsi="Palatino Linotype"/>
                <w:sz w:val="20"/>
                <w:szCs w:val="20"/>
              </w:rPr>
              <w:t>Retrieve information from a text, table, graph or other source and include it in my finished product;</w:t>
            </w:r>
          </w:p>
          <w:p w14:paraId="3D1EE642" w14:textId="2A1406AA" w:rsidR="008A6972" w:rsidRPr="005C5585" w:rsidRDefault="008A6972" w:rsidP="008A6972">
            <w:pPr>
              <w:pStyle w:val="ListParagraph"/>
              <w:numPr>
                <w:ilvl w:val="0"/>
                <w:numId w:val="14"/>
              </w:numPr>
              <w:spacing w:after="0" w:line="240" w:lineRule="auto"/>
              <w:ind w:left="341" w:hanging="180"/>
              <w:rPr>
                <w:rFonts w:ascii="Palatino Linotype" w:hAnsi="Palatino Linotype"/>
                <w:sz w:val="20"/>
                <w:szCs w:val="20"/>
              </w:rPr>
            </w:pPr>
            <w:r w:rsidRPr="005C5585">
              <w:rPr>
                <w:rFonts w:ascii="Palatino Linotype" w:hAnsi="Palatino Linotype"/>
                <w:sz w:val="20"/>
                <w:szCs w:val="20"/>
              </w:rPr>
              <w:t>Include discussion of my reasoning.</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BACA9B3" w14:textId="77777777" w:rsidR="008B3B94" w:rsidRPr="005C5585" w:rsidRDefault="008A6972"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0AA9B358" w14:textId="77777777" w:rsidR="008A6972" w:rsidRPr="005C5585" w:rsidRDefault="008A6972" w:rsidP="008A6972">
            <w:pPr>
              <w:pStyle w:val="ListParagraph"/>
              <w:numPr>
                <w:ilvl w:val="0"/>
                <w:numId w:val="17"/>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Include information from several sources and analyze or compare the information from these sources;</w:t>
            </w:r>
          </w:p>
          <w:p w14:paraId="6574399B" w14:textId="0361E925" w:rsidR="008A6972" w:rsidRPr="005C5585" w:rsidRDefault="008A6972" w:rsidP="008A6972">
            <w:pPr>
              <w:pStyle w:val="ListParagraph"/>
              <w:numPr>
                <w:ilvl w:val="0"/>
                <w:numId w:val="17"/>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Use evidence to generate and support a claim.</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6A9BFB16" w14:textId="77777777" w:rsidR="008B3B94" w:rsidRPr="005C5585" w:rsidRDefault="008A6972"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B1235B9" w14:textId="14A50346" w:rsidR="008A6972" w:rsidRPr="005C5585" w:rsidRDefault="00102B77" w:rsidP="008A6972">
            <w:pPr>
              <w:pStyle w:val="ListParagraph"/>
              <w:numPr>
                <w:ilvl w:val="0"/>
                <w:numId w:val="18"/>
              </w:numPr>
              <w:spacing w:after="0" w:line="240" w:lineRule="auto"/>
              <w:ind w:left="361" w:hanging="180"/>
              <w:rPr>
                <w:rFonts w:ascii="Palatino Linotype" w:hAnsi="Palatino Linotype"/>
                <w:sz w:val="20"/>
                <w:szCs w:val="20"/>
              </w:rPr>
            </w:pPr>
            <w:r>
              <w:rPr>
                <w:rFonts w:ascii="Palatino Linotype" w:hAnsi="Palatino Linotype"/>
                <w:sz w:val="20"/>
                <w:szCs w:val="20"/>
              </w:rPr>
              <w:t>Analyze,</w:t>
            </w:r>
            <w:r w:rsidR="008A6972" w:rsidRPr="005C5585">
              <w:rPr>
                <w:rFonts w:ascii="Palatino Linotype" w:hAnsi="Palatino Linotype"/>
                <w:sz w:val="20"/>
                <w:szCs w:val="20"/>
              </w:rPr>
              <w:t xml:space="preserve"> integrate</w:t>
            </w:r>
            <w:r>
              <w:rPr>
                <w:rFonts w:ascii="Palatino Linotype" w:hAnsi="Palatino Linotype"/>
                <w:sz w:val="20"/>
                <w:szCs w:val="20"/>
              </w:rPr>
              <w:t>,</w:t>
            </w:r>
            <w:r w:rsidR="008A6972" w:rsidRPr="005C5585">
              <w:rPr>
                <w:rFonts w:ascii="Palatino Linotype" w:hAnsi="Palatino Linotype"/>
                <w:sz w:val="20"/>
                <w:szCs w:val="20"/>
              </w:rPr>
              <w:t xml:space="preserve"> and cite evidence from sources and incorporate the relevant pieces into the finished work;</w:t>
            </w:r>
          </w:p>
          <w:p w14:paraId="36D2E206" w14:textId="21D01FA3" w:rsidR="008A6972" w:rsidRPr="005C5585" w:rsidRDefault="008A6972" w:rsidP="008A6972">
            <w:pPr>
              <w:pStyle w:val="ListParagraph"/>
              <w:numPr>
                <w:ilvl w:val="0"/>
                <w:numId w:val="18"/>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Use reasoning to synthesize evidence to su</w:t>
            </w:r>
            <w:bookmarkStart w:id="0" w:name="_GoBack"/>
            <w:bookmarkEnd w:id="0"/>
            <w:r w:rsidRPr="005C5585">
              <w:rPr>
                <w:rFonts w:ascii="Palatino Linotype" w:hAnsi="Palatino Linotype"/>
                <w:sz w:val="20"/>
                <w:szCs w:val="20"/>
              </w:rPr>
              <w:t>pport a claim.</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41F3E9D0" w14:textId="77777777" w:rsidR="008B3B94" w:rsidRPr="005C5585" w:rsidRDefault="008A6972"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0B1A8C9E" w14:textId="4DF7C3D5" w:rsidR="00010809" w:rsidRPr="00102B77" w:rsidRDefault="00010809" w:rsidP="005B3E57">
            <w:pPr>
              <w:pStyle w:val="ListParagraph"/>
              <w:numPr>
                <w:ilvl w:val="0"/>
                <w:numId w:val="19"/>
              </w:numPr>
              <w:spacing w:after="0" w:line="240" w:lineRule="auto"/>
              <w:ind w:left="335" w:hanging="180"/>
              <w:rPr>
                <w:rFonts w:ascii="Palatino Linotype" w:hAnsi="Palatino Linotype"/>
                <w:sz w:val="20"/>
                <w:szCs w:val="20"/>
              </w:rPr>
            </w:pPr>
            <w:r w:rsidRPr="00102B77">
              <w:rPr>
                <w:rFonts w:ascii="Palatino Linotype" w:hAnsi="Palatino Linotype"/>
                <w:sz w:val="20"/>
                <w:szCs w:val="20"/>
              </w:rPr>
              <w:t xml:space="preserve">Compare </w:t>
            </w:r>
            <w:r w:rsidR="00F85AAE" w:rsidRPr="00102B77">
              <w:rPr>
                <w:rFonts w:ascii="Palatino Linotype" w:hAnsi="Palatino Linotype"/>
                <w:sz w:val="20"/>
                <w:szCs w:val="20"/>
              </w:rPr>
              <w:t xml:space="preserve">and analyze source information for purpose, audience, and objectivity to inform my </w:t>
            </w:r>
            <w:r w:rsidR="00AD0C82" w:rsidRPr="00102B77">
              <w:rPr>
                <w:rFonts w:ascii="Palatino Linotype" w:hAnsi="Palatino Linotype"/>
                <w:sz w:val="20"/>
                <w:szCs w:val="20"/>
              </w:rPr>
              <w:t>communication;</w:t>
            </w:r>
          </w:p>
          <w:p w14:paraId="37674BAF" w14:textId="149133F7" w:rsidR="008A6972" w:rsidRPr="005C5585" w:rsidRDefault="008A6972" w:rsidP="005B3E57">
            <w:pPr>
              <w:pStyle w:val="ListParagraph"/>
              <w:numPr>
                <w:ilvl w:val="0"/>
                <w:numId w:val="19"/>
              </w:numPr>
              <w:spacing w:after="0" w:line="240" w:lineRule="auto"/>
              <w:ind w:left="335" w:hanging="180"/>
              <w:rPr>
                <w:rFonts w:ascii="Palatino Linotype" w:hAnsi="Palatino Linotype"/>
                <w:sz w:val="20"/>
                <w:szCs w:val="20"/>
              </w:rPr>
            </w:pPr>
            <w:r w:rsidRPr="005C5585">
              <w:rPr>
                <w:rFonts w:ascii="Palatino Linotype" w:hAnsi="Palatino Linotype"/>
                <w:sz w:val="20"/>
                <w:szCs w:val="20"/>
              </w:rPr>
              <w:t>Critique or extend my reasoning in a way that includes complex connections, inferences, or applications of concept</w:t>
            </w:r>
            <w:r w:rsidR="00B01E48" w:rsidRPr="005C5585">
              <w:rPr>
                <w:rFonts w:ascii="Palatino Linotype" w:hAnsi="Palatino Linotype"/>
                <w:sz w:val="20"/>
                <w:szCs w:val="20"/>
              </w:rPr>
              <w:t>s</w:t>
            </w:r>
            <w:r w:rsidRPr="005C5585">
              <w:rPr>
                <w:rFonts w:ascii="Palatino Linotype" w:hAnsi="Palatino Linotype"/>
                <w:sz w:val="20"/>
                <w:szCs w:val="20"/>
              </w:rPr>
              <w:t>;</w:t>
            </w:r>
          </w:p>
          <w:p w14:paraId="55B2F059" w14:textId="77777777" w:rsidR="009D37A3" w:rsidRPr="009D37A3" w:rsidRDefault="009D37A3" w:rsidP="00EC5DBA">
            <w:pPr>
              <w:spacing w:after="0" w:line="240" w:lineRule="auto"/>
              <w:rPr>
                <w:rFonts w:ascii="Palatino Linotype" w:hAnsi="Palatino Linotype"/>
                <w:sz w:val="20"/>
                <w:szCs w:val="20"/>
              </w:rPr>
            </w:pPr>
            <w:r w:rsidRPr="009D37A3">
              <w:rPr>
                <w:rFonts w:ascii="Palatino Linotype" w:hAnsi="Palatino Linotype"/>
                <w:sz w:val="20"/>
                <w:szCs w:val="20"/>
              </w:rPr>
              <w:t>Or</w:t>
            </w:r>
          </w:p>
          <w:p w14:paraId="5335DD8A" w14:textId="4CBB6A36" w:rsidR="008A6972" w:rsidRPr="005C5585" w:rsidRDefault="009D37A3" w:rsidP="005B3E57">
            <w:pPr>
              <w:pStyle w:val="ListParagraph"/>
              <w:numPr>
                <w:ilvl w:val="0"/>
                <w:numId w:val="19"/>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64FAA67" w14:textId="77777777" w:rsidTr="00A47080">
        <w:trPr>
          <w:cantSplit/>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71A35DE" w14:textId="77777777" w:rsidR="008B3B94" w:rsidRDefault="008873F5" w:rsidP="00FD2E80">
            <w:pPr>
              <w:pStyle w:val="ListParagraph"/>
              <w:numPr>
                <w:ilvl w:val="0"/>
                <w:numId w:val="23"/>
              </w:numPr>
              <w:spacing w:after="0" w:line="240" w:lineRule="auto"/>
              <w:ind w:left="540"/>
              <w:rPr>
                <w:rFonts w:ascii="Palatino Linotype" w:hAnsi="Palatino Linotype"/>
                <w:sz w:val="20"/>
                <w:szCs w:val="20"/>
              </w:rPr>
            </w:pPr>
            <w:r w:rsidRPr="005C5585">
              <w:rPr>
                <w:rFonts w:ascii="Palatino Linotype" w:hAnsi="Palatino Linotype"/>
                <w:sz w:val="20"/>
                <w:szCs w:val="20"/>
              </w:rPr>
              <w:lastRenderedPageBreak/>
              <w:t>Integrate information gathered from active speaking and listening.</w:t>
            </w:r>
          </w:p>
          <w:p w14:paraId="42B1672A" w14:textId="77777777" w:rsidR="00964940" w:rsidRPr="00964940" w:rsidRDefault="00964940" w:rsidP="00964940"/>
          <w:p w14:paraId="78D08587" w14:textId="77777777" w:rsidR="00964940" w:rsidRPr="00964940" w:rsidRDefault="00964940" w:rsidP="00964940"/>
          <w:p w14:paraId="6B8F78C1" w14:textId="77777777" w:rsidR="00964940" w:rsidRPr="00964940" w:rsidRDefault="00964940" w:rsidP="00964940"/>
          <w:p w14:paraId="18DB31B6" w14:textId="77777777" w:rsidR="00964940" w:rsidRPr="00964940" w:rsidRDefault="00964940" w:rsidP="00964940"/>
          <w:p w14:paraId="4F66B58F" w14:textId="77777777" w:rsidR="00964940" w:rsidRPr="00964940" w:rsidRDefault="00964940" w:rsidP="00964940"/>
          <w:p w14:paraId="46D7D7BD" w14:textId="77777777" w:rsidR="00964940" w:rsidRPr="00964940" w:rsidRDefault="00964940" w:rsidP="00964940"/>
          <w:p w14:paraId="79B8752F" w14:textId="77777777" w:rsidR="00964940" w:rsidRPr="00964940" w:rsidRDefault="00964940" w:rsidP="00964940"/>
          <w:p w14:paraId="74A3E3A4" w14:textId="77777777" w:rsidR="00964940" w:rsidRPr="00964940" w:rsidRDefault="00964940" w:rsidP="00964940"/>
          <w:p w14:paraId="6EBADCA9" w14:textId="347481CA" w:rsidR="00964940" w:rsidRPr="00964940" w:rsidRDefault="00964940" w:rsidP="00964940"/>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02587F5" w14:textId="77777777" w:rsidR="008B3B94" w:rsidRPr="005C5585" w:rsidRDefault="00FD2E80"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11B01F3B" w14:textId="25B9ED07" w:rsidR="00FD2E80" w:rsidRPr="005C5585" w:rsidRDefault="00FD2E80" w:rsidP="00AD0C82">
            <w:pPr>
              <w:pStyle w:val="ListParagraph"/>
              <w:numPr>
                <w:ilvl w:val="0"/>
                <w:numId w:val="20"/>
              </w:numPr>
              <w:spacing w:after="0" w:line="240" w:lineRule="auto"/>
              <w:ind w:left="361" w:hanging="149"/>
              <w:rPr>
                <w:rFonts w:ascii="Palatino Linotype" w:hAnsi="Palatino Linotype"/>
                <w:sz w:val="20"/>
                <w:szCs w:val="20"/>
              </w:rPr>
            </w:pPr>
            <w:r w:rsidRPr="005C5585">
              <w:rPr>
                <w:rFonts w:ascii="Palatino Linotype" w:hAnsi="Palatino Linotype"/>
                <w:sz w:val="20"/>
                <w:szCs w:val="20"/>
              </w:rPr>
              <w:t xml:space="preserve">Gather information from </w:t>
            </w:r>
            <w:r w:rsidR="00AD0C82">
              <w:rPr>
                <w:rFonts w:ascii="Palatino Linotype" w:hAnsi="Palatino Linotype"/>
                <w:sz w:val="20"/>
                <w:szCs w:val="20"/>
              </w:rPr>
              <w:t>discussions</w:t>
            </w:r>
            <w:r w:rsidR="00B01E48" w:rsidRPr="005C5585">
              <w:rPr>
                <w:rFonts w:ascii="Palatino Linotype" w:hAnsi="Palatino Linotype"/>
                <w:sz w:val="20"/>
                <w:szCs w:val="20"/>
              </w:rPr>
              <w:t>,</w:t>
            </w:r>
            <w:r w:rsidRPr="005C5585">
              <w:rPr>
                <w:rFonts w:ascii="Palatino Linotype" w:hAnsi="Palatino Linotype"/>
                <w:sz w:val="20"/>
                <w:szCs w:val="20"/>
              </w:rPr>
              <w:t xml:space="preserve"> or other audio-visual</w:t>
            </w:r>
            <w:r w:rsidR="00AD0C82">
              <w:rPr>
                <w:rFonts w:ascii="Palatino Linotype" w:hAnsi="Palatino Linotype"/>
                <w:sz w:val="20"/>
                <w:szCs w:val="20"/>
              </w:rPr>
              <w:t>,</w:t>
            </w:r>
            <w:r w:rsidRPr="005C5585">
              <w:rPr>
                <w:rFonts w:ascii="Palatino Linotype" w:hAnsi="Palatino Linotype"/>
                <w:sz w:val="20"/>
                <w:szCs w:val="20"/>
              </w:rPr>
              <w:t xml:space="preserve"> or in-person sources.</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18E4DD2" w14:textId="77777777" w:rsidR="008B3B94" w:rsidRPr="005C5585" w:rsidRDefault="00FD2E80"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2CAADA33" w14:textId="376EEBCA" w:rsidR="00FD2E80" w:rsidRPr="005C5585" w:rsidRDefault="00AD0C82" w:rsidP="00FD2E80">
            <w:pPr>
              <w:pStyle w:val="ListParagraph"/>
              <w:numPr>
                <w:ilvl w:val="0"/>
                <w:numId w:val="21"/>
              </w:numPr>
              <w:spacing w:after="0" w:line="240" w:lineRule="auto"/>
              <w:ind w:left="361" w:hanging="180"/>
              <w:rPr>
                <w:rFonts w:ascii="Palatino Linotype" w:hAnsi="Palatino Linotype"/>
                <w:sz w:val="20"/>
                <w:szCs w:val="20"/>
              </w:rPr>
            </w:pPr>
            <w:r>
              <w:rPr>
                <w:rFonts w:ascii="Palatino Linotype" w:hAnsi="Palatino Linotype"/>
                <w:sz w:val="20"/>
                <w:szCs w:val="20"/>
              </w:rPr>
              <w:t>Us</w:t>
            </w:r>
            <w:r w:rsidR="00FD2E80" w:rsidRPr="005C5585">
              <w:rPr>
                <w:rFonts w:ascii="Palatino Linotype" w:hAnsi="Palatino Linotype"/>
                <w:sz w:val="20"/>
                <w:szCs w:val="20"/>
              </w:rPr>
              <w:t xml:space="preserve">e relevant information gathered from </w:t>
            </w:r>
            <w:r>
              <w:rPr>
                <w:rFonts w:ascii="Palatino Linotype" w:hAnsi="Palatino Linotype"/>
                <w:sz w:val="20"/>
                <w:szCs w:val="20"/>
              </w:rPr>
              <w:t>discussions</w:t>
            </w:r>
            <w:r w:rsidRPr="005C5585">
              <w:rPr>
                <w:rFonts w:ascii="Palatino Linotype" w:hAnsi="Palatino Linotype"/>
                <w:sz w:val="20"/>
                <w:szCs w:val="20"/>
              </w:rPr>
              <w:t>, or other audio-visual</w:t>
            </w:r>
            <w:r>
              <w:rPr>
                <w:rFonts w:ascii="Palatino Linotype" w:hAnsi="Palatino Linotype"/>
                <w:sz w:val="20"/>
                <w:szCs w:val="20"/>
              </w:rPr>
              <w:t>,</w:t>
            </w:r>
            <w:r w:rsidRPr="005C5585">
              <w:rPr>
                <w:rFonts w:ascii="Palatino Linotype" w:hAnsi="Palatino Linotype"/>
                <w:sz w:val="20"/>
                <w:szCs w:val="20"/>
              </w:rPr>
              <w:t xml:space="preserve"> or in-person sources.</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10AD597" w14:textId="77777777" w:rsidR="008B3B94" w:rsidRPr="005C5585" w:rsidRDefault="00FD2E80"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3181A01C" w14:textId="671B3866" w:rsidR="00FD2E80" w:rsidRPr="00AD0C82" w:rsidRDefault="00FD2E80" w:rsidP="00AD0C82">
            <w:pPr>
              <w:pStyle w:val="ListParagraph"/>
              <w:numPr>
                <w:ilvl w:val="0"/>
                <w:numId w:val="21"/>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 xml:space="preserve">Integrate relevant information from </w:t>
            </w:r>
            <w:r w:rsidR="00AD0C82">
              <w:rPr>
                <w:rFonts w:ascii="Palatino Linotype" w:hAnsi="Palatino Linotype"/>
                <w:sz w:val="20"/>
                <w:szCs w:val="20"/>
              </w:rPr>
              <w:t>discussions</w:t>
            </w:r>
            <w:r w:rsidR="00AD0C82" w:rsidRPr="005C5585">
              <w:rPr>
                <w:rFonts w:ascii="Palatino Linotype" w:hAnsi="Palatino Linotype"/>
                <w:sz w:val="20"/>
                <w:szCs w:val="20"/>
              </w:rPr>
              <w:t>, or other audio-visual</w:t>
            </w:r>
            <w:r w:rsidR="00AD0C82">
              <w:rPr>
                <w:rFonts w:ascii="Palatino Linotype" w:hAnsi="Palatino Linotype"/>
                <w:sz w:val="20"/>
                <w:szCs w:val="20"/>
              </w:rPr>
              <w:t>,</w:t>
            </w:r>
            <w:r w:rsidR="00AD0C82" w:rsidRPr="005C5585">
              <w:rPr>
                <w:rFonts w:ascii="Palatino Linotype" w:hAnsi="Palatino Linotype"/>
                <w:sz w:val="20"/>
                <w:szCs w:val="20"/>
              </w:rPr>
              <w:t xml:space="preserve"> or in-person sources.</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FE7787A" w14:textId="77777777" w:rsidR="008B3B94" w:rsidRPr="005C5585" w:rsidRDefault="00FD2E80"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307F694" w14:textId="2802AF64" w:rsidR="00FD2E80" w:rsidRPr="009D37A3" w:rsidRDefault="00FD2E80" w:rsidP="005B3E57">
            <w:pPr>
              <w:pStyle w:val="ListParagraph"/>
              <w:numPr>
                <w:ilvl w:val="0"/>
                <w:numId w:val="22"/>
              </w:numPr>
              <w:spacing w:after="0" w:line="240" w:lineRule="auto"/>
              <w:ind w:left="335" w:hanging="180"/>
              <w:rPr>
                <w:rFonts w:ascii="Palatino Linotype" w:hAnsi="Palatino Linotype"/>
                <w:sz w:val="19"/>
                <w:szCs w:val="19"/>
              </w:rPr>
            </w:pPr>
            <w:r w:rsidRPr="009D37A3">
              <w:rPr>
                <w:rFonts w:ascii="Palatino Linotype" w:hAnsi="Palatino Linotype"/>
                <w:sz w:val="19"/>
                <w:szCs w:val="19"/>
              </w:rPr>
              <w:t xml:space="preserve">Synthesize </w:t>
            </w:r>
            <w:r w:rsidR="00AD0C82">
              <w:rPr>
                <w:rFonts w:ascii="Palatino Linotype" w:hAnsi="Palatino Linotype"/>
                <w:sz w:val="19"/>
                <w:szCs w:val="19"/>
              </w:rPr>
              <w:t xml:space="preserve">or connect </w:t>
            </w:r>
            <w:r w:rsidRPr="009D37A3">
              <w:rPr>
                <w:rFonts w:ascii="Palatino Linotype" w:hAnsi="Palatino Linotype"/>
                <w:sz w:val="19"/>
                <w:szCs w:val="19"/>
              </w:rPr>
              <w:t xml:space="preserve">information from multiple </w:t>
            </w:r>
            <w:r w:rsidR="00AD0C82">
              <w:rPr>
                <w:rFonts w:ascii="Palatino Linotype" w:hAnsi="Palatino Linotype"/>
                <w:sz w:val="20"/>
                <w:szCs w:val="20"/>
              </w:rPr>
              <w:t>discussions</w:t>
            </w:r>
            <w:r w:rsidR="00AD0C82" w:rsidRPr="005C5585">
              <w:rPr>
                <w:rFonts w:ascii="Palatino Linotype" w:hAnsi="Palatino Linotype"/>
                <w:sz w:val="20"/>
                <w:szCs w:val="20"/>
              </w:rPr>
              <w:t>, or other audio-visual</w:t>
            </w:r>
            <w:r w:rsidR="00AD0C82">
              <w:rPr>
                <w:rFonts w:ascii="Palatino Linotype" w:hAnsi="Palatino Linotype"/>
                <w:sz w:val="20"/>
                <w:szCs w:val="20"/>
              </w:rPr>
              <w:t>, or in-person sources</w:t>
            </w:r>
            <w:r w:rsidRPr="009D37A3">
              <w:rPr>
                <w:rFonts w:ascii="Palatino Linotype" w:hAnsi="Palatino Linotype"/>
                <w:sz w:val="19"/>
                <w:szCs w:val="19"/>
              </w:rPr>
              <w:t>;</w:t>
            </w:r>
          </w:p>
          <w:p w14:paraId="5878C7AA" w14:textId="77777777" w:rsidR="009D37A3" w:rsidRPr="009D37A3" w:rsidRDefault="009D37A3" w:rsidP="00EC5DBA">
            <w:pPr>
              <w:spacing w:after="0" w:line="240" w:lineRule="auto"/>
              <w:rPr>
                <w:rFonts w:ascii="Palatino Linotype" w:hAnsi="Palatino Linotype"/>
                <w:sz w:val="18"/>
                <w:szCs w:val="18"/>
              </w:rPr>
            </w:pPr>
            <w:r w:rsidRPr="009D37A3">
              <w:rPr>
                <w:rFonts w:ascii="Palatino Linotype" w:hAnsi="Palatino Linotype"/>
                <w:sz w:val="18"/>
                <w:szCs w:val="18"/>
              </w:rPr>
              <w:t>Or</w:t>
            </w:r>
          </w:p>
          <w:p w14:paraId="54E813E2" w14:textId="2C90AE42" w:rsidR="00FD2E80" w:rsidRPr="009D37A3" w:rsidRDefault="009D37A3" w:rsidP="005D3F94">
            <w:pPr>
              <w:pStyle w:val="ListParagraph"/>
              <w:numPr>
                <w:ilvl w:val="0"/>
                <w:numId w:val="34"/>
              </w:numPr>
              <w:spacing w:after="0" w:line="240" w:lineRule="auto"/>
              <w:ind w:left="335" w:hanging="180"/>
              <w:rPr>
                <w:rFonts w:ascii="Palatino Linotype" w:hAnsi="Palatino Linotype"/>
                <w:sz w:val="20"/>
                <w:szCs w:val="20"/>
              </w:rPr>
            </w:pPr>
            <w:r w:rsidRPr="009D37A3">
              <w:rPr>
                <w:rFonts w:ascii="Palatino Linotype" w:hAnsi="Palatino Linotype"/>
                <w:sz w:val="20"/>
                <w:szCs w:val="20"/>
              </w:rPr>
              <w:t>Create alternative evidence that expands upon proficient.</w:t>
            </w:r>
          </w:p>
        </w:tc>
      </w:tr>
      <w:tr w:rsidR="008B3B94" w:rsidRPr="005C5585" w14:paraId="0959356B" w14:textId="77777777" w:rsidTr="00A47080">
        <w:trPr>
          <w:cantSplit/>
          <w:trHeight w:val="2726"/>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9492170" w14:textId="30CDB88B" w:rsidR="008B3B94" w:rsidRPr="005C5585" w:rsidRDefault="008873F5" w:rsidP="00FD2E80">
            <w:pPr>
              <w:pStyle w:val="ListParagraph"/>
              <w:numPr>
                <w:ilvl w:val="0"/>
                <w:numId w:val="23"/>
              </w:numPr>
              <w:spacing w:after="0" w:line="240" w:lineRule="auto"/>
              <w:ind w:left="540"/>
              <w:rPr>
                <w:rFonts w:ascii="Palatino Linotype" w:hAnsi="Palatino Linotype"/>
                <w:sz w:val="20"/>
                <w:szCs w:val="20"/>
              </w:rPr>
            </w:pPr>
            <w:r w:rsidRPr="005C5585">
              <w:rPr>
                <w:rFonts w:ascii="Palatino Linotype" w:hAnsi="Palatino Linotype"/>
                <w:sz w:val="20"/>
                <w:szCs w:val="20"/>
              </w:rPr>
              <w:lastRenderedPageBreak/>
              <w:t>Adjust communication based on the audience, context, and purpose.</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2C20D04D" w14:textId="77777777" w:rsidR="008B3B94" w:rsidRPr="005C5585" w:rsidRDefault="00EF16A7" w:rsidP="001B5B6F">
            <w:pPr>
              <w:spacing w:after="0" w:line="240" w:lineRule="auto"/>
              <w:rPr>
                <w:rFonts w:ascii="Palatino Linotype" w:hAnsi="Palatino Linotype"/>
                <w:sz w:val="20"/>
                <w:szCs w:val="20"/>
              </w:rPr>
            </w:pPr>
            <w:r w:rsidRPr="005C5585">
              <w:rPr>
                <w:rFonts w:ascii="Palatino Linotype" w:hAnsi="Palatino Linotype"/>
                <w:sz w:val="20"/>
                <w:szCs w:val="20"/>
              </w:rPr>
              <w:t xml:space="preserve">I can </w:t>
            </w:r>
          </w:p>
          <w:p w14:paraId="541ECBE1" w14:textId="749CF72D" w:rsidR="004F5F45" w:rsidRDefault="004F5F45" w:rsidP="0053598C">
            <w:pPr>
              <w:pStyle w:val="ListParagraph"/>
              <w:numPr>
                <w:ilvl w:val="0"/>
                <w:numId w:val="27"/>
              </w:numPr>
              <w:spacing w:after="0" w:line="240" w:lineRule="auto"/>
              <w:ind w:left="361" w:hanging="180"/>
              <w:rPr>
                <w:rFonts w:ascii="Palatino Linotype" w:hAnsi="Palatino Linotype"/>
                <w:sz w:val="20"/>
                <w:szCs w:val="20"/>
              </w:rPr>
            </w:pPr>
            <w:r>
              <w:rPr>
                <w:rFonts w:ascii="Palatino Linotype" w:hAnsi="Palatino Linotype"/>
                <w:sz w:val="20"/>
                <w:szCs w:val="20"/>
              </w:rPr>
              <w:t xml:space="preserve">Identify relevant </w:t>
            </w:r>
            <w:r w:rsidR="00972FDF" w:rsidRPr="00102B77">
              <w:rPr>
                <w:rFonts w:ascii="Palatino Linotype" w:hAnsi="Palatino Linotype"/>
                <w:sz w:val="20"/>
                <w:szCs w:val="20"/>
              </w:rPr>
              <w:t>information</w:t>
            </w:r>
            <w:r>
              <w:rPr>
                <w:rFonts w:ascii="Palatino Linotype" w:hAnsi="Palatino Linotype"/>
                <w:sz w:val="20"/>
                <w:szCs w:val="20"/>
              </w:rPr>
              <w:t xml:space="preserve"> for a specific audience, context, or purpose.</w:t>
            </w:r>
          </w:p>
          <w:p w14:paraId="25948E5F" w14:textId="44C35C41" w:rsidR="00EF16A7" w:rsidRPr="005C5585" w:rsidRDefault="00EF16A7" w:rsidP="004F5F45">
            <w:pPr>
              <w:pStyle w:val="ListParagraph"/>
              <w:spacing w:after="0" w:line="240" w:lineRule="auto"/>
              <w:ind w:left="361"/>
              <w:rPr>
                <w:rFonts w:ascii="Palatino Linotype" w:hAnsi="Palatino Linotype"/>
                <w:sz w:val="20"/>
                <w:szCs w:val="20"/>
              </w:rPr>
            </w:pP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B77F7AA" w14:textId="77777777" w:rsidR="008B3B94" w:rsidRPr="005C5585" w:rsidRDefault="00EF16A7"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28E03416" w14:textId="6FA8359B" w:rsidR="00EF16A7" w:rsidRPr="005C5585" w:rsidRDefault="00972FDF" w:rsidP="00EF16A7">
            <w:pPr>
              <w:pStyle w:val="ListParagraph"/>
              <w:numPr>
                <w:ilvl w:val="0"/>
                <w:numId w:val="24"/>
              </w:numPr>
              <w:spacing w:after="0" w:line="240" w:lineRule="auto"/>
              <w:ind w:left="361" w:hanging="191"/>
              <w:rPr>
                <w:rFonts w:ascii="Palatino Linotype" w:hAnsi="Palatino Linotype"/>
                <w:sz w:val="20"/>
                <w:szCs w:val="20"/>
              </w:rPr>
            </w:pPr>
            <w:r>
              <w:rPr>
                <w:rFonts w:ascii="Palatino Linotype" w:hAnsi="Palatino Linotype"/>
                <w:sz w:val="20"/>
                <w:szCs w:val="20"/>
              </w:rPr>
              <w:t>A</w:t>
            </w:r>
            <w:r w:rsidR="00102B77">
              <w:rPr>
                <w:rFonts w:ascii="Palatino Linotype" w:hAnsi="Palatino Linotype"/>
                <w:sz w:val="20"/>
                <w:szCs w:val="20"/>
              </w:rPr>
              <w:t>pply</w:t>
            </w:r>
            <w:r w:rsidR="00EF16A7" w:rsidRPr="005C5585">
              <w:rPr>
                <w:rFonts w:ascii="Palatino Linotype" w:hAnsi="Palatino Linotype"/>
                <w:sz w:val="20"/>
                <w:szCs w:val="20"/>
              </w:rPr>
              <w:t xml:space="preserve"> appropriate vocabulary to match intended </w:t>
            </w:r>
            <w:r>
              <w:rPr>
                <w:rFonts w:ascii="Palatino Linotype" w:hAnsi="Palatino Linotype"/>
                <w:sz w:val="20"/>
                <w:szCs w:val="20"/>
              </w:rPr>
              <w:t>audience, context, and purpose</w:t>
            </w:r>
            <w:r w:rsidR="00EF16A7" w:rsidRPr="005C5585">
              <w:rPr>
                <w:rFonts w:ascii="Palatino Linotype" w:hAnsi="Palatino Linotype"/>
                <w:sz w:val="20"/>
                <w:szCs w:val="20"/>
              </w:rPr>
              <w:t>;</w:t>
            </w:r>
          </w:p>
          <w:p w14:paraId="4F268D54" w14:textId="72ABC700" w:rsidR="00EF16A7" w:rsidRPr="005C5585" w:rsidRDefault="00EF16A7" w:rsidP="00972FDF">
            <w:pPr>
              <w:pStyle w:val="ListParagraph"/>
              <w:numPr>
                <w:ilvl w:val="0"/>
                <w:numId w:val="24"/>
              </w:numPr>
              <w:spacing w:after="0" w:line="240" w:lineRule="auto"/>
              <w:ind w:left="361" w:hanging="191"/>
              <w:rPr>
                <w:rFonts w:ascii="Palatino Linotype" w:hAnsi="Palatino Linotype"/>
                <w:sz w:val="20"/>
                <w:szCs w:val="20"/>
              </w:rPr>
            </w:pPr>
            <w:r w:rsidRPr="00EC5DBA">
              <w:rPr>
                <w:rFonts w:ascii="Palatino Linotype" w:hAnsi="Palatino Linotype"/>
                <w:i/>
                <w:iCs/>
                <w:sz w:val="20"/>
                <w:szCs w:val="20"/>
              </w:rPr>
              <w:t>(for live presentations only)</w:t>
            </w:r>
            <w:r w:rsidRPr="00102B77">
              <w:rPr>
                <w:rFonts w:ascii="Palatino Linotype" w:hAnsi="Palatino Linotype"/>
                <w:i/>
                <w:iCs/>
                <w:sz w:val="20"/>
                <w:szCs w:val="20"/>
              </w:rPr>
              <w:t xml:space="preserve"> </w:t>
            </w:r>
            <w:r w:rsidR="00972FDF" w:rsidRPr="00102B77">
              <w:rPr>
                <w:rFonts w:ascii="Palatino Linotype" w:hAnsi="Palatino Linotype"/>
                <w:iCs/>
                <w:sz w:val="20"/>
                <w:szCs w:val="20"/>
              </w:rPr>
              <w:t xml:space="preserve">Use rehearsed or discussed strategies </w:t>
            </w:r>
            <w:r w:rsidRPr="00102B77">
              <w:rPr>
                <w:rFonts w:ascii="Palatino Linotype" w:hAnsi="Palatino Linotype"/>
                <w:sz w:val="20"/>
                <w:szCs w:val="20"/>
              </w:rPr>
              <w:t>to engage the audience.</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4C512D83" w14:textId="77777777" w:rsidR="008B3B94" w:rsidRPr="005C5585" w:rsidRDefault="0043733A"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3823AEF9" w14:textId="5596474F" w:rsidR="0043733A" w:rsidRPr="005C5585" w:rsidRDefault="0043733A" w:rsidP="0043733A">
            <w:pPr>
              <w:pStyle w:val="ListParagraph"/>
              <w:numPr>
                <w:ilvl w:val="0"/>
                <w:numId w:val="25"/>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Adapt the organization, content, and vocabulary to match i</w:t>
            </w:r>
            <w:r w:rsidR="00B01E48" w:rsidRPr="005C5585">
              <w:rPr>
                <w:rFonts w:ascii="Palatino Linotype" w:hAnsi="Palatino Linotype"/>
                <w:sz w:val="20"/>
                <w:szCs w:val="20"/>
              </w:rPr>
              <w:t>ntended audience</w:t>
            </w:r>
            <w:r w:rsidR="00972FDF">
              <w:rPr>
                <w:rFonts w:ascii="Palatino Linotype" w:hAnsi="Palatino Linotype"/>
                <w:sz w:val="20"/>
                <w:szCs w:val="20"/>
              </w:rPr>
              <w:t>, context, and</w:t>
            </w:r>
            <w:r w:rsidR="00B01E48" w:rsidRPr="005C5585">
              <w:rPr>
                <w:rFonts w:ascii="Palatino Linotype" w:hAnsi="Palatino Linotype"/>
                <w:sz w:val="20"/>
                <w:szCs w:val="20"/>
              </w:rPr>
              <w:t xml:space="preserve"> purpose;</w:t>
            </w:r>
          </w:p>
          <w:p w14:paraId="1508BFE9" w14:textId="42B78D82" w:rsidR="0043733A" w:rsidRPr="005C5585" w:rsidRDefault="0043733A" w:rsidP="00972FDF">
            <w:pPr>
              <w:pStyle w:val="ListParagraph"/>
              <w:numPr>
                <w:ilvl w:val="0"/>
                <w:numId w:val="25"/>
              </w:numPr>
              <w:spacing w:after="0" w:line="240" w:lineRule="auto"/>
              <w:ind w:left="361" w:hanging="180"/>
              <w:rPr>
                <w:rFonts w:ascii="Palatino Linotype" w:hAnsi="Palatino Linotype"/>
                <w:sz w:val="20"/>
                <w:szCs w:val="20"/>
              </w:rPr>
            </w:pPr>
            <w:r w:rsidRPr="00102B77">
              <w:rPr>
                <w:rFonts w:ascii="Palatino Linotype" w:hAnsi="Palatino Linotype"/>
                <w:i/>
                <w:iCs/>
                <w:sz w:val="20"/>
                <w:szCs w:val="20"/>
              </w:rPr>
              <w:t>(for live presentations only)</w:t>
            </w:r>
            <w:r w:rsidRPr="00102B77">
              <w:rPr>
                <w:rFonts w:ascii="Palatino Linotype" w:hAnsi="Palatino Linotype"/>
                <w:sz w:val="20"/>
                <w:szCs w:val="20"/>
              </w:rPr>
              <w:t xml:space="preserve"> </w:t>
            </w:r>
            <w:r w:rsidR="00972FDF" w:rsidRPr="00102B77">
              <w:rPr>
                <w:rFonts w:ascii="Palatino Linotype" w:hAnsi="Palatino Linotype"/>
                <w:sz w:val="20"/>
                <w:szCs w:val="20"/>
              </w:rPr>
              <w:t>Include strategies to engage the au</w:t>
            </w:r>
            <w:r w:rsidR="00871A35" w:rsidRPr="00102B77">
              <w:rPr>
                <w:rFonts w:ascii="Palatino Linotype" w:hAnsi="Palatino Linotype"/>
                <w:sz w:val="20"/>
                <w:szCs w:val="20"/>
              </w:rPr>
              <w:t>dience in planning and execute during</w:t>
            </w:r>
            <w:r w:rsidR="00972FDF" w:rsidRPr="00102B77">
              <w:rPr>
                <w:rFonts w:ascii="Palatino Linotype" w:hAnsi="Palatino Linotype"/>
                <w:sz w:val="20"/>
                <w:szCs w:val="20"/>
              </w:rPr>
              <w:t xml:space="preserve"> delivery.</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9319945" w14:textId="77777777" w:rsidR="008B3B94" w:rsidRPr="005C5585" w:rsidRDefault="0043733A"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521968C" w14:textId="77777777" w:rsidR="0043733A" w:rsidRDefault="0043733A" w:rsidP="005D3F94">
            <w:pPr>
              <w:pStyle w:val="ListParagraph"/>
              <w:numPr>
                <w:ilvl w:val="0"/>
                <w:numId w:val="26"/>
              </w:numPr>
              <w:spacing w:after="0" w:line="240" w:lineRule="auto"/>
              <w:ind w:left="335" w:hanging="180"/>
              <w:rPr>
                <w:rFonts w:ascii="Palatino Linotype" w:hAnsi="Palatino Linotype"/>
                <w:sz w:val="20"/>
                <w:szCs w:val="20"/>
              </w:rPr>
            </w:pPr>
            <w:r w:rsidRPr="005C5585">
              <w:rPr>
                <w:rFonts w:ascii="Palatino Linotype" w:hAnsi="Palatino Linotype"/>
                <w:sz w:val="20"/>
                <w:szCs w:val="20"/>
              </w:rPr>
              <w:t>Adapt the organization, substance, style, vocabulary, and/or imagery to my audience, context, and purpose;</w:t>
            </w:r>
          </w:p>
          <w:p w14:paraId="724FAFBA" w14:textId="2B906630" w:rsidR="00871A35" w:rsidRPr="00102B77" w:rsidRDefault="00871A35" w:rsidP="005D3F94">
            <w:pPr>
              <w:pStyle w:val="ListParagraph"/>
              <w:numPr>
                <w:ilvl w:val="0"/>
                <w:numId w:val="26"/>
              </w:numPr>
              <w:spacing w:after="0" w:line="240" w:lineRule="auto"/>
              <w:ind w:left="335" w:hanging="180"/>
              <w:rPr>
                <w:rFonts w:ascii="Palatino Linotype" w:hAnsi="Palatino Linotype"/>
                <w:sz w:val="20"/>
                <w:szCs w:val="20"/>
              </w:rPr>
            </w:pPr>
            <w:r w:rsidRPr="00102B77">
              <w:rPr>
                <w:rFonts w:ascii="Palatino Linotype" w:hAnsi="Palatino Linotype"/>
                <w:i/>
                <w:iCs/>
                <w:sz w:val="20"/>
                <w:szCs w:val="20"/>
              </w:rPr>
              <w:t>(for live presentations only)</w:t>
            </w:r>
          </w:p>
          <w:p w14:paraId="16BC8A79" w14:textId="1B0274DC" w:rsidR="00871A35" w:rsidRPr="00102B77" w:rsidRDefault="00871A35" w:rsidP="00102B77">
            <w:pPr>
              <w:pStyle w:val="ListParagraph"/>
              <w:spacing w:after="0" w:line="240" w:lineRule="auto"/>
              <w:ind w:left="335"/>
              <w:rPr>
                <w:rFonts w:ascii="Palatino Linotype" w:hAnsi="Palatino Linotype"/>
                <w:sz w:val="20"/>
                <w:szCs w:val="20"/>
              </w:rPr>
            </w:pPr>
            <w:r w:rsidRPr="00102B77">
              <w:rPr>
                <w:rFonts w:ascii="Palatino Linotype" w:hAnsi="Palatino Linotype"/>
                <w:iCs/>
                <w:sz w:val="20"/>
                <w:szCs w:val="20"/>
              </w:rPr>
              <w:t>Enhance audience engage</w:t>
            </w:r>
            <w:r w:rsidR="0002763A">
              <w:rPr>
                <w:rFonts w:ascii="Palatino Linotype" w:hAnsi="Palatino Linotype"/>
                <w:iCs/>
                <w:sz w:val="20"/>
                <w:szCs w:val="20"/>
              </w:rPr>
              <w:t>ment with innovative strategies;</w:t>
            </w:r>
          </w:p>
          <w:p w14:paraId="46DF960C" w14:textId="77777777" w:rsidR="009D37A3" w:rsidRPr="009D37A3" w:rsidRDefault="009D37A3" w:rsidP="00EC5DBA">
            <w:pPr>
              <w:spacing w:after="0" w:line="240" w:lineRule="auto"/>
              <w:rPr>
                <w:rFonts w:ascii="Palatino Linotype" w:hAnsi="Palatino Linotype"/>
                <w:sz w:val="20"/>
                <w:szCs w:val="20"/>
              </w:rPr>
            </w:pPr>
            <w:r w:rsidRPr="00102B77">
              <w:rPr>
                <w:rFonts w:ascii="Palatino Linotype" w:hAnsi="Palatino Linotype"/>
                <w:sz w:val="20"/>
                <w:szCs w:val="20"/>
              </w:rPr>
              <w:t>Or</w:t>
            </w:r>
          </w:p>
          <w:p w14:paraId="0BB712CF" w14:textId="0A8C1FA2" w:rsidR="0043733A" w:rsidRPr="005C5585" w:rsidRDefault="009D37A3" w:rsidP="005D3F94">
            <w:pPr>
              <w:pStyle w:val="ListParagraph"/>
              <w:numPr>
                <w:ilvl w:val="0"/>
                <w:numId w:val="26"/>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EC5DBA" w:rsidRPr="005C5585" w14:paraId="56D31742" w14:textId="77777777" w:rsidTr="001B1EC7">
        <w:trPr>
          <w:cantSplit/>
          <w:trHeight w:val="1493"/>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6D7AD0B8" w14:textId="2E49BCFF" w:rsidR="00EC5DBA" w:rsidRPr="00EC5DBA" w:rsidRDefault="00EC5DBA" w:rsidP="00FD2E80">
            <w:pPr>
              <w:pStyle w:val="ListParagraph"/>
              <w:numPr>
                <w:ilvl w:val="0"/>
                <w:numId w:val="23"/>
              </w:numPr>
              <w:spacing w:after="0" w:line="240" w:lineRule="auto"/>
              <w:ind w:left="540"/>
              <w:rPr>
                <w:rFonts w:ascii="Palatino Linotype" w:hAnsi="Palatino Linotype"/>
                <w:sz w:val="20"/>
                <w:szCs w:val="20"/>
                <w:u w:val="single"/>
              </w:rPr>
            </w:pPr>
            <w:r>
              <w:rPr>
                <w:rFonts w:ascii="Palatino Linotype" w:hAnsi="Palatino Linotype"/>
                <w:sz w:val="20"/>
                <w:szCs w:val="20"/>
              </w:rPr>
              <w:t>Demonstrate effective expressions and receptive communication, including oral, written, multi-media, and performance.</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BA616C3" w14:textId="5B46CD2A" w:rsidR="001B1EC7" w:rsidRPr="00EC5DBA" w:rsidRDefault="00EC5DBA" w:rsidP="00001033">
            <w:pPr>
              <w:spacing w:after="0" w:line="240" w:lineRule="auto"/>
              <w:rPr>
                <w:rFonts w:ascii="Palatino Linotype" w:hAnsi="Palatino Linotype"/>
                <w:i/>
                <w:sz w:val="20"/>
                <w:szCs w:val="20"/>
              </w:rPr>
            </w:pPr>
            <w:r>
              <w:rPr>
                <w:rFonts w:ascii="Palatino Linotype" w:hAnsi="Palatino Linotype"/>
                <w:i/>
                <w:sz w:val="20"/>
                <w:szCs w:val="20"/>
              </w:rPr>
              <w:t>Scoring criteria have not been written for this Performance Indicator because it is a broad statement summarizing other Performance Indicators.</w:t>
            </w:r>
            <w:r w:rsidR="00001033" w:rsidRPr="00EC5DBA">
              <w:rPr>
                <w:rFonts w:ascii="Palatino Linotype" w:hAnsi="Palatino Linotype"/>
                <w:i/>
                <w:sz w:val="20"/>
                <w:szCs w:val="20"/>
              </w:rPr>
              <w:t xml:space="preserve"> </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4DC3EA51" w14:textId="77777777" w:rsidR="00EC5DBA" w:rsidRPr="005C5585" w:rsidRDefault="00EC5DBA" w:rsidP="001B5B6F">
            <w:pPr>
              <w:spacing w:after="0" w:line="240" w:lineRule="auto"/>
              <w:rPr>
                <w:rFonts w:ascii="Palatino Linotype" w:hAnsi="Palatino Linotype"/>
                <w:sz w:val="20"/>
                <w:szCs w:val="20"/>
              </w:rPr>
            </w:pP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000F718" w14:textId="77777777" w:rsidR="00EC5DBA" w:rsidRPr="005C5585" w:rsidRDefault="00EC5DBA" w:rsidP="001B5B6F">
            <w:pPr>
              <w:spacing w:after="0" w:line="240" w:lineRule="auto"/>
              <w:rPr>
                <w:rFonts w:ascii="Palatino Linotype" w:hAnsi="Palatino Linotype"/>
                <w:sz w:val="20"/>
                <w:szCs w:val="20"/>
              </w:rPr>
            </w:pP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0145378" w14:textId="77777777" w:rsidR="00EC5DBA" w:rsidRPr="005C5585" w:rsidRDefault="00EC5DBA" w:rsidP="001B5B6F">
            <w:pPr>
              <w:spacing w:after="0" w:line="240" w:lineRule="auto"/>
              <w:rPr>
                <w:rFonts w:ascii="Palatino Linotype" w:hAnsi="Palatino Linotype"/>
                <w:sz w:val="20"/>
                <w:szCs w:val="20"/>
              </w:rPr>
            </w:pPr>
          </w:p>
        </w:tc>
      </w:tr>
      <w:tr w:rsidR="008B3B94" w:rsidRPr="005C5585" w14:paraId="7085A9D7" w14:textId="77777777" w:rsidTr="00A47080">
        <w:trPr>
          <w:cantSplit/>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3E62EF69" w14:textId="4A5580F0" w:rsidR="008873F5" w:rsidRPr="005C5585" w:rsidRDefault="00FD2E80" w:rsidP="00FD2E80">
            <w:pPr>
              <w:spacing w:after="0" w:line="240" w:lineRule="auto"/>
              <w:ind w:left="540" w:hanging="360"/>
              <w:rPr>
                <w:rFonts w:ascii="Palatino Linotype" w:hAnsi="Palatino Linotype"/>
                <w:sz w:val="20"/>
                <w:szCs w:val="20"/>
              </w:rPr>
            </w:pPr>
            <w:r w:rsidRPr="005C5585">
              <w:rPr>
                <w:rFonts w:ascii="Palatino Linotype" w:hAnsi="Palatino Linotype"/>
                <w:sz w:val="20"/>
                <w:szCs w:val="20"/>
              </w:rPr>
              <w:lastRenderedPageBreak/>
              <w:t xml:space="preserve">F1. </w:t>
            </w:r>
            <w:r w:rsidR="008873F5" w:rsidRPr="005C5585">
              <w:rPr>
                <w:rFonts w:ascii="Palatino Linotype" w:hAnsi="Palatino Linotype"/>
                <w:sz w:val="20"/>
                <w:szCs w:val="20"/>
              </w:rPr>
              <w:t xml:space="preserve">Use technology to further </w:t>
            </w:r>
            <w:r w:rsidR="008873F5" w:rsidRPr="005C5585">
              <w:rPr>
                <w:rFonts w:ascii="Palatino Linotype" w:hAnsi="Palatino Linotype"/>
                <w:sz w:val="20"/>
                <w:szCs w:val="20"/>
                <w:u w:val="single"/>
              </w:rPr>
              <w:t>enhance</w:t>
            </w:r>
            <w:r w:rsidR="008873F5" w:rsidRPr="005C5585">
              <w:rPr>
                <w:rFonts w:ascii="Palatino Linotype" w:hAnsi="Palatino Linotype"/>
                <w:sz w:val="20"/>
                <w:szCs w:val="20"/>
              </w:rPr>
              <w:t xml:space="preserve"> and disseminate communication. </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46579689"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487690E" w14:textId="7D4ED87B" w:rsidR="001D4296" w:rsidRPr="005C5585" w:rsidRDefault="004F5F45" w:rsidP="001D4296">
            <w:pPr>
              <w:pStyle w:val="ListParagraph"/>
              <w:numPr>
                <w:ilvl w:val="0"/>
                <w:numId w:val="28"/>
              </w:numPr>
              <w:spacing w:after="0" w:line="240" w:lineRule="auto"/>
              <w:ind w:left="361" w:hanging="180"/>
              <w:rPr>
                <w:rFonts w:ascii="Palatino Linotype" w:hAnsi="Palatino Linotype"/>
                <w:sz w:val="20"/>
                <w:szCs w:val="20"/>
              </w:rPr>
            </w:pPr>
            <w:r>
              <w:rPr>
                <w:rFonts w:ascii="Palatino Linotype" w:hAnsi="Palatino Linotype"/>
                <w:sz w:val="20"/>
                <w:szCs w:val="20"/>
              </w:rPr>
              <w:t>Use technology to communicate information.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6A96B923" w14:textId="056FE552" w:rsidR="001D4296" w:rsidRPr="00F36327" w:rsidRDefault="001D4296" w:rsidP="00F36327">
            <w:pPr>
              <w:spacing w:after="0" w:line="240" w:lineRule="auto"/>
              <w:rPr>
                <w:rFonts w:ascii="Palatino Linotype" w:hAnsi="Palatino Linotype"/>
                <w:sz w:val="20"/>
                <w:szCs w:val="20"/>
              </w:rPr>
            </w:pPr>
            <w:r w:rsidRPr="005C5585">
              <w:rPr>
                <w:rFonts w:ascii="Palatino Linotype" w:hAnsi="Palatino Linotype"/>
                <w:sz w:val="20"/>
                <w:szCs w:val="20"/>
              </w:rPr>
              <w:t>I can</w:t>
            </w:r>
          </w:p>
          <w:p w14:paraId="09D63D18" w14:textId="277D666C" w:rsidR="004F5F45" w:rsidRPr="005C5585" w:rsidRDefault="00F36327" w:rsidP="00F36327">
            <w:pPr>
              <w:pStyle w:val="ListParagraph"/>
              <w:numPr>
                <w:ilvl w:val="0"/>
                <w:numId w:val="28"/>
              </w:numPr>
              <w:spacing w:after="0" w:line="240" w:lineRule="auto"/>
              <w:ind w:left="361" w:hanging="180"/>
              <w:rPr>
                <w:rFonts w:ascii="Palatino Linotype" w:hAnsi="Palatino Linotype"/>
                <w:sz w:val="20"/>
                <w:szCs w:val="20"/>
              </w:rPr>
            </w:pPr>
            <w:r>
              <w:rPr>
                <w:rFonts w:ascii="Palatino Linotype" w:hAnsi="Palatino Linotype"/>
                <w:sz w:val="20"/>
                <w:szCs w:val="20"/>
              </w:rPr>
              <w:t>Incorporate technology into a document or presentation.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6DDFD1A5"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 xml:space="preserve">I can </w:t>
            </w:r>
          </w:p>
          <w:p w14:paraId="7AF270B2" w14:textId="28976003" w:rsidR="001D4296" w:rsidRPr="005C5585" w:rsidRDefault="001D4296" w:rsidP="004F5F45">
            <w:pPr>
              <w:pStyle w:val="ListParagraph"/>
              <w:numPr>
                <w:ilvl w:val="0"/>
                <w:numId w:val="28"/>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Use</w:t>
            </w:r>
            <w:r w:rsidR="00F36327">
              <w:rPr>
                <w:rFonts w:ascii="Palatino Linotype" w:hAnsi="Palatino Linotype"/>
                <w:sz w:val="20"/>
                <w:szCs w:val="20"/>
              </w:rPr>
              <w:t xml:space="preserve"> relevant technology</w:t>
            </w:r>
            <w:r w:rsidR="001B1EC7">
              <w:rPr>
                <w:rFonts w:ascii="Palatino Linotype" w:hAnsi="Palatino Linotype"/>
                <w:sz w:val="20"/>
                <w:szCs w:val="20"/>
              </w:rPr>
              <w:t xml:space="preserve">, </w:t>
            </w:r>
            <w:r w:rsidR="00F36327">
              <w:rPr>
                <w:rFonts w:ascii="Palatino Linotype" w:hAnsi="Palatino Linotype"/>
                <w:sz w:val="20"/>
                <w:szCs w:val="20"/>
              </w:rPr>
              <w:t>including</w:t>
            </w:r>
            <w:r w:rsidRPr="005C5585">
              <w:rPr>
                <w:rFonts w:ascii="Palatino Linotype" w:hAnsi="Palatino Linotype"/>
                <w:sz w:val="20"/>
                <w:szCs w:val="20"/>
              </w:rPr>
              <w:t xml:space="preserve"> text, graphic, </w:t>
            </w:r>
            <w:r w:rsidRPr="004F5F45">
              <w:rPr>
                <w:rFonts w:ascii="Palatino Linotype" w:hAnsi="Palatino Linotype"/>
                <w:sz w:val="20"/>
                <w:szCs w:val="20"/>
              </w:rPr>
              <w:t>audio, visual, or interactive elements</w:t>
            </w:r>
            <w:r w:rsidR="001B1EC7">
              <w:rPr>
                <w:rFonts w:ascii="Palatino Linotype" w:hAnsi="Palatino Linotype"/>
                <w:sz w:val="20"/>
                <w:szCs w:val="20"/>
              </w:rPr>
              <w:t>,</w:t>
            </w:r>
            <w:r w:rsidR="004F5F45">
              <w:rPr>
                <w:rFonts w:ascii="Palatino Linotype" w:hAnsi="Palatino Linotype"/>
                <w:sz w:val="20"/>
                <w:szCs w:val="20"/>
              </w:rPr>
              <w:t xml:space="preserve"> to improve</w:t>
            </w:r>
            <w:r w:rsidRPr="004F5F45">
              <w:rPr>
                <w:rFonts w:ascii="Palatino Linotype" w:hAnsi="Palatino Linotype"/>
                <w:sz w:val="20"/>
                <w:szCs w:val="20"/>
              </w:rPr>
              <w:t xml:space="preserve"> </w:t>
            </w:r>
            <w:r w:rsidR="004F5F45" w:rsidRPr="004F5F45">
              <w:rPr>
                <w:rFonts w:ascii="Palatino Linotype" w:hAnsi="Palatino Linotype"/>
                <w:sz w:val="20"/>
                <w:szCs w:val="20"/>
              </w:rPr>
              <w:t>a document or presentation</w:t>
            </w:r>
            <w:r w:rsidRPr="004F5F45">
              <w:rPr>
                <w:rFonts w:ascii="Palatino Linotype" w:hAnsi="Palatino Linotype"/>
                <w:sz w:val="20"/>
                <w:szCs w:val="20"/>
              </w:rPr>
              <w:t>.</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74399C4"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99121FC" w14:textId="6688C1BD" w:rsidR="001D4296" w:rsidRPr="005C5585" w:rsidRDefault="001D4296" w:rsidP="005D3F94">
            <w:pPr>
              <w:pStyle w:val="ListParagraph"/>
              <w:numPr>
                <w:ilvl w:val="0"/>
                <w:numId w:val="28"/>
              </w:numPr>
              <w:spacing w:after="0" w:line="240" w:lineRule="auto"/>
              <w:ind w:left="335" w:hanging="180"/>
              <w:rPr>
                <w:rFonts w:ascii="Palatino Linotype" w:hAnsi="Palatino Linotype"/>
                <w:sz w:val="20"/>
                <w:szCs w:val="20"/>
              </w:rPr>
            </w:pPr>
            <w:r w:rsidRPr="005C5585">
              <w:rPr>
                <w:rFonts w:ascii="Palatino Linotype" w:hAnsi="Palatino Linotype"/>
                <w:sz w:val="20"/>
                <w:szCs w:val="20"/>
              </w:rPr>
              <w:t xml:space="preserve">Use technology </w:t>
            </w:r>
            <w:r w:rsidR="00B01E48" w:rsidRPr="005C5585">
              <w:rPr>
                <w:rFonts w:ascii="Palatino Linotype" w:hAnsi="Palatino Linotype"/>
                <w:sz w:val="20"/>
                <w:szCs w:val="20"/>
              </w:rPr>
              <w:t xml:space="preserve">to </w:t>
            </w:r>
            <w:r w:rsidRPr="005C5585">
              <w:rPr>
                <w:rFonts w:ascii="Palatino Linotype" w:hAnsi="Palatino Linotype"/>
                <w:sz w:val="20"/>
                <w:szCs w:val="20"/>
              </w:rPr>
              <w:t xml:space="preserve">include text, graphic, audio, visual, or interactive elements in </w:t>
            </w:r>
            <w:r w:rsidR="00F36327">
              <w:rPr>
                <w:rFonts w:ascii="Palatino Linotype" w:hAnsi="Palatino Linotype"/>
                <w:sz w:val="20"/>
                <w:szCs w:val="20"/>
              </w:rPr>
              <w:t xml:space="preserve">document </w:t>
            </w:r>
            <w:r w:rsidRPr="005C5585">
              <w:rPr>
                <w:rFonts w:ascii="Palatino Linotype" w:hAnsi="Palatino Linotype"/>
                <w:sz w:val="20"/>
                <w:szCs w:val="20"/>
              </w:rPr>
              <w:t xml:space="preserve">or presentations, to </w:t>
            </w:r>
            <w:r w:rsidR="00871A35">
              <w:rPr>
                <w:rFonts w:ascii="Palatino Linotype" w:hAnsi="Palatino Linotype"/>
                <w:sz w:val="20"/>
                <w:szCs w:val="20"/>
              </w:rPr>
              <w:t>interpret</w:t>
            </w:r>
            <w:r w:rsidRPr="005C5585">
              <w:rPr>
                <w:rFonts w:ascii="Palatino Linotype" w:hAnsi="Palatino Linotype"/>
                <w:sz w:val="20"/>
                <w:szCs w:val="20"/>
              </w:rPr>
              <w:t xml:space="preserve"> information, or to pres</w:t>
            </w:r>
            <w:r w:rsidR="00F36327">
              <w:rPr>
                <w:rFonts w:ascii="Palatino Linotype" w:hAnsi="Palatino Linotype"/>
                <w:sz w:val="20"/>
                <w:szCs w:val="20"/>
              </w:rPr>
              <w:t xml:space="preserve">ent abstract </w:t>
            </w:r>
            <w:r w:rsidR="00B01E48" w:rsidRPr="005C5585">
              <w:rPr>
                <w:rFonts w:ascii="Palatino Linotype" w:hAnsi="Palatino Linotype"/>
                <w:sz w:val="20"/>
                <w:szCs w:val="20"/>
              </w:rPr>
              <w:t>concepts</w:t>
            </w:r>
            <w:r w:rsidR="00F36327">
              <w:rPr>
                <w:rFonts w:ascii="Palatino Linotype" w:hAnsi="Palatino Linotype"/>
                <w:sz w:val="20"/>
                <w:szCs w:val="20"/>
              </w:rPr>
              <w:t xml:space="preserve"> </w:t>
            </w:r>
            <w:r w:rsidR="00B01E48" w:rsidRPr="005C5585">
              <w:rPr>
                <w:rFonts w:ascii="Palatino Linotype" w:hAnsi="Palatino Linotype"/>
                <w:sz w:val="20"/>
                <w:szCs w:val="20"/>
              </w:rPr>
              <w:t>visually;</w:t>
            </w:r>
          </w:p>
          <w:p w14:paraId="745B8036" w14:textId="77777777" w:rsidR="005D3F94" w:rsidRPr="005D3F94" w:rsidRDefault="005D3F94" w:rsidP="00EC5DBA">
            <w:pPr>
              <w:spacing w:after="0" w:line="240" w:lineRule="auto"/>
              <w:rPr>
                <w:rFonts w:ascii="Palatino Linotype" w:hAnsi="Palatino Linotype"/>
                <w:sz w:val="20"/>
                <w:szCs w:val="20"/>
              </w:rPr>
            </w:pPr>
            <w:r w:rsidRPr="005D3F94">
              <w:rPr>
                <w:rFonts w:ascii="Palatino Linotype" w:hAnsi="Palatino Linotype"/>
                <w:sz w:val="20"/>
                <w:szCs w:val="20"/>
              </w:rPr>
              <w:t>Or</w:t>
            </w:r>
          </w:p>
          <w:p w14:paraId="41DA5898" w14:textId="75528A08" w:rsidR="001D4296" w:rsidRPr="005C5585" w:rsidRDefault="005D3F94" w:rsidP="005D3F94">
            <w:pPr>
              <w:pStyle w:val="ListParagraph"/>
              <w:numPr>
                <w:ilvl w:val="0"/>
                <w:numId w:val="28"/>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D6FFC0B" w14:textId="77777777" w:rsidTr="00A47080">
        <w:trPr>
          <w:cantSplit/>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F8915A9" w14:textId="4D406050" w:rsidR="008873F5" w:rsidRPr="005C5585" w:rsidRDefault="00FD2E80" w:rsidP="00FD2E80">
            <w:pPr>
              <w:spacing w:after="0" w:line="240" w:lineRule="auto"/>
              <w:ind w:left="540" w:hanging="360"/>
              <w:rPr>
                <w:rFonts w:ascii="Palatino Linotype" w:hAnsi="Palatino Linotype"/>
                <w:sz w:val="20"/>
                <w:szCs w:val="20"/>
              </w:rPr>
            </w:pPr>
            <w:r w:rsidRPr="005C5585">
              <w:rPr>
                <w:rFonts w:ascii="Palatino Linotype" w:hAnsi="Palatino Linotype"/>
                <w:sz w:val="20"/>
                <w:szCs w:val="20"/>
              </w:rPr>
              <w:t xml:space="preserve">F2. </w:t>
            </w:r>
            <w:r w:rsidR="008873F5" w:rsidRPr="005C5585">
              <w:rPr>
                <w:rFonts w:ascii="Palatino Linotype" w:hAnsi="Palatino Linotype"/>
                <w:sz w:val="20"/>
                <w:szCs w:val="20"/>
              </w:rPr>
              <w:t xml:space="preserve">Use technology to further enhance and </w:t>
            </w:r>
            <w:r w:rsidR="008873F5" w:rsidRPr="005C5585">
              <w:rPr>
                <w:rFonts w:ascii="Palatino Linotype" w:hAnsi="Palatino Linotype"/>
                <w:sz w:val="20"/>
                <w:szCs w:val="20"/>
                <w:u w:val="single"/>
              </w:rPr>
              <w:t xml:space="preserve">disseminate </w:t>
            </w:r>
            <w:r w:rsidR="008873F5" w:rsidRPr="005C5585">
              <w:rPr>
                <w:rFonts w:ascii="Palatino Linotype" w:hAnsi="Palatino Linotype"/>
                <w:sz w:val="20"/>
                <w:szCs w:val="20"/>
              </w:rPr>
              <w:t xml:space="preserve">communication. </w:t>
            </w:r>
          </w:p>
          <w:p w14:paraId="6910ACBD" w14:textId="77777777" w:rsidR="008873F5" w:rsidRPr="005C5585" w:rsidRDefault="008873F5" w:rsidP="008873F5">
            <w:pPr>
              <w:spacing w:after="0" w:line="240" w:lineRule="auto"/>
              <w:rPr>
                <w:rFonts w:ascii="Palatino Linotype" w:hAnsi="Palatino Linotype"/>
                <w:sz w:val="20"/>
                <w:szCs w:val="20"/>
              </w:rPr>
            </w:pPr>
          </w:p>
          <w:p w14:paraId="52D18927" w14:textId="215F6906" w:rsidR="008B3B94" w:rsidRPr="005C5585" w:rsidRDefault="008B3B94" w:rsidP="008873F5">
            <w:pPr>
              <w:spacing w:after="0" w:line="240" w:lineRule="auto"/>
              <w:rPr>
                <w:rFonts w:ascii="Palatino Linotype" w:hAnsi="Palatino Linotype"/>
                <w:sz w:val="20"/>
                <w:szCs w:val="20"/>
              </w:rPr>
            </w:pP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1F6AD6D"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4B87744F" w14:textId="07F68024" w:rsidR="001D4296" w:rsidRPr="005C5585" w:rsidRDefault="001D4296" w:rsidP="00EC5DBA">
            <w:pPr>
              <w:pStyle w:val="ListParagraph"/>
              <w:numPr>
                <w:ilvl w:val="0"/>
                <w:numId w:val="32"/>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 xml:space="preserve">Use technology to convey </w:t>
            </w:r>
            <w:r w:rsidR="00EC5DBA">
              <w:rPr>
                <w:rFonts w:ascii="Palatino Linotype" w:hAnsi="Palatino Linotype"/>
                <w:sz w:val="20"/>
                <w:szCs w:val="20"/>
              </w:rPr>
              <w:t>a</w:t>
            </w:r>
            <w:r w:rsidRPr="005C5585">
              <w:rPr>
                <w:rFonts w:ascii="Palatino Linotype" w:hAnsi="Palatino Linotype"/>
                <w:sz w:val="20"/>
                <w:szCs w:val="20"/>
              </w:rPr>
              <w:t xml:space="preserve"> message to classmates.</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091EF1ED" w14:textId="77777777" w:rsidR="001D4296"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 xml:space="preserve">I can </w:t>
            </w:r>
          </w:p>
          <w:p w14:paraId="04DC43DD" w14:textId="2C5C5304" w:rsidR="008B3B94" w:rsidRPr="005C5585" w:rsidRDefault="00F36327" w:rsidP="001D4296">
            <w:pPr>
              <w:pStyle w:val="ListParagraph"/>
              <w:numPr>
                <w:ilvl w:val="0"/>
                <w:numId w:val="31"/>
              </w:numPr>
              <w:spacing w:after="0" w:line="240" w:lineRule="auto"/>
              <w:ind w:left="361" w:hanging="149"/>
              <w:rPr>
                <w:rFonts w:ascii="Palatino Linotype" w:hAnsi="Palatino Linotype"/>
                <w:sz w:val="20"/>
                <w:szCs w:val="20"/>
              </w:rPr>
            </w:pPr>
            <w:r>
              <w:rPr>
                <w:rFonts w:ascii="Palatino Linotype" w:hAnsi="Palatino Linotype"/>
                <w:sz w:val="20"/>
                <w:szCs w:val="20"/>
              </w:rPr>
              <w:t>Use technology to communicate with a broader school audience.</w:t>
            </w:r>
          </w:p>
          <w:p w14:paraId="2685DE0E" w14:textId="33D987AF" w:rsidR="001D4296" w:rsidRPr="00EC5DBA" w:rsidRDefault="001D4296" w:rsidP="00F36327">
            <w:pPr>
              <w:pStyle w:val="ListParagraph"/>
              <w:spacing w:after="0" w:line="240" w:lineRule="auto"/>
              <w:ind w:left="361"/>
              <w:rPr>
                <w:rFonts w:ascii="Palatino Linotype" w:hAnsi="Palatino Linotype"/>
                <w:strike/>
                <w:sz w:val="20"/>
                <w:szCs w:val="20"/>
              </w:rPr>
            </w:pP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53C6D744"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8A49361" w14:textId="76A41DB1" w:rsidR="001D4296" w:rsidRPr="00F36327" w:rsidRDefault="00F36327" w:rsidP="00CB7A63">
            <w:pPr>
              <w:pStyle w:val="ListParagraph"/>
              <w:numPr>
                <w:ilvl w:val="0"/>
                <w:numId w:val="30"/>
              </w:numPr>
              <w:spacing w:after="0" w:line="240" w:lineRule="auto"/>
              <w:ind w:left="361" w:hanging="180"/>
              <w:rPr>
                <w:rFonts w:ascii="Palatino Linotype" w:hAnsi="Palatino Linotype"/>
                <w:sz w:val="20"/>
                <w:szCs w:val="20"/>
              </w:rPr>
            </w:pPr>
            <w:r>
              <w:rPr>
                <w:rFonts w:ascii="Palatino Linotype" w:hAnsi="Palatino Linotype"/>
                <w:sz w:val="20"/>
                <w:szCs w:val="20"/>
              </w:rPr>
              <w:t xml:space="preserve">Use technology to share information </w:t>
            </w:r>
            <w:r w:rsidR="00CB7A63">
              <w:rPr>
                <w:rFonts w:ascii="Palatino Linotype" w:hAnsi="Palatino Linotype"/>
                <w:sz w:val="20"/>
                <w:szCs w:val="20"/>
              </w:rPr>
              <w:t>outside of the school community.</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A1240A3"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1843CA83" w14:textId="1FEA7EED" w:rsidR="001D4296" w:rsidRPr="005C5585" w:rsidRDefault="001D4296" w:rsidP="005D3F94">
            <w:pPr>
              <w:pStyle w:val="ListParagraph"/>
              <w:numPr>
                <w:ilvl w:val="0"/>
                <w:numId w:val="29"/>
              </w:numPr>
              <w:spacing w:after="0" w:line="240" w:lineRule="auto"/>
              <w:ind w:left="335" w:hanging="180"/>
              <w:rPr>
                <w:rFonts w:ascii="Palatino Linotype" w:hAnsi="Palatino Linotype"/>
                <w:sz w:val="20"/>
                <w:szCs w:val="20"/>
              </w:rPr>
            </w:pPr>
            <w:r w:rsidRPr="005C5585">
              <w:rPr>
                <w:rFonts w:ascii="Palatino Linotype" w:hAnsi="Palatino Linotype"/>
                <w:sz w:val="20"/>
                <w:szCs w:val="20"/>
              </w:rPr>
              <w:t xml:space="preserve">Use </w:t>
            </w:r>
            <w:r w:rsidR="00CB7A63">
              <w:rPr>
                <w:rFonts w:ascii="Palatino Linotype" w:hAnsi="Palatino Linotype"/>
                <w:sz w:val="20"/>
                <w:szCs w:val="20"/>
              </w:rPr>
              <w:t xml:space="preserve">multiple forms of </w:t>
            </w:r>
            <w:r w:rsidRPr="005C5585">
              <w:rPr>
                <w:rFonts w:ascii="Palatino Linotype" w:hAnsi="Palatino Linotype"/>
                <w:sz w:val="20"/>
                <w:szCs w:val="20"/>
              </w:rPr>
              <w:t>technology to engage and inform an audience beyond the school community;</w:t>
            </w:r>
          </w:p>
          <w:p w14:paraId="748B8DBA" w14:textId="77777777" w:rsidR="005D3F94" w:rsidRPr="005D3F94" w:rsidRDefault="005D3F94" w:rsidP="00EC5DBA">
            <w:pPr>
              <w:spacing w:after="0" w:line="240" w:lineRule="auto"/>
              <w:rPr>
                <w:rFonts w:ascii="Palatino Linotype" w:hAnsi="Palatino Linotype"/>
                <w:sz w:val="20"/>
                <w:szCs w:val="20"/>
              </w:rPr>
            </w:pPr>
            <w:r w:rsidRPr="005D3F94">
              <w:rPr>
                <w:rFonts w:ascii="Palatino Linotype" w:hAnsi="Palatino Linotype"/>
                <w:sz w:val="20"/>
                <w:szCs w:val="20"/>
              </w:rPr>
              <w:t>Or</w:t>
            </w:r>
          </w:p>
          <w:p w14:paraId="5CB6D757" w14:textId="28C8FFD3" w:rsidR="001D4296" w:rsidRPr="005C5585" w:rsidRDefault="005D3F94" w:rsidP="005D3F94">
            <w:pPr>
              <w:pStyle w:val="ListParagraph"/>
              <w:numPr>
                <w:ilvl w:val="0"/>
                <w:numId w:val="29"/>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11AF7B61" w14:textId="77777777" w:rsidTr="00A47080">
        <w:trPr>
          <w:cantSplit/>
        </w:trPr>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7C253139" w14:textId="3F1B9342" w:rsidR="008B3B94" w:rsidRPr="005C5585" w:rsidRDefault="00FD2E80" w:rsidP="00FD2E80">
            <w:pPr>
              <w:spacing w:after="0" w:line="240" w:lineRule="auto"/>
              <w:ind w:left="540" w:hanging="360"/>
              <w:rPr>
                <w:rFonts w:ascii="Palatino Linotype" w:hAnsi="Palatino Linotype"/>
                <w:sz w:val="20"/>
                <w:szCs w:val="20"/>
              </w:rPr>
            </w:pPr>
            <w:r w:rsidRPr="005C5585">
              <w:rPr>
                <w:rFonts w:ascii="Palatino Linotype" w:hAnsi="Palatino Linotype"/>
                <w:sz w:val="20"/>
                <w:szCs w:val="20"/>
              </w:rPr>
              <w:t xml:space="preserve">G. </w:t>
            </w:r>
            <w:r w:rsidR="002C7A76">
              <w:rPr>
                <w:rFonts w:ascii="Palatino Linotype" w:hAnsi="Palatino Linotype"/>
                <w:sz w:val="20"/>
                <w:szCs w:val="20"/>
              </w:rPr>
              <w:t>Collaborate</w:t>
            </w:r>
            <w:r w:rsidR="008873F5" w:rsidRPr="005C5585">
              <w:rPr>
                <w:rFonts w:ascii="Palatino Linotype" w:hAnsi="Palatino Linotype"/>
                <w:sz w:val="20"/>
                <w:szCs w:val="20"/>
              </w:rPr>
              <w:t xml:space="preserve"> effectively and respectfully.</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2B0EA240"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39DE4208" w14:textId="3E6861CF" w:rsidR="001D4296" w:rsidRPr="005C5585" w:rsidRDefault="001D4296" w:rsidP="001D4296">
            <w:pPr>
              <w:pStyle w:val="ListParagraph"/>
              <w:numPr>
                <w:ilvl w:val="0"/>
                <w:numId w:val="33"/>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Identify the features of effective collaboration.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457D0AF4"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1E97FD28" w14:textId="447AF8FD" w:rsidR="001D4296" w:rsidRPr="005C5585" w:rsidRDefault="001D4296" w:rsidP="001D4296">
            <w:pPr>
              <w:pStyle w:val="ListParagraph"/>
              <w:numPr>
                <w:ilvl w:val="0"/>
                <w:numId w:val="33"/>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Contribute my own ideas to group interaction.</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3CD2991" w14:textId="77777777" w:rsidR="008B3B94" w:rsidRPr="005C5585" w:rsidRDefault="001D4296"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47D7AF9D" w14:textId="5EA885B6" w:rsidR="001D4296" w:rsidRPr="005C5585" w:rsidRDefault="001D4296" w:rsidP="001D4296">
            <w:pPr>
              <w:pStyle w:val="ListParagraph"/>
              <w:numPr>
                <w:ilvl w:val="0"/>
                <w:numId w:val="33"/>
              </w:numPr>
              <w:spacing w:after="0" w:line="240" w:lineRule="auto"/>
              <w:ind w:left="361" w:hanging="180"/>
              <w:rPr>
                <w:rFonts w:ascii="Palatino Linotype" w:hAnsi="Palatino Linotype"/>
                <w:sz w:val="20"/>
                <w:szCs w:val="20"/>
              </w:rPr>
            </w:pPr>
            <w:r w:rsidRPr="005C5585">
              <w:rPr>
                <w:rFonts w:ascii="Palatino Linotype" w:hAnsi="Palatino Linotype"/>
                <w:sz w:val="20"/>
                <w:szCs w:val="20"/>
              </w:rPr>
              <w:t>Respond respectfully and thoughtfully to div</w:t>
            </w:r>
            <w:r w:rsidR="00BD0279">
              <w:rPr>
                <w:rFonts w:ascii="Palatino Linotype" w:hAnsi="Palatino Linotype"/>
                <w:sz w:val="20"/>
                <w:szCs w:val="20"/>
              </w:rPr>
              <w:t>erse perspectives to promote an</w:t>
            </w:r>
            <w:r w:rsidRPr="005C5585">
              <w:rPr>
                <w:rFonts w:ascii="Palatino Linotype" w:hAnsi="Palatino Linotype"/>
                <w:sz w:val="20"/>
                <w:szCs w:val="20"/>
              </w:rPr>
              <w:t xml:space="preserve"> exchange of ideas with reasoning and evidence.</w:t>
            </w:r>
          </w:p>
        </w:tc>
        <w:tc>
          <w:tcPr>
            <w:tcW w:w="100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Mar>
              <w:top w:w="72" w:type="dxa"/>
              <w:left w:w="72" w:type="dxa"/>
              <w:bottom w:w="72" w:type="dxa"/>
              <w:right w:w="72" w:type="dxa"/>
            </w:tcMar>
          </w:tcPr>
          <w:p w14:paraId="1D3C5B95" w14:textId="77777777" w:rsidR="008B3B94" w:rsidRPr="005C5585" w:rsidRDefault="00D6016F" w:rsidP="001B5B6F">
            <w:pPr>
              <w:spacing w:after="0" w:line="240" w:lineRule="auto"/>
              <w:rPr>
                <w:rFonts w:ascii="Palatino Linotype" w:hAnsi="Palatino Linotype"/>
                <w:sz w:val="20"/>
                <w:szCs w:val="20"/>
              </w:rPr>
            </w:pPr>
            <w:r w:rsidRPr="005C5585">
              <w:rPr>
                <w:rFonts w:ascii="Palatino Linotype" w:hAnsi="Palatino Linotype"/>
                <w:sz w:val="20"/>
                <w:szCs w:val="20"/>
              </w:rPr>
              <w:t>I can</w:t>
            </w:r>
          </w:p>
          <w:p w14:paraId="7F69CE87" w14:textId="77777777" w:rsidR="00D6016F" w:rsidRPr="005C5585" w:rsidRDefault="00D6016F" w:rsidP="005D3F94">
            <w:pPr>
              <w:pStyle w:val="ListParagraph"/>
              <w:numPr>
                <w:ilvl w:val="0"/>
                <w:numId w:val="33"/>
              </w:numPr>
              <w:spacing w:after="0" w:line="240" w:lineRule="auto"/>
              <w:ind w:left="335" w:hanging="180"/>
              <w:rPr>
                <w:rFonts w:ascii="Palatino Linotype" w:hAnsi="Palatino Linotype"/>
                <w:sz w:val="20"/>
                <w:szCs w:val="20"/>
              </w:rPr>
            </w:pPr>
            <w:r w:rsidRPr="005C5585">
              <w:rPr>
                <w:rFonts w:ascii="Palatino Linotype" w:hAnsi="Palatino Linotype"/>
                <w:sz w:val="20"/>
                <w:szCs w:val="20"/>
              </w:rPr>
              <w:t>Facilitate small and large group interactions or help others facilitate;</w:t>
            </w:r>
          </w:p>
          <w:p w14:paraId="0D92B26A" w14:textId="77777777" w:rsidR="005D3F94" w:rsidRPr="00B94C33" w:rsidRDefault="005D3F94" w:rsidP="00EC5DBA">
            <w:pPr>
              <w:spacing w:after="0" w:line="240" w:lineRule="auto"/>
              <w:rPr>
                <w:rFonts w:ascii="Palatino Linotype" w:hAnsi="Palatino Linotype"/>
                <w:sz w:val="20"/>
                <w:szCs w:val="20"/>
              </w:rPr>
            </w:pPr>
            <w:r w:rsidRPr="00B94C33">
              <w:rPr>
                <w:rFonts w:ascii="Palatino Linotype" w:hAnsi="Palatino Linotype"/>
                <w:sz w:val="20"/>
                <w:szCs w:val="20"/>
              </w:rPr>
              <w:t>Or</w:t>
            </w:r>
          </w:p>
          <w:p w14:paraId="3878E9D6" w14:textId="4FD33D83" w:rsidR="00D6016F" w:rsidRPr="005C5585" w:rsidRDefault="005D3F94" w:rsidP="005D3F94">
            <w:pPr>
              <w:pStyle w:val="ListParagraph"/>
              <w:numPr>
                <w:ilvl w:val="0"/>
                <w:numId w:val="33"/>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bl>
    <w:p w14:paraId="01023024" w14:textId="77777777" w:rsidR="000602EE" w:rsidRPr="000602EE" w:rsidRDefault="000602EE" w:rsidP="000602EE">
      <w:pPr>
        <w:spacing w:after="0" w:line="240" w:lineRule="auto"/>
        <w:rPr>
          <w:rFonts w:ascii="Palatino Linotype" w:hAnsi="Palatino Linotype"/>
          <w:color w:val="FFFFFF" w:themeColor="background1"/>
          <w:sz w:val="20"/>
          <w:szCs w:val="20"/>
        </w:rPr>
      </w:pPr>
    </w:p>
    <w:p w14:paraId="1AD43344" w14:textId="77777777" w:rsidR="000602EE" w:rsidRDefault="000602EE">
      <w:pPr>
        <w:rPr>
          <w:rFonts w:asciiTheme="minorHAnsi" w:eastAsiaTheme="minorEastAsia" w:hAnsiTheme="minorHAnsi" w:cstheme="minorBidi"/>
          <w:color w:val="auto"/>
          <w:sz w:val="24"/>
          <w:szCs w:val="24"/>
        </w:rPr>
      </w:pPr>
    </w:p>
    <w:sectPr w:rsidR="000602EE" w:rsidSect="00A47080">
      <w:headerReference w:type="even" r:id="rId9"/>
      <w:footerReference w:type="even" r:id="rId10"/>
      <w:footerReference w:type="default" r:id="rId11"/>
      <w:footerReference w:type="first" r:id="rId12"/>
      <w:pgSz w:w="15840" w:h="12240" w:orient="landscape"/>
      <w:pgMar w:top="720" w:right="720" w:bottom="720" w:left="720" w:header="720" w:footer="6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B26CF" w14:textId="77777777" w:rsidR="00B01BD9" w:rsidRDefault="00B01BD9" w:rsidP="00824528">
      <w:pPr>
        <w:spacing w:after="0" w:line="240" w:lineRule="auto"/>
      </w:pPr>
      <w:r>
        <w:separator/>
      </w:r>
    </w:p>
  </w:endnote>
  <w:endnote w:type="continuationSeparator" w:id="0">
    <w:p w14:paraId="6AE7E8E5" w14:textId="77777777" w:rsidR="00B01BD9" w:rsidRDefault="00B01BD9" w:rsidP="0082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ED5F" w14:textId="77777777" w:rsidR="00D05BA9" w:rsidRDefault="00D05BA9" w:rsidP="00824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CD6E" w14:textId="77777777" w:rsidR="00D05BA9" w:rsidRDefault="00D05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tblDescription w:val="Clear and Effective Communication Footer"/>
    </w:tblPr>
    <w:tblGrid>
      <w:gridCol w:w="6583"/>
      <w:gridCol w:w="2025"/>
      <w:gridCol w:w="5792"/>
    </w:tblGrid>
    <w:tr w:rsidR="008A6972" w14:paraId="6B83CDD2" w14:textId="77777777" w:rsidTr="00001033">
      <w:trPr>
        <w:cantSplit/>
        <w:trHeight w:val="633"/>
        <w:tblHeader/>
      </w:trPr>
      <w:tc>
        <w:tcPr>
          <w:tcW w:w="2286" w:type="pct"/>
        </w:tcPr>
        <w:p w14:paraId="6D7D243B" w14:textId="41931314" w:rsidR="0072494E" w:rsidRPr="00937FFC" w:rsidRDefault="008A6972" w:rsidP="006B000D">
          <w:pPr>
            <w:rPr>
              <w:sz w:val="20"/>
            </w:rPr>
          </w:pPr>
          <w:r>
            <w:rPr>
              <w:sz w:val="20"/>
            </w:rPr>
            <w:t>Clear and Effective Communication</w:t>
          </w:r>
          <w:r w:rsidR="0072494E" w:rsidRPr="00937FFC">
            <w:rPr>
              <w:sz w:val="20"/>
            </w:rPr>
            <w:br/>
          </w:r>
          <w:r w:rsidR="00964940">
            <w:rPr>
              <w:sz w:val="20"/>
            </w:rPr>
            <w:t>January 30, 2020</w:t>
          </w:r>
        </w:p>
      </w:tc>
      <w:tc>
        <w:tcPr>
          <w:tcW w:w="703" w:type="pct"/>
        </w:tcPr>
        <w:p w14:paraId="74E3DE98" w14:textId="77B7AECF" w:rsidR="0072494E" w:rsidRPr="00937FFC" w:rsidRDefault="0072494E" w:rsidP="004248FA">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2C7A76">
            <w:rPr>
              <w:b/>
              <w:noProof/>
              <w:sz w:val="20"/>
            </w:rPr>
            <w:t>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2C7A76" w:rsidRPr="002C7A76">
            <w:rPr>
              <w:b/>
              <w:noProof/>
              <w:sz w:val="20"/>
            </w:rPr>
            <w:t>4</w:t>
          </w:r>
          <w:r w:rsidRPr="00937FFC">
            <w:rPr>
              <w:b/>
              <w:noProof/>
              <w:sz w:val="20"/>
            </w:rPr>
            <w:fldChar w:fldCharType="end"/>
          </w:r>
        </w:p>
      </w:tc>
      <w:tc>
        <w:tcPr>
          <w:tcW w:w="2011" w:type="pct"/>
        </w:tcPr>
        <w:p w14:paraId="64DF7476" w14:textId="77777777" w:rsidR="0072494E" w:rsidRPr="00937FFC" w:rsidRDefault="0072494E" w:rsidP="004248FA">
          <w:pPr>
            <w:jc w:val="right"/>
            <w:rPr>
              <w:sz w:val="20"/>
              <w:szCs w:val="18"/>
            </w:rPr>
          </w:pPr>
          <w:r w:rsidRPr="00937FFC">
            <w:rPr>
              <w:noProof/>
              <w:sz w:val="20"/>
            </w:rPr>
            <w:drawing>
              <wp:inline distT="0" distB="0" distL="0" distR="0" wp14:anchorId="3A7BF444" wp14:editId="20E0E1C4">
                <wp:extent cx="920017" cy="230744"/>
                <wp:effectExtent l="0" t="0" r="0" b="0"/>
                <wp:docPr id="7" name="Picture 7"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96AE819" w14:textId="77777777" w:rsidR="00D05BA9" w:rsidRDefault="00D05BA9" w:rsidP="00724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0852" w14:textId="649C04A1" w:rsidR="001B1EC7" w:rsidRDefault="001B1EC7" w:rsidP="001B1EC7">
    <w:pPr>
      <w:shd w:val="clear" w:color="auto" w:fill="FFFFFF"/>
      <w:rPr>
        <w:rFonts w:eastAsia="Times New Roman"/>
        <w:color w:val="222222"/>
        <w:sz w:val="16"/>
        <w:szCs w:val="16"/>
      </w:rPr>
    </w:pPr>
    <w:r>
      <w:rPr>
        <w:noProof/>
        <w:color w:val="2C6AA1"/>
        <w:sz w:val="18"/>
        <w:szCs w:val="18"/>
        <w:bdr w:val="none" w:sz="0" w:space="0" w:color="auto" w:frame="1"/>
        <w:shd w:val="clear" w:color="auto" w:fill="FFFFFF"/>
      </w:rPr>
      <w:drawing>
        <wp:inline distT="0" distB="0" distL="0" distR="0" wp14:anchorId="16DB3D79" wp14:editId="0472BD08">
          <wp:extent cx="509270" cy="180975"/>
          <wp:effectExtent l="0" t="0" r="5080" b="9525"/>
          <wp:docPr id="2" name="Picture 2"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270" cy="180975"/>
                  </a:xfrm>
                  <a:prstGeom prst="rect">
                    <a:avLst/>
                  </a:prstGeom>
                  <a:noFill/>
                  <a:ln>
                    <a:noFill/>
                  </a:ln>
                </pic:spPr>
              </pic:pic>
            </a:graphicData>
          </a:graphic>
        </wp:inline>
      </w:drawing>
    </w:r>
    <w:r>
      <w:rPr>
        <w:rFonts w:eastAsia="Times New Roman"/>
        <w:color w:val="2B2A2B"/>
        <w:sz w:val="18"/>
        <w:szCs w:val="18"/>
      </w:rPr>
      <w:br/>
    </w:r>
    <w:r>
      <w:rPr>
        <w:rFonts w:ascii="Palatino Linotype" w:eastAsia="Times New Roman" w:hAnsi="Palatino Linotype"/>
        <w:color w:val="222222"/>
        <w:sz w:val="14"/>
        <w:szCs w:val="14"/>
      </w:rPr>
      <w:t>This document was collaboratively created by the Vermont Agency of Education and the Great Schools Partnership, Inc, and is licensed under a</w:t>
    </w:r>
    <w:r>
      <w:rPr>
        <w:rStyle w:val="apple-converted-space"/>
        <w:rFonts w:ascii="Palatino Linotype" w:hAnsi="Palatino Linotype"/>
        <w:color w:val="2B2A2B"/>
        <w:sz w:val="14"/>
        <w:szCs w:val="14"/>
        <w:shd w:val="clear" w:color="auto" w:fill="FFFFFF"/>
      </w:rPr>
      <w:t> </w:t>
    </w:r>
    <w:hyperlink r:id="rId3" w:history="1">
      <w:r>
        <w:rPr>
          <w:rStyle w:val="Hyperlink"/>
          <w:rFonts w:ascii="Palatino Linotype" w:eastAsia="Times New Roman" w:hAnsi="Palatino Linotype"/>
          <w:color w:val="2C6AA1"/>
          <w:sz w:val="14"/>
          <w:szCs w:val="14"/>
          <w:bdr w:val="none" w:sz="0" w:space="0" w:color="auto" w:frame="1"/>
        </w:rPr>
        <w:t>Creative Commons Attribution-</w:t>
      </w:r>
      <w:proofErr w:type="spellStart"/>
      <w:r>
        <w:rPr>
          <w:rStyle w:val="Hyperlink"/>
          <w:rFonts w:ascii="Palatino Linotype" w:eastAsia="Times New Roman" w:hAnsi="Palatino Linotype"/>
          <w:color w:val="2C6AA1"/>
          <w:sz w:val="14"/>
          <w:szCs w:val="14"/>
          <w:bdr w:val="none" w:sz="0" w:space="0" w:color="auto" w:frame="1"/>
        </w:rPr>
        <w:t>NonCommercial</w:t>
      </w:r>
      <w:proofErr w:type="spellEnd"/>
      <w:r>
        <w:rPr>
          <w:rStyle w:val="Hyperlink"/>
          <w:rFonts w:ascii="Palatino Linotype" w:eastAsia="Times New Roman" w:hAnsi="Palatino Linotype"/>
          <w:color w:val="2C6AA1"/>
          <w:sz w:val="14"/>
          <w:szCs w:val="14"/>
          <w:bdr w:val="none" w:sz="0" w:space="0" w:color="auto" w:frame="1"/>
        </w:rPr>
        <w:t>-</w:t>
      </w:r>
      <w:proofErr w:type="spellStart"/>
      <w:r>
        <w:rPr>
          <w:rStyle w:val="Hyperlink"/>
          <w:rFonts w:ascii="Palatino Linotype" w:eastAsia="Times New Roman" w:hAnsi="Palatino Linotype"/>
          <w:color w:val="2C6AA1"/>
          <w:sz w:val="14"/>
          <w:szCs w:val="14"/>
          <w:bdr w:val="none" w:sz="0" w:space="0" w:color="auto" w:frame="1"/>
        </w:rPr>
        <w:t>ShareAlike</w:t>
      </w:r>
      <w:proofErr w:type="spellEnd"/>
      <w:r>
        <w:rPr>
          <w:rStyle w:val="Hyperlink"/>
          <w:rFonts w:ascii="Palatino Linotype" w:eastAsia="Times New Roman" w:hAnsi="Palatino Linotype"/>
          <w:color w:val="2C6AA1"/>
          <w:sz w:val="14"/>
          <w:szCs w:val="14"/>
          <w:bdr w:val="none" w:sz="0" w:space="0" w:color="auto" w:frame="1"/>
        </w:rPr>
        <w:t xml:space="preserve"> 4.0 International License</w:t>
      </w:r>
    </w:hyperlink>
  </w:p>
  <w:p w14:paraId="51032366" w14:textId="68C18F1C" w:rsidR="001B1EC7" w:rsidRDefault="001B1EC7">
    <w:pPr>
      <w:pStyle w:val="Footer"/>
    </w:pPr>
  </w:p>
  <w:p w14:paraId="6030F3BA" w14:textId="77777777" w:rsidR="001B1EC7" w:rsidRDefault="001B1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CC973" w14:textId="77777777" w:rsidR="00B01BD9" w:rsidRDefault="00B01BD9" w:rsidP="00824528">
      <w:pPr>
        <w:spacing w:after="0" w:line="240" w:lineRule="auto"/>
      </w:pPr>
      <w:r>
        <w:separator/>
      </w:r>
    </w:p>
  </w:footnote>
  <w:footnote w:type="continuationSeparator" w:id="0">
    <w:p w14:paraId="277C4904" w14:textId="77777777" w:rsidR="00B01BD9" w:rsidRDefault="00B01BD9" w:rsidP="0082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3BAE" w14:textId="7AE27A6C" w:rsidR="00D05BA9" w:rsidRDefault="00964940">
    <w:pPr>
      <w:pStyle w:val="Header"/>
    </w:pPr>
    <w:r>
      <w:rPr>
        <w:noProof/>
      </w:rPr>
      <w:pict w14:anchorId="69018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3.4pt;height:187.8pt;rotation:315;z-index:-251658752;mso-wrap-edited:f;mso-position-horizontal:center;mso-position-horizontal-relative:margin;mso-position-vertical:center;mso-position-vertical-relative:margin" wrapcoords="21369 5356 17860 5443 17745 5529 17688 5961 17256 5529 16911 5270 14869 5356 14725 5529 14610 5875 14582 12182 12079 5702 11763 4924 11619 5356 11303 5443 11217 5529 11101 5788 10239 11059 8398 6480 7938 5443 7794 5616 7593 5529 6413 5356 5752 5356 5608 5788 5522 6480 5579 6825 3911 6825 3451 5788 3336 5961 2588 5356 891 5443 719 5529 632 5788 632 16156 862 16848 2473 16848 3019 16588 3508 16156 3911 15465 4256 14515 4486 13305 5666 16675 6039 17452 6327 16588 6356 13046 6615 11836 8024 15984 8714 17539 9002 16934 9663 17020 10095 16848 10152 16588 10613 13996 11849 13910 12281 15120 13374 17193 13489 16848 13776 16848 13891 16502 13748 15552 14869 17020 15301 16848 15358 16588 15387 12787 15818 12009 17055 12009 17343 11404 19270 16588 19701 17539 19989 16588 20046 7084 21254 6998 21456 6825 21571 6566 21571 5961 21369 5356"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DE3"/>
    <w:multiLevelType w:val="hybridMultilevel"/>
    <w:tmpl w:val="B6AA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7979"/>
    <w:multiLevelType w:val="hybridMultilevel"/>
    <w:tmpl w:val="342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BF7"/>
    <w:multiLevelType w:val="hybridMultilevel"/>
    <w:tmpl w:val="D804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5CC4"/>
    <w:multiLevelType w:val="hybridMultilevel"/>
    <w:tmpl w:val="C2D27EF8"/>
    <w:lvl w:ilvl="0" w:tplc="7DA463B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84683"/>
    <w:multiLevelType w:val="hybridMultilevel"/>
    <w:tmpl w:val="B72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3AC"/>
    <w:multiLevelType w:val="hybridMultilevel"/>
    <w:tmpl w:val="D61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C3E43"/>
    <w:multiLevelType w:val="hybridMultilevel"/>
    <w:tmpl w:val="9A9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6715"/>
    <w:multiLevelType w:val="hybridMultilevel"/>
    <w:tmpl w:val="D25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63C61"/>
    <w:multiLevelType w:val="hybridMultilevel"/>
    <w:tmpl w:val="4F6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B6ABE"/>
    <w:multiLevelType w:val="hybridMultilevel"/>
    <w:tmpl w:val="B70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40EB4"/>
    <w:multiLevelType w:val="hybridMultilevel"/>
    <w:tmpl w:val="A280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36008"/>
    <w:multiLevelType w:val="hybridMultilevel"/>
    <w:tmpl w:val="E3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D17F1"/>
    <w:multiLevelType w:val="hybridMultilevel"/>
    <w:tmpl w:val="4242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426B5"/>
    <w:multiLevelType w:val="hybridMultilevel"/>
    <w:tmpl w:val="4648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90D31"/>
    <w:multiLevelType w:val="hybridMultilevel"/>
    <w:tmpl w:val="68B43FD4"/>
    <w:lvl w:ilvl="0" w:tplc="62A613FE">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5" w15:restartNumberingAfterBreak="0">
    <w:nsid w:val="2F8E2386"/>
    <w:multiLevelType w:val="hybridMultilevel"/>
    <w:tmpl w:val="1D0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147CC"/>
    <w:multiLevelType w:val="hybridMultilevel"/>
    <w:tmpl w:val="1BB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F98"/>
    <w:multiLevelType w:val="hybridMultilevel"/>
    <w:tmpl w:val="79508562"/>
    <w:lvl w:ilvl="0" w:tplc="A89CE332">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8" w15:restartNumberingAfterBreak="0">
    <w:nsid w:val="3F4C15A9"/>
    <w:multiLevelType w:val="hybridMultilevel"/>
    <w:tmpl w:val="196A64D8"/>
    <w:lvl w:ilvl="0" w:tplc="5FFA983E">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A3409"/>
    <w:multiLevelType w:val="hybridMultilevel"/>
    <w:tmpl w:val="E74859E4"/>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0" w15:restartNumberingAfterBreak="0">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964A4"/>
    <w:multiLevelType w:val="multilevel"/>
    <w:tmpl w:val="196A64D8"/>
    <w:lvl w:ilvl="0">
      <w:start w:val="1"/>
      <w:numFmt w:val="bullet"/>
      <w:lvlText w:val=""/>
      <w:lvlJc w:val="left"/>
      <w:pPr>
        <w:tabs>
          <w:tab w:val="num" w:pos="547"/>
        </w:tabs>
        <w:ind w:left="54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677586"/>
    <w:multiLevelType w:val="hybridMultilevel"/>
    <w:tmpl w:val="7E6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61C4B"/>
    <w:multiLevelType w:val="hybridMultilevel"/>
    <w:tmpl w:val="304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04A32"/>
    <w:multiLevelType w:val="hybridMultilevel"/>
    <w:tmpl w:val="C18C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E6CCA"/>
    <w:multiLevelType w:val="hybridMultilevel"/>
    <w:tmpl w:val="9154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61B1B"/>
    <w:multiLevelType w:val="multilevel"/>
    <w:tmpl w:val="25EE861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D72A08"/>
    <w:multiLevelType w:val="hybridMultilevel"/>
    <w:tmpl w:val="6F00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53768"/>
    <w:multiLevelType w:val="hybridMultilevel"/>
    <w:tmpl w:val="93F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0589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9706E"/>
    <w:multiLevelType w:val="hybridMultilevel"/>
    <w:tmpl w:val="0E3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15EE1"/>
    <w:multiLevelType w:val="hybridMultilevel"/>
    <w:tmpl w:val="3A76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5349C"/>
    <w:multiLevelType w:val="hybridMultilevel"/>
    <w:tmpl w:val="26A6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A5651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D0981"/>
    <w:multiLevelType w:val="hybridMultilevel"/>
    <w:tmpl w:val="833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53048"/>
    <w:multiLevelType w:val="hybridMultilevel"/>
    <w:tmpl w:val="D44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10725"/>
    <w:multiLevelType w:val="hybridMultilevel"/>
    <w:tmpl w:val="985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82A9A"/>
    <w:multiLevelType w:val="hybridMultilevel"/>
    <w:tmpl w:val="23A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9"/>
  </w:num>
  <w:num w:numId="4">
    <w:abstractNumId w:val="29"/>
  </w:num>
  <w:num w:numId="5">
    <w:abstractNumId w:val="12"/>
  </w:num>
  <w:num w:numId="6">
    <w:abstractNumId w:val="13"/>
  </w:num>
  <w:num w:numId="7">
    <w:abstractNumId w:val="30"/>
  </w:num>
  <w:num w:numId="8">
    <w:abstractNumId w:val="33"/>
  </w:num>
  <w:num w:numId="9">
    <w:abstractNumId w:val="5"/>
  </w:num>
  <w:num w:numId="10">
    <w:abstractNumId w:val="3"/>
  </w:num>
  <w:num w:numId="11">
    <w:abstractNumId w:val="26"/>
  </w:num>
  <w:num w:numId="12">
    <w:abstractNumId w:val="16"/>
  </w:num>
  <w:num w:numId="13">
    <w:abstractNumId w:val="23"/>
  </w:num>
  <w:num w:numId="14">
    <w:abstractNumId w:val="28"/>
  </w:num>
  <w:num w:numId="15">
    <w:abstractNumId w:val="11"/>
  </w:num>
  <w:num w:numId="16">
    <w:abstractNumId w:val="37"/>
  </w:num>
  <w:num w:numId="17">
    <w:abstractNumId w:val="4"/>
  </w:num>
  <w:num w:numId="18">
    <w:abstractNumId w:val="20"/>
  </w:num>
  <w:num w:numId="19">
    <w:abstractNumId w:val="6"/>
  </w:num>
  <w:num w:numId="20">
    <w:abstractNumId w:val="35"/>
  </w:num>
  <w:num w:numId="21">
    <w:abstractNumId w:val="22"/>
  </w:num>
  <w:num w:numId="22">
    <w:abstractNumId w:val="31"/>
  </w:num>
  <w:num w:numId="23">
    <w:abstractNumId w:val="24"/>
  </w:num>
  <w:num w:numId="24">
    <w:abstractNumId w:val="2"/>
  </w:num>
  <w:num w:numId="25">
    <w:abstractNumId w:val="8"/>
  </w:num>
  <w:num w:numId="26">
    <w:abstractNumId w:val="7"/>
  </w:num>
  <w:num w:numId="27">
    <w:abstractNumId w:val="34"/>
  </w:num>
  <w:num w:numId="28">
    <w:abstractNumId w:val="1"/>
  </w:num>
  <w:num w:numId="29">
    <w:abstractNumId w:val="15"/>
  </w:num>
  <w:num w:numId="30">
    <w:abstractNumId w:val="10"/>
  </w:num>
  <w:num w:numId="31">
    <w:abstractNumId w:val="27"/>
  </w:num>
  <w:num w:numId="32">
    <w:abstractNumId w:val="36"/>
  </w:num>
  <w:num w:numId="33">
    <w:abstractNumId w:val="0"/>
  </w:num>
  <w:num w:numId="34">
    <w:abstractNumId w:val="19"/>
  </w:num>
  <w:num w:numId="35">
    <w:abstractNumId w:val="17"/>
  </w:num>
  <w:num w:numId="36">
    <w:abstractNumId w:val="14"/>
  </w:num>
  <w:num w:numId="37">
    <w:abstractNumId w:val="18"/>
  </w:num>
  <w:num w:numId="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66"/>
    <w:rsid w:val="00001033"/>
    <w:rsid w:val="00010809"/>
    <w:rsid w:val="00016F61"/>
    <w:rsid w:val="0002763A"/>
    <w:rsid w:val="00043AE8"/>
    <w:rsid w:val="00051E0B"/>
    <w:rsid w:val="00052D13"/>
    <w:rsid w:val="000602EE"/>
    <w:rsid w:val="000A510C"/>
    <w:rsid w:val="000A71E1"/>
    <w:rsid w:val="000B58B3"/>
    <w:rsid w:val="00102B77"/>
    <w:rsid w:val="00103CDB"/>
    <w:rsid w:val="00145F30"/>
    <w:rsid w:val="00147D4E"/>
    <w:rsid w:val="001B1EC7"/>
    <w:rsid w:val="001B5B6F"/>
    <w:rsid w:val="001D3D3A"/>
    <w:rsid w:val="001D4296"/>
    <w:rsid w:val="00202665"/>
    <w:rsid w:val="00225573"/>
    <w:rsid w:val="00234411"/>
    <w:rsid w:val="00236364"/>
    <w:rsid w:val="0024189E"/>
    <w:rsid w:val="002419A3"/>
    <w:rsid w:val="00272266"/>
    <w:rsid w:val="002853E6"/>
    <w:rsid w:val="002B5CFE"/>
    <w:rsid w:val="002C48D6"/>
    <w:rsid w:val="002C7A76"/>
    <w:rsid w:val="002D1938"/>
    <w:rsid w:val="002D6E09"/>
    <w:rsid w:val="00354A40"/>
    <w:rsid w:val="00361F62"/>
    <w:rsid w:val="00363399"/>
    <w:rsid w:val="003660EE"/>
    <w:rsid w:val="00374CDF"/>
    <w:rsid w:val="003A3FE1"/>
    <w:rsid w:val="003B69A3"/>
    <w:rsid w:val="003C0E66"/>
    <w:rsid w:val="003C49F7"/>
    <w:rsid w:val="003D039B"/>
    <w:rsid w:val="003E16E1"/>
    <w:rsid w:val="003F2450"/>
    <w:rsid w:val="00412CC9"/>
    <w:rsid w:val="00414699"/>
    <w:rsid w:val="0043733A"/>
    <w:rsid w:val="00437CB4"/>
    <w:rsid w:val="0044167B"/>
    <w:rsid w:val="00453EDB"/>
    <w:rsid w:val="00475D98"/>
    <w:rsid w:val="00483495"/>
    <w:rsid w:val="004B794D"/>
    <w:rsid w:val="004C136C"/>
    <w:rsid w:val="004E372F"/>
    <w:rsid w:val="004F201E"/>
    <w:rsid w:val="004F2D0E"/>
    <w:rsid w:val="004F5F45"/>
    <w:rsid w:val="004F5F62"/>
    <w:rsid w:val="00507ABA"/>
    <w:rsid w:val="00512762"/>
    <w:rsid w:val="0053598C"/>
    <w:rsid w:val="00550148"/>
    <w:rsid w:val="00584012"/>
    <w:rsid w:val="0058511B"/>
    <w:rsid w:val="005926CA"/>
    <w:rsid w:val="005A5084"/>
    <w:rsid w:val="005B3E57"/>
    <w:rsid w:val="005C2574"/>
    <w:rsid w:val="005C5585"/>
    <w:rsid w:val="005C5E1B"/>
    <w:rsid w:val="005D3F94"/>
    <w:rsid w:val="0061034D"/>
    <w:rsid w:val="00632037"/>
    <w:rsid w:val="00634229"/>
    <w:rsid w:val="00636EBB"/>
    <w:rsid w:val="006408ED"/>
    <w:rsid w:val="006570BE"/>
    <w:rsid w:val="00676C88"/>
    <w:rsid w:val="0068238B"/>
    <w:rsid w:val="006947C8"/>
    <w:rsid w:val="006B000D"/>
    <w:rsid w:val="006B0863"/>
    <w:rsid w:val="006B3E66"/>
    <w:rsid w:val="006D6E4D"/>
    <w:rsid w:val="006F083B"/>
    <w:rsid w:val="0072494E"/>
    <w:rsid w:val="00731FC7"/>
    <w:rsid w:val="007363AC"/>
    <w:rsid w:val="00737263"/>
    <w:rsid w:val="00742245"/>
    <w:rsid w:val="00743495"/>
    <w:rsid w:val="007436BA"/>
    <w:rsid w:val="007C73CF"/>
    <w:rsid w:val="00824528"/>
    <w:rsid w:val="00871A35"/>
    <w:rsid w:val="008873F5"/>
    <w:rsid w:val="008A1DD0"/>
    <w:rsid w:val="008A6972"/>
    <w:rsid w:val="008B3B94"/>
    <w:rsid w:val="008D33ED"/>
    <w:rsid w:val="0090024B"/>
    <w:rsid w:val="00905D3F"/>
    <w:rsid w:val="00923CC9"/>
    <w:rsid w:val="00964940"/>
    <w:rsid w:val="00972FDF"/>
    <w:rsid w:val="009B021C"/>
    <w:rsid w:val="009C7677"/>
    <w:rsid w:val="009D37A3"/>
    <w:rsid w:val="009E615E"/>
    <w:rsid w:val="009F318D"/>
    <w:rsid w:val="00A31F44"/>
    <w:rsid w:val="00A35290"/>
    <w:rsid w:val="00A47080"/>
    <w:rsid w:val="00A552D3"/>
    <w:rsid w:val="00A67566"/>
    <w:rsid w:val="00A67FA1"/>
    <w:rsid w:val="00A93CFD"/>
    <w:rsid w:val="00AD0C82"/>
    <w:rsid w:val="00B01BD9"/>
    <w:rsid w:val="00B01E48"/>
    <w:rsid w:val="00B43F31"/>
    <w:rsid w:val="00B94C33"/>
    <w:rsid w:val="00BA3FDE"/>
    <w:rsid w:val="00BB6E8A"/>
    <w:rsid w:val="00BC345B"/>
    <w:rsid w:val="00BD0279"/>
    <w:rsid w:val="00BD6B09"/>
    <w:rsid w:val="00C124F1"/>
    <w:rsid w:val="00C41239"/>
    <w:rsid w:val="00C944DC"/>
    <w:rsid w:val="00CA70CC"/>
    <w:rsid w:val="00CB7A63"/>
    <w:rsid w:val="00CE11A5"/>
    <w:rsid w:val="00D05BA9"/>
    <w:rsid w:val="00D6016F"/>
    <w:rsid w:val="00D629A3"/>
    <w:rsid w:val="00D90D99"/>
    <w:rsid w:val="00DA2ED5"/>
    <w:rsid w:val="00DD2B28"/>
    <w:rsid w:val="00DD7D43"/>
    <w:rsid w:val="00DF4091"/>
    <w:rsid w:val="00E166DE"/>
    <w:rsid w:val="00E40038"/>
    <w:rsid w:val="00E471E5"/>
    <w:rsid w:val="00E539E9"/>
    <w:rsid w:val="00E64580"/>
    <w:rsid w:val="00E73CD9"/>
    <w:rsid w:val="00E9069F"/>
    <w:rsid w:val="00EB6851"/>
    <w:rsid w:val="00EC5A86"/>
    <w:rsid w:val="00EC5DBA"/>
    <w:rsid w:val="00EC7FA7"/>
    <w:rsid w:val="00EF16A7"/>
    <w:rsid w:val="00EF6B33"/>
    <w:rsid w:val="00F05FF7"/>
    <w:rsid w:val="00F133AB"/>
    <w:rsid w:val="00F36327"/>
    <w:rsid w:val="00F432A4"/>
    <w:rsid w:val="00F85AAE"/>
    <w:rsid w:val="00F85F8F"/>
    <w:rsid w:val="00FC0829"/>
    <w:rsid w:val="00FD2E80"/>
    <w:rsid w:val="00FE0693"/>
    <w:rsid w:val="00FF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AD7414B"/>
  <w14:defaultImageDpi w14:val="300"/>
  <w15:docId w15:val="{F29FF16E-53E6-45A7-804A-C086D752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3E66"/>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rsid w:val="006B3E66"/>
    <w:pPr>
      <w:keepNext/>
      <w:keepLines/>
      <w:spacing w:before="480" w:after="120"/>
      <w:contextualSpacing/>
      <w:outlineLvl w:val="0"/>
    </w:pPr>
    <w:rPr>
      <w:b/>
      <w:sz w:val="48"/>
      <w:szCs w:val="48"/>
    </w:rPr>
  </w:style>
  <w:style w:type="paragraph" w:styleId="Heading2">
    <w:name w:val="heading 2"/>
    <w:basedOn w:val="Normal"/>
    <w:next w:val="Normal"/>
    <w:link w:val="Heading2Char"/>
    <w:rsid w:val="006B3E66"/>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6B3E66"/>
    <w:pPr>
      <w:keepNext/>
      <w:keepLines/>
      <w:spacing w:before="100" w:after="100"/>
      <w:outlineLvl w:val="2"/>
    </w:pPr>
    <w:rPr>
      <w:rFonts w:ascii="Times New Roman" w:eastAsia="Times New Roman" w:hAnsi="Times New Roman" w:cs="Times New Roman"/>
      <w:b/>
      <w:sz w:val="26"/>
      <w:szCs w:val="26"/>
    </w:rPr>
  </w:style>
  <w:style w:type="paragraph" w:styleId="Heading4">
    <w:name w:val="heading 4"/>
    <w:basedOn w:val="Normal"/>
    <w:next w:val="Normal"/>
    <w:link w:val="Heading4Char"/>
    <w:rsid w:val="006B3E66"/>
    <w:pPr>
      <w:keepNext/>
      <w:keepLines/>
      <w:spacing w:before="240" w:after="40"/>
      <w:contextualSpacing/>
      <w:outlineLvl w:val="3"/>
    </w:pPr>
    <w:rPr>
      <w:b/>
      <w:sz w:val="24"/>
      <w:szCs w:val="24"/>
    </w:rPr>
  </w:style>
  <w:style w:type="paragraph" w:styleId="Heading5">
    <w:name w:val="heading 5"/>
    <w:basedOn w:val="Normal"/>
    <w:next w:val="Normal"/>
    <w:link w:val="Heading5Char"/>
    <w:rsid w:val="006B3E66"/>
    <w:pPr>
      <w:keepNext/>
      <w:keepLines/>
      <w:spacing w:before="220" w:after="40"/>
      <w:contextualSpacing/>
      <w:outlineLvl w:val="4"/>
    </w:pPr>
    <w:rPr>
      <w:b/>
    </w:rPr>
  </w:style>
  <w:style w:type="paragraph" w:styleId="Heading6">
    <w:name w:val="heading 6"/>
    <w:basedOn w:val="Normal"/>
    <w:next w:val="Normal"/>
    <w:link w:val="Heading6Char"/>
    <w:rsid w:val="006B3E6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66"/>
    <w:rPr>
      <w:rFonts w:ascii="Calibri" w:eastAsia="Calibri" w:hAnsi="Calibri" w:cs="Calibri"/>
      <w:b/>
      <w:color w:val="000000"/>
      <w:sz w:val="48"/>
      <w:szCs w:val="48"/>
    </w:rPr>
  </w:style>
  <w:style w:type="character" w:customStyle="1" w:styleId="Heading2Char">
    <w:name w:val="Heading 2 Char"/>
    <w:basedOn w:val="DefaultParagraphFont"/>
    <w:link w:val="Heading2"/>
    <w:rsid w:val="006B3E66"/>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6B3E66"/>
    <w:rPr>
      <w:rFonts w:ascii="Times New Roman" w:eastAsia="Times New Roman" w:hAnsi="Times New Roman" w:cs="Times New Roman"/>
      <w:b/>
      <w:color w:val="000000"/>
      <w:sz w:val="26"/>
      <w:szCs w:val="26"/>
    </w:rPr>
  </w:style>
  <w:style w:type="character" w:customStyle="1" w:styleId="Heading4Char">
    <w:name w:val="Heading 4 Char"/>
    <w:basedOn w:val="DefaultParagraphFont"/>
    <w:link w:val="Heading4"/>
    <w:rsid w:val="006B3E66"/>
    <w:rPr>
      <w:rFonts w:ascii="Calibri" w:eastAsia="Calibri" w:hAnsi="Calibri" w:cs="Calibri"/>
      <w:b/>
      <w:color w:val="000000"/>
    </w:rPr>
  </w:style>
  <w:style w:type="character" w:customStyle="1" w:styleId="Heading5Char">
    <w:name w:val="Heading 5 Char"/>
    <w:basedOn w:val="DefaultParagraphFont"/>
    <w:link w:val="Heading5"/>
    <w:rsid w:val="006B3E66"/>
    <w:rPr>
      <w:rFonts w:ascii="Calibri" w:eastAsia="Calibri" w:hAnsi="Calibri" w:cs="Calibri"/>
      <w:b/>
      <w:color w:val="000000"/>
      <w:sz w:val="22"/>
      <w:szCs w:val="22"/>
    </w:rPr>
  </w:style>
  <w:style w:type="character" w:customStyle="1" w:styleId="Heading6Char">
    <w:name w:val="Heading 6 Char"/>
    <w:basedOn w:val="DefaultParagraphFont"/>
    <w:link w:val="Heading6"/>
    <w:rsid w:val="006B3E66"/>
    <w:rPr>
      <w:rFonts w:ascii="Calibri" w:eastAsia="Calibri" w:hAnsi="Calibri" w:cs="Calibri"/>
      <w:b/>
      <w:color w:val="000000"/>
      <w:sz w:val="20"/>
      <w:szCs w:val="20"/>
    </w:rPr>
  </w:style>
  <w:style w:type="paragraph" w:styleId="Title">
    <w:name w:val="Title"/>
    <w:basedOn w:val="Normal"/>
    <w:next w:val="Normal"/>
    <w:link w:val="TitleChar"/>
    <w:rsid w:val="006B3E66"/>
    <w:pPr>
      <w:keepNext/>
      <w:keepLines/>
      <w:spacing w:before="480" w:after="120"/>
      <w:contextualSpacing/>
    </w:pPr>
    <w:rPr>
      <w:b/>
      <w:sz w:val="72"/>
      <w:szCs w:val="72"/>
    </w:rPr>
  </w:style>
  <w:style w:type="character" w:customStyle="1" w:styleId="TitleChar">
    <w:name w:val="Title Char"/>
    <w:basedOn w:val="DefaultParagraphFont"/>
    <w:link w:val="Title"/>
    <w:rsid w:val="006B3E66"/>
    <w:rPr>
      <w:rFonts w:ascii="Calibri" w:eastAsia="Calibri" w:hAnsi="Calibri" w:cs="Calibri"/>
      <w:b/>
      <w:color w:val="000000"/>
      <w:sz w:val="72"/>
      <w:szCs w:val="72"/>
    </w:rPr>
  </w:style>
  <w:style w:type="paragraph" w:styleId="Subtitle">
    <w:name w:val="Subtitle"/>
    <w:basedOn w:val="Normal"/>
    <w:next w:val="Normal"/>
    <w:link w:val="SubtitleChar"/>
    <w:rsid w:val="006B3E6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B3E6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66"/>
    <w:rPr>
      <w:rFonts w:ascii="Tahoma" w:eastAsia="Calibri" w:hAnsi="Tahoma" w:cs="Tahoma"/>
      <w:color w:val="000000"/>
      <w:sz w:val="16"/>
      <w:szCs w:val="16"/>
    </w:rPr>
  </w:style>
  <w:style w:type="character" w:styleId="Hyperlink">
    <w:name w:val="Hyperlink"/>
    <w:basedOn w:val="DefaultParagraphFont"/>
    <w:uiPriority w:val="99"/>
    <w:unhideWhenUsed/>
    <w:rsid w:val="006B3E66"/>
    <w:rPr>
      <w:color w:val="0000FF" w:themeColor="hyperlink"/>
      <w:u w:val="single"/>
    </w:rPr>
  </w:style>
  <w:style w:type="paragraph" w:styleId="ListParagraph">
    <w:name w:val="List Paragraph"/>
    <w:basedOn w:val="Normal"/>
    <w:uiPriority w:val="34"/>
    <w:qFormat/>
    <w:rsid w:val="006B3E66"/>
    <w:pPr>
      <w:ind w:left="720"/>
      <w:contextualSpacing/>
    </w:pPr>
  </w:style>
  <w:style w:type="table" w:styleId="TableGrid">
    <w:name w:val="Table Grid"/>
    <w:basedOn w:val="TableNormal"/>
    <w:uiPriority w:val="59"/>
    <w:rsid w:val="006B3E6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B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66"/>
    <w:rPr>
      <w:rFonts w:ascii="Calibri" w:eastAsia="Calibri" w:hAnsi="Calibri" w:cs="Calibri"/>
      <w:color w:val="000000"/>
      <w:sz w:val="22"/>
      <w:szCs w:val="22"/>
    </w:rPr>
  </w:style>
  <w:style w:type="paragraph" w:styleId="Footer">
    <w:name w:val="footer"/>
    <w:basedOn w:val="Normal"/>
    <w:link w:val="FooterChar"/>
    <w:uiPriority w:val="99"/>
    <w:unhideWhenUsed/>
    <w:rsid w:val="006B3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66"/>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6B3E66"/>
    <w:rPr>
      <w:color w:val="800080" w:themeColor="followedHyperlink"/>
      <w:u w:val="single"/>
    </w:rPr>
  </w:style>
  <w:style w:type="paragraph" w:styleId="NormalWeb">
    <w:name w:val="Normal (Web)"/>
    <w:basedOn w:val="Normal"/>
    <w:uiPriority w:val="99"/>
    <w:unhideWhenUsed/>
    <w:rsid w:val="006B3E66"/>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6B3E66"/>
  </w:style>
  <w:style w:type="character" w:styleId="PageNumber">
    <w:name w:val="page number"/>
    <w:basedOn w:val="DefaultParagraphFont"/>
    <w:uiPriority w:val="99"/>
    <w:semiHidden/>
    <w:unhideWhenUsed/>
    <w:rsid w:val="006B3E66"/>
  </w:style>
  <w:style w:type="paragraph" w:customStyle="1" w:styleId="Normal1">
    <w:name w:val="Normal1"/>
    <w:rsid w:val="006B3E66"/>
    <w:pPr>
      <w:spacing w:line="276" w:lineRule="auto"/>
    </w:pPr>
    <w:rPr>
      <w:rFonts w:ascii="Arial" w:eastAsia="Arial" w:hAnsi="Arial" w:cs="Arial"/>
      <w:color w:val="000000"/>
      <w:sz w:val="22"/>
      <w:szCs w:val="20"/>
    </w:rPr>
  </w:style>
  <w:style w:type="paragraph" w:styleId="NoSpacing">
    <w:name w:val="No Spacing"/>
    <w:uiPriority w:val="1"/>
    <w:qFormat/>
    <w:rsid w:val="0072494E"/>
    <w:rPr>
      <w:rFonts w:ascii="Calibri" w:eastAsia="Calibri" w:hAnsi="Calibri" w:cs="Calibri"/>
      <w:color w:val="000000"/>
      <w:sz w:val="22"/>
      <w:szCs w:val="22"/>
    </w:rPr>
  </w:style>
  <w:style w:type="character" w:styleId="CommentReference">
    <w:name w:val="annotation reference"/>
    <w:basedOn w:val="DefaultParagraphFont"/>
    <w:uiPriority w:val="99"/>
    <w:semiHidden/>
    <w:unhideWhenUsed/>
    <w:rsid w:val="00E9069F"/>
    <w:rPr>
      <w:sz w:val="16"/>
      <w:szCs w:val="16"/>
    </w:rPr>
  </w:style>
  <w:style w:type="paragraph" w:styleId="CommentText">
    <w:name w:val="annotation text"/>
    <w:basedOn w:val="Normal"/>
    <w:link w:val="CommentTextChar"/>
    <w:uiPriority w:val="99"/>
    <w:semiHidden/>
    <w:unhideWhenUsed/>
    <w:rsid w:val="00E9069F"/>
    <w:pPr>
      <w:spacing w:line="240" w:lineRule="auto"/>
    </w:pPr>
    <w:rPr>
      <w:sz w:val="20"/>
      <w:szCs w:val="20"/>
    </w:rPr>
  </w:style>
  <w:style w:type="character" w:customStyle="1" w:styleId="CommentTextChar">
    <w:name w:val="Comment Text Char"/>
    <w:basedOn w:val="DefaultParagraphFont"/>
    <w:link w:val="CommentText"/>
    <w:uiPriority w:val="99"/>
    <w:semiHidden/>
    <w:rsid w:val="00E9069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9069F"/>
    <w:rPr>
      <w:b/>
      <w:bCs/>
    </w:rPr>
  </w:style>
  <w:style w:type="character" w:customStyle="1" w:styleId="CommentSubjectChar">
    <w:name w:val="Comment Subject Char"/>
    <w:basedOn w:val="CommentTextChar"/>
    <w:link w:val="CommentSubject"/>
    <w:uiPriority w:val="99"/>
    <w:semiHidden/>
    <w:rsid w:val="00E9069F"/>
    <w:rPr>
      <w:rFonts w:ascii="Calibri" w:eastAsia="Calibri" w:hAnsi="Calibri" w:cs="Calibri"/>
      <w:b/>
      <w:bCs/>
      <w:color w:val="000000"/>
      <w:sz w:val="20"/>
      <w:szCs w:val="20"/>
    </w:rPr>
  </w:style>
  <w:style w:type="character" w:customStyle="1" w:styleId="qowt-font2-palatinolinotype">
    <w:name w:val="qowt-font2-palatinolinotype"/>
    <w:basedOn w:val="DefaultParagraphFont"/>
    <w:rsid w:val="009E615E"/>
  </w:style>
  <w:style w:type="character" w:customStyle="1" w:styleId="apple-converted-space">
    <w:name w:val="apple-converted-space"/>
    <w:basedOn w:val="DefaultParagraphFont"/>
    <w:rsid w:val="001B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2541">
      <w:bodyDiv w:val="1"/>
      <w:marLeft w:val="0"/>
      <w:marRight w:val="0"/>
      <w:marTop w:val="0"/>
      <w:marBottom w:val="0"/>
      <w:divBdr>
        <w:top w:val="none" w:sz="0" w:space="0" w:color="auto"/>
        <w:left w:val="none" w:sz="0" w:space="0" w:color="auto"/>
        <w:bottom w:val="none" w:sz="0" w:space="0" w:color="auto"/>
        <w:right w:val="none" w:sz="0" w:space="0" w:color="auto"/>
      </w:divBdr>
    </w:div>
    <w:div w:id="626352988">
      <w:bodyDiv w:val="1"/>
      <w:marLeft w:val="0"/>
      <w:marRight w:val="0"/>
      <w:marTop w:val="0"/>
      <w:marBottom w:val="0"/>
      <w:divBdr>
        <w:top w:val="none" w:sz="0" w:space="0" w:color="auto"/>
        <w:left w:val="none" w:sz="0" w:space="0" w:color="auto"/>
        <w:bottom w:val="none" w:sz="0" w:space="0" w:color="auto"/>
        <w:right w:val="none" w:sz="0" w:space="0" w:color="auto"/>
      </w:divBdr>
    </w:div>
    <w:div w:id="1044405536">
      <w:bodyDiv w:val="1"/>
      <w:marLeft w:val="0"/>
      <w:marRight w:val="0"/>
      <w:marTop w:val="0"/>
      <w:marBottom w:val="0"/>
      <w:divBdr>
        <w:top w:val="none" w:sz="0" w:space="0" w:color="auto"/>
        <w:left w:val="none" w:sz="0" w:space="0" w:color="auto"/>
        <w:bottom w:val="none" w:sz="0" w:space="0" w:color="auto"/>
        <w:right w:val="none" w:sz="0" w:space="0" w:color="auto"/>
      </w:divBdr>
    </w:div>
    <w:div w:id="1206530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1BD4E4-7874-4CF5-B108-7D2053C3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Clear and Effective Communication Scoring Criteria</vt:lpstr>
    </vt:vector>
  </TitlesOfParts>
  <Company>Great Schools Partnership</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Scoring Criteria</dc:title>
  <dc:creator>Vermont Agency of Education</dc:creator>
  <cp:lastModifiedBy>Chicoine, Lucille</cp:lastModifiedBy>
  <cp:revision>3</cp:revision>
  <cp:lastPrinted>2016-07-19T17:31:00Z</cp:lastPrinted>
  <dcterms:created xsi:type="dcterms:W3CDTF">2020-01-30T18:40:00Z</dcterms:created>
  <dcterms:modified xsi:type="dcterms:W3CDTF">2020-01-30T18:46:00Z</dcterms:modified>
</cp:coreProperties>
</file>