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F512" w14:textId="77777777" w:rsidR="00073828" w:rsidRDefault="00073828" w:rsidP="00073828">
      <w:pPr>
        <w:pStyle w:val="Title"/>
        <w:spacing w:before="0" w:after="0" w:line="240" w:lineRule="auto"/>
        <w:rPr>
          <w:rFonts w:ascii="Franklin Gothic Demi" w:hAnsi="Franklin Gothic Demi"/>
          <w:sz w:val="44"/>
          <w:szCs w:val="44"/>
        </w:rPr>
      </w:pPr>
    </w:p>
    <w:p w14:paraId="1E597C47" w14:textId="77777777" w:rsidR="00C41853" w:rsidRPr="00C41853" w:rsidRDefault="00C41853" w:rsidP="00C41853">
      <w:pPr>
        <w:spacing w:before="0" w:after="0" w:line="240" w:lineRule="auto"/>
        <w:contextualSpacing/>
        <w:jc w:val="center"/>
        <w:rPr>
          <w:rFonts w:ascii="Franklin Gothic Demi" w:hAnsi="Franklin Gothic Demi" w:cs="Times New Roman"/>
          <w:bCs w:val="0"/>
          <w:spacing w:val="-10"/>
          <w:kern w:val="28"/>
          <w:sz w:val="44"/>
          <w:szCs w:val="44"/>
        </w:rPr>
      </w:pPr>
      <w:r w:rsidRPr="00C41853">
        <w:rPr>
          <w:rFonts w:ascii="Franklin Gothic Demi" w:hAnsi="Franklin Gothic Demi" w:cs="Times New Roman"/>
          <w:bCs w:val="0"/>
          <w:spacing w:val="-10"/>
          <w:kern w:val="28"/>
          <w:sz w:val="44"/>
          <w:szCs w:val="44"/>
        </w:rPr>
        <w:t>Paraprofessional Policies</w:t>
      </w:r>
    </w:p>
    <w:p w14:paraId="7B83279D" w14:textId="77777777" w:rsidR="00073828" w:rsidRPr="009112E6" w:rsidRDefault="00073828" w:rsidP="00073828">
      <w:pPr>
        <w:pStyle w:val="Title"/>
        <w:spacing w:before="0" w:after="0" w:line="240" w:lineRule="auto"/>
        <w:rPr>
          <w:rFonts w:ascii="Franklin Gothic Demi" w:hAnsi="Franklin Gothic Demi"/>
          <w:sz w:val="40"/>
          <w:szCs w:val="40"/>
        </w:rPr>
      </w:pPr>
      <w:r w:rsidRPr="009112E6">
        <w:rPr>
          <w:rFonts w:ascii="Franklin Gothic Demi" w:hAnsi="Franklin Gothic Demi"/>
          <w:sz w:val="40"/>
          <w:szCs w:val="40"/>
        </w:rPr>
        <w:t>LEA Self-Assessment</w:t>
      </w:r>
    </w:p>
    <w:p w14:paraId="7193BA8D" w14:textId="77777777" w:rsidR="00073828" w:rsidRDefault="00073828" w:rsidP="00073828">
      <w:pPr>
        <w:spacing w:before="0" w:after="0" w:line="240" w:lineRule="auto"/>
        <w:contextualSpacing/>
      </w:pPr>
    </w:p>
    <w:p w14:paraId="645046B9" w14:textId="77777777" w:rsidR="00B668CC" w:rsidRDefault="00B668CC" w:rsidP="00B668CC">
      <w:pPr>
        <w:spacing w:after="0"/>
        <w:contextualSpacing/>
        <w:rPr>
          <w:bCs w:val="0"/>
        </w:rPr>
      </w:pPr>
      <w:r>
        <w:t>(</w:t>
      </w:r>
      <w:r w:rsidRPr="00B930A1">
        <w:t>The following criteria are based on federal and state law (SBE Rule 2360.2.12, 2360.2.13, 2360.2.16 and 20 USCS §1412, 34 CFR §300.504).</w:t>
      </w:r>
    </w:p>
    <w:p w14:paraId="407B0DB6" w14:textId="77777777" w:rsidR="00B668CC" w:rsidRDefault="00B668CC" w:rsidP="00B668CC">
      <w:pPr>
        <w:spacing w:after="0"/>
        <w:contextualSpacing/>
      </w:pPr>
      <w:r w:rsidRPr="00E121DE">
        <w:t xml:space="preserve">The purpose of this form is to review your </w:t>
      </w:r>
      <w:r>
        <w:t>paraprofessional policies</w:t>
      </w:r>
      <w:r w:rsidRPr="00E121DE">
        <w:t>.</w:t>
      </w:r>
    </w:p>
    <w:p w14:paraId="775E54E1" w14:textId="77777777" w:rsidR="00D22478" w:rsidRDefault="00D22478" w:rsidP="00D22478">
      <w:pPr>
        <w:spacing w:after="0"/>
        <w:contextualSpacing/>
      </w:pPr>
      <w:r w:rsidRPr="00E121DE">
        <w:t xml:space="preserve">Please fill in </w:t>
      </w:r>
      <w:r>
        <w:t>all the</w:t>
      </w:r>
      <w:r w:rsidRPr="00E121DE">
        <w:t xml:space="preserve"> fields</w:t>
      </w:r>
      <w:r>
        <w:t xml:space="preserve"> with a white background.</w:t>
      </w:r>
    </w:p>
    <w:p w14:paraId="003CD8F4" w14:textId="77777777" w:rsidR="00073828" w:rsidRDefault="00073828" w:rsidP="00073828">
      <w:pPr>
        <w:spacing w:before="0" w:after="0" w:line="240" w:lineRule="auto"/>
        <w:contextualSpacing/>
      </w:pPr>
    </w:p>
    <w:p w14:paraId="395BC9C1" w14:textId="566115CF" w:rsidR="00073828" w:rsidRDefault="00073828" w:rsidP="00073828">
      <w:pPr>
        <w:spacing w:before="0" w:after="0" w:line="240" w:lineRule="auto"/>
        <w:contextualSpacing/>
      </w:pPr>
      <w:r>
        <w:t>LEA’s Name and ID: __</w:t>
      </w:r>
      <w:r w:rsidR="00E22CA4">
        <w:fldChar w:fldCharType="begin">
          <w:ffData>
            <w:name w:val="leasnameid"/>
            <w:enabled/>
            <w:calcOnExit w:val="0"/>
            <w:textInput>
              <w:default w:val="LEA's name and ID"/>
            </w:textInput>
          </w:ffData>
        </w:fldChar>
      </w:r>
      <w:bookmarkStart w:id="0" w:name="leasnameid"/>
      <w:r w:rsidR="00E22CA4">
        <w:instrText xml:space="preserve"> FORMTEXT </w:instrText>
      </w:r>
      <w:r w:rsidR="00E22CA4">
        <w:fldChar w:fldCharType="separate"/>
      </w:r>
      <w:r w:rsidR="00E22CA4">
        <w:rPr>
          <w:noProof/>
        </w:rPr>
        <w:t>LEA's name and ID</w:t>
      </w:r>
      <w:r w:rsidR="00E22CA4">
        <w:fldChar w:fldCharType="end"/>
      </w:r>
      <w:bookmarkEnd w:id="0"/>
      <w:r>
        <w:t>________________________________</w:t>
      </w:r>
    </w:p>
    <w:p w14:paraId="1157C50A" w14:textId="77777777" w:rsidR="00073828" w:rsidRPr="00E121DE" w:rsidRDefault="00073828" w:rsidP="00073828">
      <w:pPr>
        <w:spacing w:after="0"/>
        <w:contextualSpacing/>
      </w:pPr>
    </w:p>
    <w:tbl>
      <w:tblPr>
        <w:tblStyle w:val="TableGrid"/>
        <w:tblW w:w="13225" w:type="dxa"/>
        <w:jc w:val="center"/>
        <w:tblLook w:val="04A0" w:firstRow="1" w:lastRow="0" w:firstColumn="1" w:lastColumn="0" w:noHBand="0" w:noVBand="1"/>
      </w:tblPr>
      <w:tblGrid>
        <w:gridCol w:w="3235"/>
        <w:gridCol w:w="4680"/>
        <w:gridCol w:w="3870"/>
        <w:gridCol w:w="1440"/>
      </w:tblGrid>
      <w:tr w:rsidR="00073828" w:rsidRPr="00B974FC" w14:paraId="196022B6" w14:textId="77777777" w:rsidTr="00073828">
        <w:trPr>
          <w:tblHeader/>
          <w:jc w:val="center"/>
        </w:trPr>
        <w:tc>
          <w:tcPr>
            <w:tcW w:w="3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F2EBCEA" w14:textId="77777777" w:rsidR="00073828" w:rsidRPr="009E4CB5" w:rsidRDefault="00073828" w:rsidP="00025F73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bookmarkStart w:id="1" w:name="_Hlk78979317"/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Statute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F124442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Description</w:t>
            </w:r>
          </w:p>
          <w:p w14:paraId="2AD17D82" w14:textId="77777777" w:rsidR="00073828" w:rsidRPr="00B974FC" w:rsidRDefault="00073828" w:rsidP="00025F73">
            <w:pPr>
              <w:jc w:val="center"/>
              <w:rPr>
                <w:sz w:val="20"/>
                <w:szCs w:val="20"/>
              </w:rPr>
            </w:pPr>
            <w:r w:rsidRPr="00FB090B">
              <w:rPr>
                <w:rFonts w:ascii="Franklin Gothic Demi" w:hAnsi="Franklin Gothic Demi"/>
                <w:color w:val="000000"/>
              </w:rPr>
              <w:t xml:space="preserve">Briefly describe the policy addressing the </w:t>
            </w:r>
            <w:r>
              <w:rPr>
                <w:rFonts w:ascii="Franklin Gothic Demi" w:hAnsi="Franklin Gothic Demi"/>
                <w:color w:val="000000"/>
              </w:rPr>
              <w:t>statute</w:t>
            </w:r>
            <w:r w:rsidRPr="00FB090B">
              <w:rPr>
                <w:rFonts w:ascii="Franklin Gothic Demi" w:hAnsi="Franklin Gothic Demi"/>
                <w:color w:val="000000"/>
              </w:rPr>
              <w:t xml:space="preserve"> in the row heading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1C89C7F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Document/s</w:t>
            </w:r>
          </w:p>
          <w:p w14:paraId="48289DC9" w14:textId="77777777" w:rsidR="00073828" w:rsidRDefault="00073828" w:rsidP="00025F73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6F2DE5">
              <w:rPr>
                <w:rFonts w:ascii="Franklin Gothic Demi" w:hAnsi="Franklin Gothic Demi"/>
                <w:sz w:val="20"/>
                <w:szCs w:val="20"/>
              </w:rPr>
              <w:t>List the documents where the policy can be found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– title of the document and page number are acceptable.</w:t>
            </w:r>
          </w:p>
          <w:p w14:paraId="593A0634" w14:textId="7667F490" w:rsidR="00073828" w:rsidRPr="006F2DE5" w:rsidRDefault="00073828" w:rsidP="00025F73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>
              <w:rPr>
                <w:rFonts w:ascii="Franklin Gothic Demi" w:hAnsi="Franklin Gothic Demi"/>
                <w:sz w:val="20"/>
                <w:szCs w:val="20"/>
              </w:rPr>
              <w:t>Please upl</w:t>
            </w:r>
            <w:r w:rsidRPr="006F2DE5">
              <w:rPr>
                <w:rFonts w:ascii="Franklin Gothic Demi" w:hAnsi="Franklin Gothic Demi"/>
                <w:sz w:val="20"/>
                <w:szCs w:val="20"/>
              </w:rPr>
              <w:t>oad a copy of the document in Share</w:t>
            </w:r>
            <w:r w:rsidR="003341CD">
              <w:rPr>
                <w:rFonts w:ascii="Franklin Gothic Demi" w:hAnsi="Franklin Gothic Demi"/>
                <w:sz w:val="20"/>
                <w:szCs w:val="20"/>
              </w:rPr>
              <w:t>P</w:t>
            </w:r>
            <w:r w:rsidRPr="006F2DE5">
              <w:rPr>
                <w:rFonts w:ascii="Franklin Gothic Demi" w:hAnsi="Franklin Gothic Demi"/>
                <w:sz w:val="20"/>
                <w:szCs w:val="20"/>
              </w:rPr>
              <w:t>oint</w:t>
            </w:r>
            <w:r>
              <w:rPr>
                <w:rFonts w:ascii="Franklin Gothic Demi" w:hAnsi="Franklin Gothic Demi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0CDF18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 xml:space="preserve">AOE </w:t>
            </w:r>
            <w:r w:rsidRPr="00B77650">
              <w:rPr>
                <w:rFonts w:ascii="Franklin Gothic Demi" w:hAnsi="Franklin Gothic Demi"/>
                <w:color w:val="000000"/>
                <w:sz w:val="24"/>
                <w:szCs w:val="24"/>
              </w:rPr>
              <w:t>Use Only</w:t>
            </w:r>
          </w:p>
          <w:p w14:paraId="62D76C44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</w:p>
          <w:p w14:paraId="7D6150A7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 w:rsidRPr="00A5358D">
              <w:rPr>
                <w:rFonts w:ascii="Franklin Gothic Demi" w:hAnsi="Franklin Gothic Demi"/>
                <w:color w:val="000000"/>
              </w:rPr>
              <w:t>Compliant</w:t>
            </w:r>
            <w:r>
              <w:rPr>
                <w:rFonts w:ascii="Franklin Gothic Demi" w:hAnsi="Franklin Gothic Demi"/>
                <w:color w:val="000000"/>
              </w:rPr>
              <w:t>?</w:t>
            </w:r>
            <w:r w:rsidRPr="00A5358D">
              <w:rPr>
                <w:rFonts w:ascii="Franklin Gothic Demi" w:hAnsi="Franklin Gothic Demi"/>
                <w:color w:val="000000"/>
              </w:rPr>
              <w:t xml:space="preserve"> </w:t>
            </w:r>
          </w:p>
        </w:tc>
      </w:tr>
      <w:bookmarkEnd w:id="1"/>
      <w:tr w:rsidR="001B077E" w14:paraId="21562A66" w14:textId="77777777" w:rsidTr="00E22CA4">
        <w:trPr>
          <w:trHeight w:val="2105"/>
          <w:jc w:val="center"/>
        </w:trPr>
        <w:tc>
          <w:tcPr>
            <w:tcW w:w="323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7AAAD915" w14:textId="77777777" w:rsidR="001B077E" w:rsidRDefault="001B077E" w:rsidP="001B077E">
            <w:pPr>
              <w:rPr>
                <w:rFonts w:ascii="Franklin Gothic Demi" w:hAnsi="Franklin Gothic Demi"/>
                <w:color w:val="000000"/>
              </w:rPr>
            </w:pPr>
            <w:r>
              <w:rPr>
                <w:rFonts w:ascii="Franklin Gothic Demi" w:hAnsi="Franklin Gothic Demi"/>
                <w:color w:val="000000"/>
              </w:rPr>
              <w:t>Evidence there is a detailed document describing required qualifications related to paraprofessional support.</w:t>
            </w:r>
          </w:p>
          <w:p w14:paraId="50BF1A1F" w14:textId="77777777" w:rsidR="001B077E" w:rsidRPr="009E4CB5" w:rsidRDefault="001B077E" w:rsidP="001B077E">
            <w:pPr>
              <w:rPr>
                <w:rFonts w:ascii="Franklin Gothic Demi" w:hAnsi="Franklin Gothic Demi"/>
              </w:rPr>
            </w:pP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4E59E8B5" w14:textId="1E615B16" w:rsidR="001B077E" w:rsidRDefault="001B077E" w:rsidP="001B077E">
            <w:r>
              <w:fldChar w:fldCharType="begin">
                <w:ffData>
                  <w:name w:val="Description"/>
                  <w:enabled/>
                  <w:calcOnExit w:val="0"/>
                  <w:statusText w:type="text" w:val="The manner in which the school will provide information and training to students in the methods of conflict resolution, peer mediation,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right w:val="single" w:sz="12" w:space="0" w:color="auto"/>
            </w:tcBorders>
          </w:tcPr>
          <w:p w14:paraId="6A415299" w14:textId="043063AB" w:rsidR="001B077E" w:rsidRDefault="001B077E" w:rsidP="001B077E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0AB888" w14:textId="3116FF26" w:rsidR="001B077E" w:rsidRDefault="001B077E" w:rsidP="001B077E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mpliant"/>
            <w:r>
              <w:instrText xml:space="preserve"> FORMCHECKBOX </w:instrText>
            </w:r>
            <w:r w:rsidR="00951736">
              <w:fldChar w:fldCharType="separate"/>
            </w:r>
            <w:r>
              <w:fldChar w:fldCharType="end"/>
            </w:r>
            <w:bookmarkEnd w:id="2"/>
          </w:p>
        </w:tc>
      </w:tr>
      <w:tr w:rsidR="001B077E" w14:paraId="08BA5266" w14:textId="77777777" w:rsidTr="00E22CA4">
        <w:trPr>
          <w:trHeight w:val="1268"/>
          <w:jc w:val="center"/>
        </w:trPr>
        <w:tc>
          <w:tcPr>
            <w:tcW w:w="323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7570660" w14:textId="77777777" w:rsidR="001B077E" w:rsidRDefault="001B077E" w:rsidP="001B077E">
            <w:pPr>
              <w:rPr>
                <w:rFonts w:ascii="Franklin Gothic Demi" w:hAnsi="Franklin Gothic Demi"/>
                <w:color w:val="000000"/>
              </w:rPr>
            </w:pPr>
            <w:r>
              <w:rPr>
                <w:rFonts w:ascii="Franklin Gothic Demi" w:hAnsi="Franklin Gothic Demi"/>
                <w:color w:val="000000"/>
              </w:rPr>
              <w:lastRenderedPageBreak/>
              <w:t>Evidence there is a detailed document describing training related to paraprofessional support.</w:t>
            </w:r>
          </w:p>
          <w:p w14:paraId="409DFC8E" w14:textId="77777777" w:rsidR="001B077E" w:rsidRPr="009E4CB5" w:rsidRDefault="001B077E" w:rsidP="001B077E">
            <w:pPr>
              <w:rPr>
                <w:rFonts w:ascii="Franklin Gothic Demi" w:hAnsi="Franklin Gothic Demi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EEA27E" w14:textId="20E13263" w:rsidR="001B077E" w:rsidRDefault="001B077E" w:rsidP="001B077E">
            <w:r>
              <w:fldChar w:fldCharType="begin">
                <w:ffData>
                  <w:name w:val="Description"/>
                  <w:enabled/>
                  <w:calcOnExit w:val="0"/>
                  <w:statusText w:type="text" w:val="Procedures for informing parents of the school’s discipline policies, for notifying parents of student  misconduct, and for working with 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C5E9D" w14:textId="4F6C3AB6" w:rsidR="001B077E" w:rsidRDefault="001B077E" w:rsidP="001B077E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2698A1" w14:textId="0E9CE017" w:rsidR="001B077E" w:rsidRDefault="001B077E" w:rsidP="001B077E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1736">
              <w:fldChar w:fldCharType="separate"/>
            </w:r>
            <w:r>
              <w:fldChar w:fldCharType="end"/>
            </w:r>
          </w:p>
        </w:tc>
      </w:tr>
      <w:tr w:rsidR="001B077E" w14:paraId="3108829E" w14:textId="77777777" w:rsidTr="00314B03">
        <w:trPr>
          <w:trHeight w:val="1340"/>
          <w:jc w:val="center"/>
        </w:trPr>
        <w:tc>
          <w:tcPr>
            <w:tcW w:w="323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4985224" w14:textId="77777777" w:rsidR="001B077E" w:rsidRDefault="001B077E" w:rsidP="001B077E">
            <w:pPr>
              <w:rPr>
                <w:rFonts w:ascii="Franklin Gothic Demi" w:hAnsi="Franklin Gothic Demi"/>
                <w:color w:val="000000"/>
              </w:rPr>
            </w:pPr>
            <w:r>
              <w:rPr>
                <w:rFonts w:ascii="Franklin Gothic Demi" w:hAnsi="Franklin Gothic Demi"/>
                <w:color w:val="000000"/>
              </w:rPr>
              <w:t>Evidence there is a detailed document describing certification or licensing related to paraprofessional support.</w:t>
            </w:r>
          </w:p>
          <w:p w14:paraId="6EF7DAD5" w14:textId="309C3B36" w:rsidR="001B077E" w:rsidRPr="009E4CB5" w:rsidRDefault="001B077E" w:rsidP="001B077E">
            <w:pPr>
              <w:rPr>
                <w:rFonts w:ascii="Franklin Gothic Demi" w:hAnsi="Franklin Gothic Demi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931E08" w14:textId="27D64FDB" w:rsidR="001B077E" w:rsidRDefault="001B077E" w:rsidP="001B077E">
            <w:r>
              <w:fldChar w:fldCharType="begin">
                <w:ffData>
                  <w:name w:val="Description"/>
                  <w:enabled/>
                  <w:calcOnExit w:val="0"/>
                  <w:statusText w:type="text" w:val="The school’s response to significant disruptions such as threats or use of bombs or weapons is clearly  defined [15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3EE19" w14:textId="06153CAD" w:rsidR="001B077E" w:rsidRDefault="001B077E" w:rsidP="001B077E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4022314" w14:textId="334D8B9A" w:rsidR="001B077E" w:rsidRDefault="001B077E" w:rsidP="001B077E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1736">
              <w:fldChar w:fldCharType="separate"/>
            </w:r>
            <w:r>
              <w:fldChar w:fldCharType="end"/>
            </w:r>
          </w:p>
        </w:tc>
      </w:tr>
      <w:tr w:rsidR="001B077E" w14:paraId="17EA6DD1" w14:textId="77777777" w:rsidTr="00314B03">
        <w:trPr>
          <w:trHeight w:val="1340"/>
          <w:jc w:val="center"/>
        </w:trPr>
        <w:tc>
          <w:tcPr>
            <w:tcW w:w="323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783B7A8" w14:textId="77777777" w:rsidR="001B077E" w:rsidRDefault="001B077E" w:rsidP="001B077E">
            <w:pPr>
              <w:rPr>
                <w:rFonts w:ascii="Franklin Gothic Demi" w:hAnsi="Franklin Gothic Demi"/>
                <w:color w:val="000000"/>
              </w:rPr>
            </w:pPr>
            <w:r>
              <w:rPr>
                <w:rFonts w:ascii="Franklin Gothic Demi" w:hAnsi="Franklin Gothic Demi"/>
                <w:color w:val="000000"/>
              </w:rPr>
              <w:t>Evidence there is a detailed document describing policies and procedures related to paraprofessional support.</w:t>
            </w:r>
          </w:p>
          <w:p w14:paraId="78C99264" w14:textId="77777777" w:rsidR="001B077E" w:rsidRDefault="001B077E" w:rsidP="001B077E">
            <w:pPr>
              <w:rPr>
                <w:rFonts w:ascii="Franklin Gothic Demi" w:hAnsi="Franklin Gothic Demi"/>
                <w:color w:val="000000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01FD89" w14:textId="00038069" w:rsidR="001B077E" w:rsidRDefault="00F46A0F" w:rsidP="001B077E">
            <w:r>
              <w:fldChar w:fldCharType="begin">
                <w:ffData>
                  <w:name w:val="Description"/>
                  <w:enabled/>
                  <w:calcOnExit w:val="0"/>
                  <w:statusText w:type="text" w:val="The school’s response to significant disruptions such as threats or use of bombs or weapons is clearly  defined [15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870AC" w14:textId="3488742D" w:rsidR="001B077E" w:rsidRPr="00CD2135" w:rsidRDefault="00F46A0F" w:rsidP="001B077E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B752A5" w14:textId="2D24E3BE" w:rsidR="001B077E" w:rsidRDefault="00E306A8" w:rsidP="001B077E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51736">
              <w:fldChar w:fldCharType="separate"/>
            </w:r>
            <w:r>
              <w:fldChar w:fldCharType="end"/>
            </w:r>
          </w:p>
        </w:tc>
      </w:tr>
    </w:tbl>
    <w:p w14:paraId="18A20A4B" w14:textId="29F9D3BB" w:rsidR="00781CCF" w:rsidRPr="00073828" w:rsidRDefault="00781CCF" w:rsidP="00073828"/>
    <w:sectPr w:rsidR="00781CCF" w:rsidRPr="00073828" w:rsidSect="00F937F8">
      <w:footerReference w:type="default" r:id="rId11"/>
      <w:headerReference w:type="first" r:id="rId12"/>
      <w:footerReference w:type="first" r:id="rId13"/>
      <w:pgSz w:w="15840" w:h="12240" w:orient="landscape"/>
      <w:pgMar w:top="1440" w:right="720" w:bottom="144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1808" w14:textId="77777777" w:rsidR="00076509" w:rsidRDefault="00076509" w:rsidP="004062C7">
      <w:r>
        <w:separator/>
      </w:r>
    </w:p>
  </w:endnote>
  <w:endnote w:type="continuationSeparator" w:id="0">
    <w:p w14:paraId="52F65E97" w14:textId="77777777" w:rsidR="00076509" w:rsidRDefault="00076509" w:rsidP="004062C7">
      <w:r>
        <w:continuationSeparator/>
      </w:r>
    </w:p>
  </w:endnote>
  <w:endnote w:type="continuationNotice" w:id="1">
    <w:p w14:paraId="6788F578" w14:textId="77777777" w:rsidR="00076509" w:rsidRDefault="0007650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800"/>
      <w:gridCol w:w="4797"/>
      <w:gridCol w:w="4803"/>
    </w:tblGrid>
    <w:tr w:rsidR="00F27878" w14:paraId="18A20A55" w14:textId="77777777" w:rsidTr="0054356D">
      <w:trPr>
        <w:trHeight w:val="633"/>
        <w:tblHeader/>
      </w:trPr>
      <w:tc>
        <w:tcPr>
          <w:tcW w:w="4808" w:type="dxa"/>
        </w:tcPr>
        <w:p w14:paraId="18A20A52" w14:textId="0ECEA557" w:rsidR="00F27878" w:rsidRPr="00937FFC" w:rsidRDefault="005175DC" w:rsidP="00DE08DF">
          <w:pPr>
            <w:pStyle w:val="Footer"/>
          </w:pPr>
          <w:r>
            <w:t>Paraprofessional</w:t>
          </w:r>
          <w:r w:rsidR="004E775D">
            <w:t xml:space="preserve"> Polic</w:t>
          </w:r>
          <w:r w:rsidR="00DB3B03">
            <w:t>ie</w:t>
          </w:r>
          <w:r w:rsidR="00761CC3">
            <w:t>s</w:t>
          </w:r>
          <w:r w:rsidR="004E775D">
            <w:t xml:space="preserve"> Self-Assessment</w:t>
          </w:r>
          <w:r w:rsidR="00F27878" w:rsidRPr="00937FFC">
            <w:t xml:space="preserve"> </w:t>
          </w:r>
          <w:r w:rsidR="00F27878" w:rsidRPr="00937FFC">
            <w:br/>
            <w:t xml:space="preserve">(Revised: </w:t>
          </w:r>
          <w:r w:rsidR="004E775D">
            <w:t>September 2021</w:t>
          </w:r>
          <w:r w:rsidR="00F27878">
            <w:t>)</w:t>
          </w:r>
        </w:p>
      </w:tc>
      <w:tc>
        <w:tcPr>
          <w:tcW w:w="4808" w:type="dxa"/>
        </w:tcPr>
        <w:p w14:paraId="18A20A53" w14:textId="77777777" w:rsidR="00F27878" w:rsidRPr="00937FFC" w:rsidRDefault="00F27878" w:rsidP="00DE08DF">
          <w:pPr>
            <w:pStyle w:val="Footer"/>
            <w:jc w:val="cen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951736">
            <w:fldChar w:fldCharType="begin"/>
          </w:r>
          <w:r w:rsidR="00951736">
            <w:instrText xml:space="preserve"> NUMPAGES  \* Arabic  \* MERGEFORMAT </w:instrText>
          </w:r>
          <w:r w:rsidR="00951736">
            <w:fldChar w:fldCharType="separate"/>
          </w:r>
          <w:r>
            <w:t>3</w:t>
          </w:r>
          <w:r w:rsidR="00951736">
            <w:fldChar w:fldCharType="end"/>
          </w:r>
        </w:p>
      </w:tc>
      <w:tc>
        <w:tcPr>
          <w:tcW w:w="4809" w:type="dxa"/>
        </w:tcPr>
        <w:p w14:paraId="18A20A54" w14:textId="77777777" w:rsidR="00F27878" w:rsidRPr="00937FFC" w:rsidRDefault="00F27878" w:rsidP="0005287E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18A20A5F" wp14:editId="18A20A60">
                <wp:extent cx="1458349" cy="365760"/>
                <wp:effectExtent l="0" t="0" r="8890" b="0"/>
                <wp:docPr id="1" name="Picture 1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49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A20A56" w14:textId="77777777" w:rsidR="00F27878" w:rsidRPr="00E773E9" w:rsidRDefault="00F27878" w:rsidP="00DE08DF">
    <w:pPr>
      <w:pStyle w:val="Footer"/>
      <w:rPr>
        <w:sz w:val="4"/>
      </w:rPr>
    </w:pPr>
  </w:p>
  <w:p w14:paraId="18A20A57" w14:textId="77777777" w:rsidR="00796D5F" w:rsidRPr="00F27878" w:rsidRDefault="00796D5F" w:rsidP="00DE0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01ED" w14:textId="77777777" w:rsidR="007A7C28" w:rsidRDefault="007A7C28" w:rsidP="007A7C28">
    <w:pPr>
      <w:pStyle w:val="Heading1"/>
    </w:pPr>
    <w:r>
      <w:t xml:space="preserve">Contact Information: </w:t>
    </w:r>
  </w:p>
  <w:p w14:paraId="6AFAC161" w14:textId="77777777" w:rsidR="007A7C28" w:rsidRDefault="007A7C28" w:rsidP="007A7C28">
    <w:r>
      <w:t xml:space="preserve">If you have questions about this document or would like additional </w:t>
    </w:r>
    <w:proofErr w:type="gramStart"/>
    <w:r>
      <w:t>information</w:t>
    </w:r>
    <w:proofErr w:type="gramEnd"/>
    <w:r>
      <w:t xml:space="preserve"> please contact:</w:t>
    </w:r>
  </w:p>
  <w:p w14:paraId="18A20A5E" w14:textId="5999AB05" w:rsidR="00B66234" w:rsidRPr="007A7C28" w:rsidRDefault="007A7C28" w:rsidP="007A7C28">
    <w:r>
      <w:t xml:space="preserve">Simona Kragh, Student Support Services, at </w:t>
    </w:r>
    <w:hyperlink r:id="rId1" w:history="1">
      <w:r w:rsidRPr="009A0E30">
        <w:rPr>
          <w:rStyle w:val="Hyperlink"/>
          <w:rFonts w:cs="Calibri"/>
        </w:rPr>
        <w:t>Simona.Kragh@Vermont.gov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BE47" w14:textId="77777777" w:rsidR="00076509" w:rsidRDefault="00076509" w:rsidP="004062C7">
      <w:r>
        <w:separator/>
      </w:r>
    </w:p>
  </w:footnote>
  <w:footnote w:type="continuationSeparator" w:id="0">
    <w:p w14:paraId="130A0489" w14:textId="77777777" w:rsidR="00076509" w:rsidRDefault="00076509" w:rsidP="004062C7">
      <w:r>
        <w:continuationSeparator/>
      </w:r>
    </w:p>
  </w:footnote>
  <w:footnote w:type="continuationNotice" w:id="1">
    <w:p w14:paraId="37E9FF00" w14:textId="77777777" w:rsidR="00076509" w:rsidRDefault="0007650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58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5"/>
      <w:gridCol w:w="5580"/>
    </w:tblGrid>
    <w:tr w:rsidR="0005287E" w14:paraId="18A20A5A" w14:textId="77777777" w:rsidTr="0005287E">
      <w:tc>
        <w:tcPr>
          <w:tcW w:w="9005" w:type="dxa"/>
        </w:tcPr>
        <w:p w14:paraId="18A20A58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3" w:name="_Hlk24543830"/>
          <w:bookmarkStart w:id="4" w:name="_Hlk24543831"/>
          <w:r w:rsidRPr="00147A67">
            <w:rPr>
              <w:sz w:val="20"/>
              <w:szCs w:val="20"/>
            </w:rPr>
            <w:drawing>
              <wp:inline distT="0" distB="0" distL="0" distR="0" wp14:anchorId="18A20A61" wp14:editId="18A20A62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18A20A59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5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5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3"/>
    <w:bookmarkEnd w:id="4"/>
  </w:tbl>
  <w:p w14:paraId="18A20A5B" w14:textId="77777777" w:rsidR="0005287E" w:rsidRPr="00B46917" w:rsidRDefault="0005287E" w:rsidP="0005287E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EePFjRMSFrkv+9XFTs2KeARWMTWgaWN2PHR23vUQuEfBcBVfrBh8Y2GrxnpF/BL5WYNbiDN951/k35dun1Eg==" w:salt="Zu/r71iJpAgtxaUOd7EKYw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FD7980"/>
    <w:rsid w:val="00001D9D"/>
    <w:rsid w:val="00003802"/>
    <w:rsid w:val="00011117"/>
    <w:rsid w:val="00030823"/>
    <w:rsid w:val="000310B4"/>
    <w:rsid w:val="000321FC"/>
    <w:rsid w:val="0005287E"/>
    <w:rsid w:val="00062DFA"/>
    <w:rsid w:val="00070C91"/>
    <w:rsid w:val="00073828"/>
    <w:rsid w:val="00076509"/>
    <w:rsid w:val="000806B4"/>
    <w:rsid w:val="0008301F"/>
    <w:rsid w:val="000978C9"/>
    <w:rsid w:val="000B3621"/>
    <w:rsid w:val="000B437B"/>
    <w:rsid w:val="000F3A23"/>
    <w:rsid w:val="000F7F54"/>
    <w:rsid w:val="00102EA8"/>
    <w:rsid w:val="00104EFB"/>
    <w:rsid w:val="00134387"/>
    <w:rsid w:val="00147A67"/>
    <w:rsid w:val="00161F11"/>
    <w:rsid w:val="001645D6"/>
    <w:rsid w:val="00165DB3"/>
    <w:rsid w:val="0017612B"/>
    <w:rsid w:val="00191028"/>
    <w:rsid w:val="001B077E"/>
    <w:rsid w:val="001C141A"/>
    <w:rsid w:val="001C1F88"/>
    <w:rsid w:val="001C25E3"/>
    <w:rsid w:val="001D07C0"/>
    <w:rsid w:val="001D11ED"/>
    <w:rsid w:val="001D35CB"/>
    <w:rsid w:val="001E7FBE"/>
    <w:rsid w:val="001F22D0"/>
    <w:rsid w:val="001F4BA5"/>
    <w:rsid w:val="00204A8C"/>
    <w:rsid w:val="002112F8"/>
    <w:rsid w:val="00217F09"/>
    <w:rsid w:val="002214B1"/>
    <w:rsid w:val="00221659"/>
    <w:rsid w:val="002237E0"/>
    <w:rsid w:val="00233792"/>
    <w:rsid w:val="0024600A"/>
    <w:rsid w:val="0024786D"/>
    <w:rsid w:val="00256309"/>
    <w:rsid w:val="002768DB"/>
    <w:rsid w:val="002768E8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1CD"/>
    <w:rsid w:val="00334D48"/>
    <w:rsid w:val="00340C04"/>
    <w:rsid w:val="00345106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0E94"/>
    <w:rsid w:val="004D1880"/>
    <w:rsid w:val="004E0D87"/>
    <w:rsid w:val="004E775D"/>
    <w:rsid w:val="00500232"/>
    <w:rsid w:val="00505A69"/>
    <w:rsid w:val="005175DC"/>
    <w:rsid w:val="00536495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48E4"/>
    <w:rsid w:val="006062D9"/>
    <w:rsid w:val="0062055D"/>
    <w:rsid w:val="00626212"/>
    <w:rsid w:val="0063049A"/>
    <w:rsid w:val="00635130"/>
    <w:rsid w:val="00651E8D"/>
    <w:rsid w:val="00660336"/>
    <w:rsid w:val="006703F6"/>
    <w:rsid w:val="006816AE"/>
    <w:rsid w:val="006C29AA"/>
    <w:rsid w:val="006F5080"/>
    <w:rsid w:val="006F698F"/>
    <w:rsid w:val="00710FE3"/>
    <w:rsid w:val="00721DF9"/>
    <w:rsid w:val="00734368"/>
    <w:rsid w:val="00746838"/>
    <w:rsid w:val="00761CC3"/>
    <w:rsid w:val="0077034A"/>
    <w:rsid w:val="00774ECD"/>
    <w:rsid w:val="00781CCF"/>
    <w:rsid w:val="007914E1"/>
    <w:rsid w:val="007963EC"/>
    <w:rsid w:val="00796D5F"/>
    <w:rsid w:val="007A4182"/>
    <w:rsid w:val="007A7C28"/>
    <w:rsid w:val="007D17B1"/>
    <w:rsid w:val="007D5E67"/>
    <w:rsid w:val="007D6C0D"/>
    <w:rsid w:val="007E3BD6"/>
    <w:rsid w:val="007E54D3"/>
    <w:rsid w:val="008026C4"/>
    <w:rsid w:val="00804ED3"/>
    <w:rsid w:val="00815A05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350D"/>
    <w:rsid w:val="00951736"/>
    <w:rsid w:val="00961A6D"/>
    <w:rsid w:val="00996818"/>
    <w:rsid w:val="009A07C5"/>
    <w:rsid w:val="009A0DF6"/>
    <w:rsid w:val="009A4BD4"/>
    <w:rsid w:val="009B1F03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41920"/>
    <w:rsid w:val="00A513A7"/>
    <w:rsid w:val="00A67F96"/>
    <w:rsid w:val="00A71168"/>
    <w:rsid w:val="00A92164"/>
    <w:rsid w:val="00A9790E"/>
    <w:rsid w:val="00AA0207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5D38"/>
    <w:rsid w:val="00B25DEC"/>
    <w:rsid w:val="00B540C0"/>
    <w:rsid w:val="00B6001B"/>
    <w:rsid w:val="00B66128"/>
    <w:rsid w:val="00B66234"/>
    <w:rsid w:val="00B668CC"/>
    <w:rsid w:val="00B679AF"/>
    <w:rsid w:val="00B76EBB"/>
    <w:rsid w:val="00B86B15"/>
    <w:rsid w:val="00BC6DE3"/>
    <w:rsid w:val="00BD7ABE"/>
    <w:rsid w:val="00BE3F84"/>
    <w:rsid w:val="00BE43B0"/>
    <w:rsid w:val="00C01AD7"/>
    <w:rsid w:val="00C109A3"/>
    <w:rsid w:val="00C13786"/>
    <w:rsid w:val="00C41853"/>
    <w:rsid w:val="00C42D43"/>
    <w:rsid w:val="00C45437"/>
    <w:rsid w:val="00C51098"/>
    <w:rsid w:val="00C712A7"/>
    <w:rsid w:val="00C712E1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16276"/>
    <w:rsid w:val="00D22478"/>
    <w:rsid w:val="00D22EA0"/>
    <w:rsid w:val="00D33781"/>
    <w:rsid w:val="00D33F20"/>
    <w:rsid w:val="00D41020"/>
    <w:rsid w:val="00D639F0"/>
    <w:rsid w:val="00D65661"/>
    <w:rsid w:val="00D72AAF"/>
    <w:rsid w:val="00D74A52"/>
    <w:rsid w:val="00D85D7F"/>
    <w:rsid w:val="00DA05AD"/>
    <w:rsid w:val="00DB3B03"/>
    <w:rsid w:val="00DC3C47"/>
    <w:rsid w:val="00DE08DF"/>
    <w:rsid w:val="00DE7FA2"/>
    <w:rsid w:val="00E2171D"/>
    <w:rsid w:val="00E22CA4"/>
    <w:rsid w:val="00E30534"/>
    <w:rsid w:val="00E306A8"/>
    <w:rsid w:val="00E606BA"/>
    <w:rsid w:val="00E773E9"/>
    <w:rsid w:val="00E9189B"/>
    <w:rsid w:val="00ED3A89"/>
    <w:rsid w:val="00ED49D5"/>
    <w:rsid w:val="00F12CBA"/>
    <w:rsid w:val="00F13432"/>
    <w:rsid w:val="00F234A0"/>
    <w:rsid w:val="00F27878"/>
    <w:rsid w:val="00F36AAF"/>
    <w:rsid w:val="00F406CC"/>
    <w:rsid w:val="00F41E27"/>
    <w:rsid w:val="00F46A0F"/>
    <w:rsid w:val="00F65CB1"/>
    <w:rsid w:val="00F661E5"/>
    <w:rsid w:val="00F76AD8"/>
    <w:rsid w:val="00F90A87"/>
    <w:rsid w:val="00F937F8"/>
    <w:rsid w:val="00FA084B"/>
    <w:rsid w:val="00FA30E1"/>
    <w:rsid w:val="00FA47FB"/>
    <w:rsid w:val="00FD16CE"/>
    <w:rsid w:val="00FD7980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A20A10"/>
  <w15:docId w15:val="{65613D29-F51F-4CB6-95D2-C3930091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3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a.Kragh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8B5988A852C4DBB11E282D575DB36" ma:contentTypeVersion="12" ma:contentTypeDescription="Create a new document." ma:contentTypeScope="" ma:versionID="966c956cc8113ec76576b5e9f19fef12">
  <xsd:schema xmlns:xsd="http://www.w3.org/2001/XMLSchema" xmlns:xs="http://www.w3.org/2001/XMLSchema" xmlns:p="http://schemas.microsoft.com/office/2006/metadata/properties" xmlns:ns2="3cfe686b-f520-40a1-8423-e0444a61d06f" xmlns:ns3="2039a670-5f3d-4a46-b3fd-f00d678c3512" targetNamespace="http://schemas.microsoft.com/office/2006/metadata/properties" ma:root="true" ma:fieldsID="7a74330201a284b233c4c07bc5050f01" ns2:_="" ns3:_="">
    <xsd:import namespace="3cfe686b-f520-40a1-8423-e0444a61d06f"/>
    <xsd:import namespace="2039a670-5f3d-4a46-b3fd-f00d678c3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686b-f520-40a1-8423-e0444a6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a670-5f3d-4a46-b3fd-f00d678c3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39a670-5f3d-4a46-b3fd-f00d678c3512">
      <UserInfo>
        <DisplayName>Connizzo, Kate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3131F7-1ADA-45D4-A710-6323628CF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98BC2-F1A4-4DEE-9784-61E28BC09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e686b-f520-40a1-8423-e0444a61d06f"/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2039a670-5f3d-4a46-b3fd-f00d678c3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AOE Basis Document</vt:lpstr>
    </vt:vector>
  </TitlesOfParts>
  <Company>Vermont Agency of Education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Paraprofessional Policies LEA self-assessment</dc:title>
  <dc:creator>VermontAgencyofEducation1@Vermontgov.onmicrosoft.com</dc:creator>
  <cp:keywords/>
  <cp:lastModifiedBy>Chicoine, Lucille</cp:lastModifiedBy>
  <cp:revision>2</cp:revision>
  <cp:lastPrinted>2021-09-21T16:42:00Z</cp:lastPrinted>
  <dcterms:created xsi:type="dcterms:W3CDTF">2021-09-22T14:43:00Z</dcterms:created>
  <dcterms:modified xsi:type="dcterms:W3CDTF">2021-09-22T14:43:00Z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0x0101009A98B5988A852C4DBB11E282D575DB36</vt:lpwstr>
  </property>
</Properties>
</file>