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F47A2" w:rsidRDefault="00CA6725" w:rsidP="005426F6">
      <w:pPr>
        <w:pStyle w:val="paragraph"/>
        <w:textAlignment w:val="baseline"/>
        <w:rPr>
          <w:rFonts w:asciiTheme="minorHAnsi" w:hAnsiTheme="minorHAnsi" w:cstheme="minorHAnsi"/>
        </w:rPr>
      </w:pPr>
      <w:r w:rsidRPr="005F47A2">
        <w:rPr>
          <w:rStyle w:val="scxw125805777"/>
          <w:rFonts w:asciiTheme="minorHAnsi" w:hAnsiTheme="minorHAnsi" w:cstheme="minorHAnsi"/>
          <w:lang w:bidi="fr-FR"/>
        </w:rPr>
        <w:t> </w:t>
      </w:r>
      <w:r w:rsidRPr="005F47A2">
        <w:rPr>
          <w:rStyle w:val="normaltextrun"/>
          <w:rFonts w:asciiTheme="minorHAnsi" w:hAnsiTheme="minorHAnsi" w:cstheme="minorHAnsi"/>
          <w:shd w:val="clear" w:color="auto" w:fill="FFFF00"/>
          <w:lang w:bidi="fr-FR"/>
        </w:rPr>
        <w:t>[</w:t>
      </w:r>
      <w:proofErr w:type="gramStart"/>
      <w:r w:rsidRPr="005F47A2">
        <w:rPr>
          <w:rStyle w:val="normaltextrun"/>
          <w:rFonts w:asciiTheme="minorHAnsi" w:hAnsiTheme="minorHAnsi" w:cstheme="minorHAnsi"/>
          <w:shd w:val="clear" w:color="auto" w:fill="FFFF00"/>
          <w:lang w:bidi="fr-FR"/>
        </w:rPr>
        <w:t>date</w:t>
      </w:r>
      <w:proofErr w:type="gramEnd"/>
      <w:r w:rsidRPr="005F47A2">
        <w:rPr>
          <w:rStyle w:val="normaltextrun"/>
          <w:rFonts w:asciiTheme="minorHAnsi" w:hAnsiTheme="minorHAnsi" w:cstheme="minorHAnsi"/>
          <w:shd w:val="clear" w:color="auto" w:fill="FFFF00"/>
          <w:lang w:bidi="fr-FR"/>
        </w:rPr>
        <w:t>]</w:t>
      </w:r>
      <w:r w:rsidRPr="005F47A2">
        <w:rPr>
          <w:rStyle w:val="eop"/>
          <w:rFonts w:asciiTheme="minorHAnsi" w:hAnsiTheme="minorHAnsi" w:cstheme="minorHAnsi"/>
          <w:lang w:bidi="fr-FR"/>
        </w:rPr>
        <w:t> </w:t>
      </w:r>
    </w:p>
    <w:p w14:paraId="620A728C" w14:textId="77777777" w:rsidR="00CA6725" w:rsidRPr="005F47A2" w:rsidRDefault="00CA6725" w:rsidP="006348D7">
      <w:pPr>
        <w:pStyle w:val="paragraph"/>
        <w:spacing w:before="0" w:beforeAutospacing="0" w:after="0" w:afterAutospacing="0" w:line="252" w:lineRule="auto"/>
        <w:textAlignment w:val="baseline"/>
        <w:rPr>
          <w:rFonts w:asciiTheme="minorHAnsi" w:hAnsiTheme="minorHAnsi" w:cstheme="minorHAnsi"/>
        </w:rPr>
      </w:pPr>
      <w:r w:rsidRPr="005F47A2">
        <w:rPr>
          <w:rStyle w:val="normaltextrun"/>
          <w:rFonts w:asciiTheme="minorHAnsi" w:hAnsiTheme="minorHAnsi" w:cstheme="minorHAnsi"/>
          <w:lang w:bidi="fr-FR"/>
        </w:rPr>
        <w:t>Chers parents, </w:t>
      </w:r>
    </w:p>
    <w:p w14:paraId="6BDCD6FD" w14:textId="77777777" w:rsidR="00300FB1" w:rsidRPr="005F47A2"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61398A32" w14:textId="77777777" w:rsidR="00F02688" w:rsidRPr="005F47A2"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Le gouvernement fédéral a approuvé des allocations de pandémie (</w:t>
      </w:r>
      <w:r w:rsidRPr="005F47A2">
        <w:rPr>
          <w:rStyle w:val="normaltextrun"/>
          <w:rFonts w:asciiTheme="minorHAnsi" w:hAnsiTheme="minorHAnsi" w:cstheme="minorHAnsi"/>
          <w:i/>
          <w:lang w:bidi="fr-FR"/>
        </w:rPr>
        <w:t xml:space="preserve">P-EBT - </w:t>
      </w:r>
      <w:proofErr w:type="spellStart"/>
      <w:r w:rsidRPr="005F47A2">
        <w:rPr>
          <w:rStyle w:val="normaltextrun"/>
          <w:rFonts w:asciiTheme="minorHAnsi" w:hAnsiTheme="minorHAnsi" w:cstheme="minorHAnsi"/>
          <w:i/>
          <w:lang w:bidi="fr-FR"/>
        </w:rPr>
        <w:t>Pandemic</w:t>
      </w:r>
      <w:proofErr w:type="spellEnd"/>
      <w:r w:rsidRPr="005F47A2">
        <w:rPr>
          <w:rStyle w:val="normaltextrun"/>
          <w:rFonts w:asciiTheme="minorHAnsi" w:hAnsiTheme="minorHAnsi" w:cstheme="minorHAnsi"/>
          <w:i/>
          <w:lang w:bidi="fr-FR"/>
        </w:rPr>
        <w:t xml:space="preserve"> </w:t>
      </w:r>
      <w:proofErr w:type="spellStart"/>
      <w:r w:rsidRPr="005F47A2">
        <w:rPr>
          <w:rStyle w:val="normaltextrun"/>
          <w:rFonts w:asciiTheme="minorHAnsi" w:hAnsiTheme="minorHAnsi" w:cstheme="minorHAnsi"/>
          <w:i/>
          <w:lang w:bidi="fr-FR"/>
        </w:rPr>
        <w:t>Electronic</w:t>
      </w:r>
      <w:proofErr w:type="spellEnd"/>
      <w:r w:rsidRPr="005F47A2">
        <w:rPr>
          <w:rStyle w:val="normaltextrun"/>
          <w:rFonts w:asciiTheme="minorHAnsi" w:hAnsiTheme="minorHAnsi" w:cstheme="minorHAnsi"/>
          <w:i/>
          <w:lang w:bidi="fr-FR"/>
        </w:rPr>
        <w:t xml:space="preserve"> </w:t>
      </w:r>
      <w:proofErr w:type="spellStart"/>
      <w:r w:rsidRPr="005F47A2">
        <w:rPr>
          <w:rStyle w:val="normaltextrun"/>
          <w:rFonts w:asciiTheme="minorHAnsi" w:hAnsiTheme="minorHAnsi" w:cstheme="minorHAnsi"/>
          <w:i/>
          <w:lang w:bidi="fr-FR"/>
        </w:rPr>
        <w:t>Benefit</w:t>
      </w:r>
      <w:proofErr w:type="spellEnd"/>
      <w:r w:rsidRPr="005F47A2">
        <w:rPr>
          <w:rStyle w:val="normaltextrun"/>
          <w:rFonts w:asciiTheme="minorHAnsi" w:hAnsiTheme="minorHAnsi" w:cstheme="minorHAnsi"/>
          <w:i/>
          <w:lang w:bidi="fr-FR"/>
        </w:rPr>
        <w:t xml:space="preserve"> Transfer</w:t>
      </w:r>
      <w:r w:rsidRPr="005F47A2">
        <w:rPr>
          <w:rStyle w:val="normaltextrun"/>
          <w:rFonts w:asciiTheme="minorHAnsi" w:hAnsiTheme="minorHAnsi" w:cstheme="minorHAnsi"/>
          <w:lang w:bidi="fr-FR"/>
        </w:rPr>
        <w:t xml:space="preserve">) pour l’année scolaire en cours (de septembre 2021 à juin 2022). </w:t>
      </w:r>
    </w:p>
    <w:p w14:paraId="3D5F6C3C" w14:textId="77777777" w:rsidR="00F02688" w:rsidRPr="005F47A2"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50F986A1" w14:textId="7B86893F" w:rsidR="005426F6" w:rsidRPr="005F47A2"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Ces allocations :</w:t>
      </w:r>
    </w:p>
    <w:p w14:paraId="276799FF" w14:textId="28B10A04" w:rsidR="006348D7" w:rsidRPr="005F47A2"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rPr>
      </w:pPr>
      <w:proofErr w:type="gramStart"/>
      <w:r w:rsidRPr="005F47A2">
        <w:rPr>
          <w:rStyle w:val="normaltextrun"/>
          <w:rFonts w:asciiTheme="minorHAnsi" w:hAnsiTheme="minorHAnsi" w:cstheme="minorHAnsi"/>
          <w:lang w:bidi="fr-FR"/>
        </w:rPr>
        <w:t>visent</w:t>
      </w:r>
      <w:proofErr w:type="gramEnd"/>
      <w:r w:rsidRPr="005F47A2">
        <w:rPr>
          <w:rStyle w:val="normaltextrun"/>
          <w:rFonts w:asciiTheme="minorHAnsi" w:hAnsiTheme="minorHAnsi" w:cstheme="minorHAnsi"/>
          <w:lang w:bidi="fr-FR"/>
        </w:rPr>
        <w:t xml:space="preserve"> à compenser la valeur des déjeuners gratuits dont les élèves auraient bénéficiés à l’école. </w:t>
      </w:r>
    </w:p>
    <w:p w14:paraId="617A3C9C" w14:textId="64A93451" w:rsidR="005426F6" w:rsidRPr="005F47A2"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rPr>
      </w:pPr>
      <w:proofErr w:type="gramStart"/>
      <w:r w:rsidRPr="005F47A2">
        <w:rPr>
          <w:rStyle w:val="normaltextrun"/>
          <w:rFonts w:asciiTheme="minorHAnsi" w:hAnsiTheme="minorHAnsi" w:cstheme="minorHAnsi"/>
          <w:lang w:bidi="fr-FR"/>
        </w:rPr>
        <w:t>seront</w:t>
      </w:r>
      <w:proofErr w:type="gramEnd"/>
      <w:r w:rsidRPr="005F47A2">
        <w:rPr>
          <w:rStyle w:val="normaltextrun"/>
          <w:rFonts w:asciiTheme="minorHAnsi" w:hAnsiTheme="minorHAnsi" w:cstheme="minorHAnsi"/>
          <w:lang w:bidi="fr-FR"/>
        </w:rPr>
        <w:t xml:space="preserve"> versées aux élèves éligibles qui ont été absents pour cause de Covid ou ont été affectés par les fermetures d’école dues au Covid.  </w:t>
      </w:r>
      <w:r w:rsidRPr="005F47A2">
        <w:rPr>
          <w:rStyle w:val="normaltextrun"/>
          <w:rFonts w:asciiTheme="minorHAnsi" w:hAnsiTheme="minorHAnsi" w:cstheme="minorHAnsi"/>
          <w:i/>
          <w:lang w:bidi="fr-FR"/>
        </w:rPr>
        <w:t>L’obtention de repas gratuits à prendre à la maison pendant une fermeture ou une absence n’aura pas d’impact sur l’éligibilité des élèves à la P-EBT.  </w:t>
      </w:r>
    </w:p>
    <w:p w14:paraId="316D3A8C" w14:textId="11472012" w:rsidR="00951616" w:rsidRPr="005F47A2"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shd w:val="clear" w:color="auto" w:fill="FFFF00"/>
          <w:lang w:bidi="fr-FR"/>
        </w:rPr>
        <w:t xml:space="preserve">[CEP or Provision 2 </w:t>
      </w:r>
      <w:proofErr w:type="spellStart"/>
      <w:r w:rsidRPr="005F47A2">
        <w:rPr>
          <w:rStyle w:val="normaltextrun"/>
          <w:rFonts w:asciiTheme="minorHAnsi" w:hAnsiTheme="minorHAnsi" w:cstheme="minorHAnsi"/>
          <w:shd w:val="clear" w:color="auto" w:fill="FFFF00"/>
          <w:lang w:bidi="fr-FR"/>
        </w:rPr>
        <w:t>schools</w:t>
      </w:r>
      <w:proofErr w:type="spellEnd"/>
      <w:proofErr w:type="gramStart"/>
      <w:r w:rsidRPr="005F47A2">
        <w:rPr>
          <w:rStyle w:val="normaltextrun"/>
          <w:rFonts w:asciiTheme="minorHAnsi" w:hAnsiTheme="minorHAnsi" w:cstheme="minorHAnsi"/>
          <w:shd w:val="clear" w:color="auto" w:fill="FFFF00"/>
          <w:lang w:bidi="fr-FR"/>
        </w:rPr>
        <w:t>]:</w:t>
      </w:r>
      <w:proofErr w:type="gramEnd"/>
      <w:r w:rsidRPr="005F47A2">
        <w:rPr>
          <w:rStyle w:val="normaltextrun"/>
          <w:rFonts w:asciiTheme="minorHAnsi" w:hAnsiTheme="minorHAnsi" w:cstheme="minorHAnsi"/>
          <w:lang w:bidi="fr-FR"/>
        </w:rPr>
        <w:t xml:space="preserve"> </w:t>
      </w:r>
    </w:p>
    <w:p w14:paraId="1504C491" w14:textId="032225F9" w:rsidR="003E668D" w:rsidRPr="005F47A2"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Notre école offre normalement des repas gratuits à ses élèves ; par conséquent, tous nos élèves ont droit à l’allocation P-EBT pour tout mois où :</w:t>
      </w:r>
    </w:p>
    <w:p w14:paraId="1D078012" w14:textId="77777777" w:rsidR="003E668D" w:rsidRPr="005F47A2"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rPr>
      </w:pPr>
      <w:proofErr w:type="gramStart"/>
      <w:r w:rsidRPr="005F47A2">
        <w:rPr>
          <w:rStyle w:val="normaltextrun"/>
          <w:rFonts w:asciiTheme="minorHAnsi" w:hAnsiTheme="minorHAnsi" w:cstheme="minorHAnsi"/>
          <w:lang w:bidi="fr-FR"/>
        </w:rPr>
        <w:t>ils</w:t>
      </w:r>
      <w:proofErr w:type="gramEnd"/>
      <w:r w:rsidRPr="005F47A2">
        <w:rPr>
          <w:rStyle w:val="normaltextrun"/>
          <w:rFonts w:asciiTheme="minorHAnsi" w:hAnsiTheme="minorHAnsi" w:cstheme="minorHAnsi"/>
          <w:lang w:bidi="fr-FR"/>
        </w:rPr>
        <w:t xml:space="preserve"> ont été absents pour cause de Covid ; ou </w:t>
      </w:r>
    </w:p>
    <w:p w14:paraId="04E88024" w14:textId="31BD7D5B" w:rsidR="003E668D" w:rsidRPr="005F47A2"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rPr>
      </w:pPr>
      <w:proofErr w:type="gramStart"/>
      <w:r w:rsidRPr="005F47A2">
        <w:rPr>
          <w:rStyle w:val="normaltextrun"/>
          <w:rFonts w:asciiTheme="minorHAnsi" w:hAnsiTheme="minorHAnsi" w:cstheme="minorHAnsi"/>
          <w:lang w:bidi="fr-FR"/>
        </w:rPr>
        <w:t>l’école</w:t>
      </w:r>
      <w:proofErr w:type="gramEnd"/>
      <w:r w:rsidRPr="005F47A2">
        <w:rPr>
          <w:rStyle w:val="normaltextrun"/>
          <w:rFonts w:asciiTheme="minorHAnsi" w:hAnsiTheme="minorHAnsi" w:cstheme="minorHAnsi"/>
          <w:lang w:bidi="fr-FR"/>
        </w:rPr>
        <w:t xml:space="preserve"> a été fermée en raison du Covid.  </w:t>
      </w:r>
    </w:p>
    <w:p w14:paraId="03C42995" w14:textId="4F721072" w:rsidR="003E668D" w:rsidRPr="005F47A2"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lang w:val="en-US"/>
        </w:rPr>
      </w:pPr>
      <w:r w:rsidRPr="005F47A2">
        <w:rPr>
          <w:rStyle w:val="normaltextrun"/>
          <w:rFonts w:asciiTheme="minorHAnsi" w:hAnsiTheme="minorHAnsi" w:cstheme="minorHAnsi"/>
          <w:shd w:val="clear" w:color="auto" w:fill="FFFF00"/>
          <w:lang w:val="en-US" w:bidi="fr-FR"/>
        </w:rPr>
        <w:t>[Schools that normally operate pricing programs]:</w:t>
      </w:r>
      <w:r w:rsidRPr="005F47A2">
        <w:rPr>
          <w:rStyle w:val="normaltextrun"/>
          <w:rFonts w:asciiTheme="minorHAnsi" w:hAnsiTheme="minorHAnsi" w:cstheme="minorHAnsi"/>
          <w:lang w:val="en-US" w:bidi="fr-FR"/>
        </w:rPr>
        <w:t xml:space="preserve"> </w:t>
      </w:r>
    </w:p>
    <w:p w14:paraId="3661FE1D" w14:textId="03F81770" w:rsidR="00086CE2" w:rsidRPr="005F47A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 xml:space="preserve">Pour percevoir l’allocation P-EBT, les élèves doivent soit : </w:t>
      </w:r>
    </w:p>
    <w:p w14:paraId="2A8005E9" w14:textId="5EA9AC4B" w:rsidR="00F02688" w:rsidRPr="005F47A2"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 xml:space="preserve">Avoir une demande de repas gratuits ou à prix réduit acceptée dans leur dossier ; </w:t>
      </w:r>
      <w:proofErr w:type="gramStart"/>
      <w:r w:rsidRPr="005F47A2">
        <w:rPr>
          <w:rStyle w:val="normaltextrun"/>
          <w:rFonts w:asciiTheme="minorHAnsi" w:hAnsiTheme="minorHAnsi" w:cstheme="minorHAnsi"/>
          <w:lang w:bidi="fr-FR"/>
        </w:rPr>
        <w:t>ou</w:t>
      </w:r>
      <w:proofErr w:type="gramEnd"/>
      <w:r w:rsidRPr="005F47A2">
        <w:rPr>
          <w:rStyle w:val="normaltextrun"/>
          <w:rFonts w:asciiTheme="minorHAnsi" w:hAnsiTheme="minorHAnsi" w:cstheme="minorHAnsi"/>
          <w:lang w:bidi="fr-FR"/>
        </w:rPr>
        <w:t xml:space="preserve"> </w:t>
      </w:r>
    </w:p>
    <w:p w14:paraId="11E3C090" w14:textId="2407ACC8" w:rsidR="00F02688" w:rsidRPr="005F47A2"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 xml:space="preserve">Bénéficier directement des repas gratuits, parce que : </w:t>
      </w:r>
    </w:p>
    <w:p w14:paraId="1D609CB8" w14:textId="77777777" w:rsidR="00F02688" w:rsidRPr="005F47A2"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rPr>
      </w:pPr>
      <w:proofErr w:type="gramStart"/>
      <w:r w:rsidRPr="005F47A2">
        <w:rPr>
          <w:rStyle w:val="normaltextrun"/>
          <w:rFonts w:asciiTheme="minorHAnsi" w:hAnsiTheme="minorHAnsi" w:cstheme="minorHAnsi"/>
          <w:lang w:bidi="fr-FR"/>
        </w:rPr>
        <w:t>le</w:t>
      </w:r>
      <w:proofErr w:type="gramEnd"/>
      <w:r w:rsidRPr="005F47A2">
        <w:rPr>
          <w:rStyle w:val="normaltextrun"/>
          <w:rFonts w:asciiTheme="minorHAnsi" w:hAnsiTheme="minorHAnsi" w:cstheme="minorHAnsi"/>
          <w:lang w:bidi="fr-FR"/>
        </w:rPr>
        <w:t xml:space="preserve"> foyer bénéficie des programmes d’aide supplémentaire à la nutrition 3SquaresVT ou </w:t>
      </w:r>
      <w:proofErr w:type="spellStart"/>
      <w:r w:rsidRPr="005F47A2">
        <w:rPr>
          <w:rStyle w:val="normaltextrun"/>
          <w:rFonts w:asciiTheme="minorHAnsi" w:hAnsiTheme="minorHAnsi" w:cstheme="minorHAnsi"/>
          <w:lang w:bidi="fr-FR"/>
        </w:rPr>
        <w:t>Reach</w:t>
      </w:r>
      <w:proofErr w:type="spellEnd"/>
      <w:r w:rsidRPr="005F47A2">
        <w:rPr>
          <w:rStyle w:val="normaltextrun"/>
          <w:rFonts w:asciiTheme="minorHAnsi" w:hAnsiTheme="minorHAnsi" w:cstheme="minorHAnsi"/>
          <w:lang w:bidi="fr-FR"/>
        </w:rPr>
        <w:t xml:space="preserve"> Up ; ou </w:t>
      </w:r>
    </w:p>
    <w:p w14:paraId="5BFE81D5" w14:textId="39160D83" w:rsidR="00CA6725" w:rsidRPr="005F47A2"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rPr>
      </w:pPr>
      <w:proofErr w:type="gramStart"/>
      <w:r w:rsidRPr="005F47A2">
        <w:rPr>
          <w:rStyle w:val="normaltextrun"/>
          <w:rFonts w:asciiTheme="minorHAnsi" w:hAnsiTheme="minorHAnsi" w:cstheme="minorHAnsi"/>
          <w:lang w:bidi="fr-FR"/>
        </w:rPr>
        <w:t>l’élève</w:t>
      </w:r>
      <w:proofErr w:type="gramEnd"/>
      <w:r w:rsidRPr="005F47A2">
        <w:rPr>
          <w:rStyle w:val="normaltextrun"/>
          <w:rFonts w:asciiTheme="minorHAnsi" w:hAnsiTheme="minorHAnsi" w:cstheme="minorHAnsi"/>
          <w:lang w:bidi="fr-FR"/>
        </w:rPr>
        <w:t xml:space="preserve"> est placé en famille d’accueil ou en foyer, est sans-abri, réfugié ou a quitté le domicile familial, ou participe au programme Head Start.  </w:t>
      </w:r>
    </w:p>
    <w:p w14:paraId="693E7479" w14:textId="6E8EFCDF" w:rsidR="000E1522" w:rsidRPr="005F47A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rPr>
      </w:pPr>
      <w:r w:rsidRPr="005F47A2">
        <w:rPr>
          <w:rStyle w:val="contextualspellingandgrammarerror"/>
          <w:rFonts w:asciiTheme="minorHAnsi" w:hAnsiTheme="minorHAnsi" w:cstheme="minorHAnsi"/>
          <w:lang w:bidi="fr-FR"/>
        </w:rPr>
        <w:sym w:font="Wingdings" w:char="F0A8"/>
      </w:r>
      <w:r w:rsidR="00001903" w:rsidRPr="005F47A2">
        <w:rPr>
          <w:rStyle w:val="normaltextrun"/>
          <w:rFonts w:asciiTheme="minorHAnsi" w:hAnsiTheme="minorHAnsi" w:cstheme="minorHAnsi"/>
          <w:b/>
          <w:lang w:bidi="fr-FR"/>
        </w:rPr>
        <w:t xml:space="preserve"> </w:t>
      </w:r>
      <w:r w:rsidR="00001903" w:rsidRPr="005F47A2">
        <w:rPr>
          <w:rStyle w:val="normaltextrun"/>
          <w:rFonts w:asciiTheme="minorHAnsi" w:hAnsiTheme="minorHAnsi" w:cstheme="minorHAnsi"/>
          <w:b/>
          <w:lang w:bidi="fr-FR"/>
        </w:rPr>
        <w:tab/>
        <w:t>PAS DE DEMANDE NÉCESSAIRE :</w:t>
      </w:r>
      <w:r w:rsidR="00001903" w:rsidRPr="005F47A2">
        <w:rPr>
          <w:rStyle w:val="normaltextrun"/>
          <w:rFonts w:asciiTheme="minorHAnsi" w:hAnsiTheme="minorHAnsi" w:cstheme="minorHAnsi"/>
          <w:b/>
          <w:lang w:bidi="fr-FR"/>
        </w:rPr>
        <w:br/>
      </w:r>
      <w:r w:rsidRPr="005F47A2">
        <w:rPr>
          <w:rStyle w:val="contextualspellingandgrammarerror"/>
          <w:rFonts w:asciiTheme="minorHAnsi" w:hAnsiTheme="minorHAnsi" w:cstheme="minorHAnsi"/>
          <w:lang w:bidi="fr-FR"/>
        </w:rPr>
        <w:t xml:space="preserve">Selon les informations que nous détenons, </w:t>
      </w:r>
      <w:r w:rsidR="00CA6725" w:rsidRPr="005F47A2">
        <w:rPr>
          <w:rStyle w:val="normaltextrun"/>
          <w:rFonts w:asciiTheme="minorHAnsi" w:hAnsiTheme="minorHAnsi" w:cstheme="minorHAnsi"/>
          <w:shd w:val="clear" w:color="auto" w:fill="FFFF00"/>
          <w:lang w:bidi="fr-FR"/>
        </w:rPr>
        <w:t>[</w:t>
      </w:r>
      <w:proofErr w:type="spellStart"/>
      <w:r w:rsidR="00CA6725" w:rsidRPr="005F47A2">
        <w:rPr>
          <w:rStyle w:val="normaltextrun"/>
          <w:rFonts w:asciiTheme="minorHAnsi" w:hAnsiTheme="minorHAnsi" w:cstheme="minorHAnsi"/>
          <w:shd w:val="clear" w:color="auto" w:fill="FFFF00"/>
          <w:lang w:bidi="fr-FR"/>
        </w:rPr>
        <w:t>Student</w:t>
      </w:r>
      <w:proofErr w:type="spellEnd"/>
      <w:r w:rsidR="00CA6725" w:rsidRPr="005F47A2">
        <w:rPr>
          <w:rStyle w:val="normaltextrun"/>
          <w:rFonts w:asciiTheme="minorHAnsi" w:hAnsiTheme="minorHAnsi" w:cstheme="minorHAnsi"/>
          <w:shd w:val="clear" w:color="auto" w:fill="FFFF00"/>
          <w:lang w:bidi="fr-FR"/>
        </w:rPr>
        <w:t xml:space="preserve"> </w:t>
      </w:r>
      <w:proofErr w:type="spellStart"/>
      <w:r w:rsidR="00CA6725" w:rsidRPr="005F47A2">
        <w:rPr>
          <w:rStyle w:val="normaltextrun"/>
          <w:rFonts w:asciiTheme="minorHAnsi" w:hAnsiTheme="minorHAnsi" w:cstheme="minorHAnsi"/>
          <w:shd w:val="clear" w:color="auto" w:fill="FFFF00"/>
          <w:lang w:bidi="fr-FR"/>
        </w:rPr>
        <w:t>name</w:t>
      </w:r>
      <w:proofErr w:type="spellEnd"/>
      <w:r w:rsidR="00CA6725" w:rsidRPr="005F47A2">
        <w:rPr>
          <w:rStyle w:val="normaltextrun"/>
          <w:rFonts w:asciiTheme="minorHAnsi" w:hAnsiTheme="minorHAnsi" w:cstheme="minorHAnsi"/>
          <w:shd w:val="clear" w:color="auto" w:fill="FFFF00"/>
          <w:lang w:bidi="fr-FR"/>
        </w:rPr>
        <w:t>(s)]</w:t>
      </w:r>
      <w:r w:rsidR="00CA6725" w:rsidRPr="005F47A2">
        <w:rPr>
          <w:rStyle w:val="normaltextrun"/>
          <w:rFonts w:asciiTheme="minorHAnsi" w:hAnsiTheme="minorHAnsi" w:cstheme="minorHAnsi"/>
          <w:highlight w:val="yellow"/>
          <w:lang w:bidi="fr-FR"/>
        </w:rPr>
        <w:t xml:space="preserve"> est/sont</w:t>
      </w:r>
      <w:r w:rsidR="00CA6725" w:rsidRPr="005F47A2">
        <w:rPr>
          <w:rStyle w:val="normaltextrun"/>
          <w:rFonts w:asciiTheme="minorHAnsi" w:hAnsiTheme="minorHAnsi" w:cstheme="minorHAnsi"/>
          <w:lang w:bidi="fr-FR"/>
        </w:rPr>
        <w:t xml:space="preserve"> éligible(s) aux repas gratuits. Vous recevrez les allocations P-EBT à compter de septembre 2021 et pour tous les mois où : </w:t>
      </w:r>
    </w:p>
    <w:p w14:paraId="7C136D10" w14:textId="77777777" w:rsidR="00BD4142" w:rsidRPr="005F47A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rPr>
      </w:pPr>
      <w:proofErr w:type="gramStart"/>
      <w:r w:rsidRPr="005F47A2">
        <w:rPr>
          <w:rStyle w:val="normaltextrun"/>
          <w:rFonts w:asciiTheme="minorHAnsi" w:hAnsiTheme="minorHAnsi" w:cstheme="minorHAnsi"/>
          <w:lang w:bidi="fr-FR"/>
        </w:rPr>
        <w:t>les</w:t>
      </w:r>
      <w:proofErr w:type="gramEnd"/>
      <w:r w:rsidRPr="005F47A2">
        <w:rPr>
          <w:rStyle w:val="normaltextrun"/>
          <w:rFonts w:asciiTheme="minorHAnsi" w:hAnsiTheme="minorHAnsi" w:cstheme="minorHAnsi"/>
          <w:lang w:bidi="fr-FR"/>
        </w:rPr>
        <w:t xml:space="preserve"> élèves ont été absents pour cause de Covid ; ou </w:t>
      </w:r>
    </w:p>
    <w:p w14:paraId="019B0E02" w14:textId="7E87DF88" w:rsidR="00CA6725" w:rsidRPr="005F47A2"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rPr>
      </w:pPr>
      <w:proofErr w:type="gramStart"/>
      <w:r w:rsidRPr="005F47A2">
        <w:rPr>
          <w:rStyle w:val="normaltextrun"/>
          <w:rFonts w:asciiTheme="minorHAnsi" w:hAnsiTheme="minorHAnsi" w:cstheme="minorHAnsi"/>
          <w:lang w:bidi="fr-FR"/>
        </w:rPr>
        <w:t>l’école</w:t>
      </w:r>
      <w:proofErr w:type="gramEnd"/>
      <w:r w:rsidRPr="005F47A2">
        <w:rPr>
          <w:rStyle w:val="normaltextrun"/>
          <w:rFonts w:asciiTheme="minorHAnsi" w:hAnsiTheme="minorHAnsi" w:cstheme="minorHAnsi"/>
          <w:lang w:bidi="fr-FR"/>
        </w:rPr>
        <w:t xml:space="preserve"> a été fermée en raison du Covid. </w:t>
      </w:r>
    </w:p>
    <w:p w14:paraId="3D977398" w14:textId="49257352" w:rsidR="00F618C2" w:rsidRPr="005F47A2" w:rsidRDefault="00F618C2" w:rsidP="00630F43">
      <w:pPr>
        <w:pStyle w:val="paragraph"/>
        <w:spacing w:before="120" w:beforeAutospacing="0" w:after="0" w:afterAutospacing="0" w:line="252" w:lineRule="auto"/>
        <w:ind w:left="634"/>
        <w:textAlignment w:val="baseline"/>
        <w:rPr>
          <w:rFonts w:asciiTheme="minorHAnsi" w:hAnsiTheme="minorHAnsi" w:cstheme="minorHAnsi"/>
        </w:rPr>
      </w:pPr>
      <w:r w:rsidRPr="005F47A2">
        <w:rPr>
          <w:rStyle w:val="normaltextrun"/>
          <w:rFonts w:asciiTheme="minorHAnsi" w:hAnsiTheme="minorHAnsi" w:cstheme="minorHAnsi"/>
          <w:lang w:bidi="fr-FR"/>
        </w:rPr>
        <w:t>Veuillez nous informer si d’autres élèves vivent dans votre foyer.</w:t>
      </w:r>
    </w:p>
    <w:p w14:paraId="34083EEC" w14:textId="1D3C853B" w:rsidR="00FE43C9" w:rsidRPr="005F47A2"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rPr>
      </w:pPr>
      <w:r w:rsidRPr="005F47A2">
        <w:rPr>
          <w:rStyle w:val="contextualspellingandgrammarerror"/>
          <w:rFonts w:asciiTheme="minorHAnsi" w:hAnsiTheme="minorHAnsi" w:cstheme="minorHAnsi"/>
          <w:lang w:bidi="fr-FR"/>
        </w:rPr>
        <w:sym w:font="Wingdings" w:char="F0A8"/>
      </w:r>
      <w:r w:rsidR="00CA6725" w:rsidRPr="005F47A2">
        <w:rPr>
          <w:rStyle w:val="eop"/>
          <w:rFonts w:asciiTheme="minorHAnsi" w:hAnsiTheme="minorHAnsi" w:cstheme="minorHAnsi"/>
          <w:b/>
          <w:lang w:bidi="fr-FR"/>
        </w:rPr>
        <w:tab/>
        <w:t xml:space="preserve">DEMANDE NÉCESSAIRE : </w:t>
      </w:r>
      <w:r w:rsidR="00CA6725" w:rsidRPr="005F47A2">
        <w:rPr>
          <w:rStyle w:val="eop"/>
          <w:rFonts w:asciiTheme="minorHAnsi" w:hAnsiTheme="minorHAnsi" w:cstheme="minorHAnsi"/>
          <w:b/>
          <w:lang w:bidi="fr-FR"/>
        </w:rPr>
        <w:br/>
      </w:r>
      <w:r w:rsidRPr="005F47A2">
        <w:rPr>
          <w:rStyle w:val="eop"/>
          <w:rFonts w:asciiTheme="minorHAnsi" w:hAnsiTheme="minorHAnsi" w:cstheme="minorHAnsi"/>
          <w:lang w:bidi="fr-FR"/>
        </w:rPr>
        <w:t>Si vous souhaitez recevoir l’allocation P-EBT, veuillez remplir le formulaire ci-joint et le renvoyer dès que possible. Si votre demande est acceptée, vous</w:t>
      </w:r>
      <w:r w:rsidR="00FE43C9" w:rsidRPr="005F47A2">
        <w:rPr>
          <w:rStyle w:val="normaltextrun"/>
          <w:rFonts w:asciiTheme="minorHAnsi" w:hAnsiTheme="minorHAnsi" w:cstheme="minorHAnsi"/>
          <w:lang w:bidi="fr-FR"/>
        </w:rPr>
        <w:t xml:space="preserve"> recevrez les allocations P-EBT à compter de septembre 2021 et pour tous les mois où : </w:t>
      </w:r>
    </w:p>
    <w:p w14:paraId="3A5DF977" w14:textId="77777777" w:rsidR="00FE43C9" w:rsidRPr="005F47A2"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rPr>
      </w:pPr>
      <w:proofErr w:type="gramStart"/>
      <w:r w:rsidRPr="005F47A2">
        <w:rPr>
          <w:rStyle w:val="normaltextrun"/>
          <w:rFonts w:asciiTheme="minorHAnsi" w:hAnsiTheme="minorHAnsi" w:cstheme="minorHAnsi"/>
          <w:lang w:bidi="fr-FR"/>
        </w:rPr>
        <w:t>les</w:t>
      </w:r>
      <w:proofErr w:type="gramEnd"/>
      <w:r w:rsidRPr="005F47A2">
        <w:rPr>
          <w:rStyle w:val="normaltextrun"/>
          <w:rFonts w:asciiTheme="minorHAnsi" w:hAnsiTheme="minorHAnsi" w:cstheme="minorHAnsi"/>
          <w:lang w:bidi="fr-FR"/>
        </w:rPr>
        <w:t xml:space="preserve"> élèves ont été absents pour cause de Covid ; ou </w:t>
      </w:r>
    </w:p>
    <w:p w14:paraId="1AC1D720" w14:textId="3646604B" w:rsidR="008B63C2" w:rsidRPr="005F47A2" w:rsidRDefault="00FE43C9" w:rsidP="008B63C2">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rPr>
      </w:pPr>
      <w:proofErr w:type="gramStart"/>
      <w:r w:rsidRPr="005F47A2">
        <w:rPr>
          <w:rStyle w:val="normaltextrun"/>
          <w:rFonts w:asciiTheme="minorHAnsi" w:hAnsiTheme="minorHAnsi" w:cstheme="minorHAnsi"/>
          <w:lang w:bidi="fr-FR"/>
        </w:rPr>
        <w:t>l’école</w:t>
      </w:r>
      <w:proofErr w:type="gramEnd"/>
      <w:r w:rsidRPr="005F47A2">
        <w:rPr>
          <w:rStyle w:val="normaltextrun"/>
          <w:rFonts w:asciiTheme="minorHAnsi" w:hAnsiTheme="minorHAnsi" w:cstheme="minorHAnsi"/>
          <w:lang w:bidi="fr-FR"/>
        </w:rPr>
        <w:t xml:space="preserve"> a été fermée en raison du Covid. </w:t>
      </w:r>
    </w:p>
    <w:p w14:paraId="4A32B7C5" w14:textId="6E289273" w:rsidR="00D5181D" w:rsidRPr="005F47A2"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b/>
          <w:lang w:bidi="fr-FR"/>
        </w:rPr>
        <w:t xml:space="preserve">VÉRIFICATION DES INFORMATIONS DE L’ÉLÈVE : </w:t>
      </w:r>
      <w:r w:rsidRPr="005F47A2">
        <w:rPr>
          <w:rStyle w:val="normaltextrun"/>
          <w:rFonts w:asciiTheme="minorHAnsi" w:hAnsiTheme="minorHAnsi" w:cstheme="minorHAnsi"/>
          <w:b/>
          <w:lang w:bidi="fr-FR"/>
        </w:rPr>
        <w:br/>
      </w:r>
      <w:r w:rsidRPr="005F47A2">
        <w:rPr>
          <w:rStyle w:val="normaltextrun"/>
          <w:rFonts w:asciiTheme="minorHAnsi" w:hAnsiTheme="minorHAnsi" w:cstheme="minorHAnsi"/>
          <w:lang w:bidi="fr-FR"/>
        </w:rPr>
        <w:t xml:space="preserve">Veuillez vérifier les informations que nous détenons sur votre élève. </w:t>
      </w:r>
      <w:r w:rsidRPr="005F47A2">
        <w:rPr>
          <w:rStyle w:val="normaltextrun"/>
          <w:rFonts w:asciiTheme="minorHAnsi" w:hAnsiTheme="minorHAnsi" w:cstheme="minorHAnsi"/>
          <w:lang w:bidi="fr-FR"/>
        </w:rPr>
        <w:br/>
      </w:r>
    </w:p>
    <w:p w14:paraId="35A0D9D1" w14:textId="66AD94FC" w:rsidR="00122940" w:rsidRPr="005F47A2"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lastRenderedPageBreak/>
        <w:t>Nom de l’élève :</w:t>
      </w:r>
      <w:r w:rsidRPr="005F47A2">
        <w:rPr>
          <w:rStyle w:val="normaltextrun"/>
          <w:rFonts w:asciiTheme="minorHAnsi" w:hAnsiTheme="minorHAnsi" w:cstheme="minorHAnsi"/>
          <w:lang w:bidi="fr-FR"/>
        </w:rPr>
        <w:tab/>
      </w:r>
      <w:r w:rsidRPr="005F47A2">
        <w:rPr>
          <w:rStyle w:val="normaltextrun"/>
          <w:rFonts w:asciiTheme="minorHAnsi" w:hAnsiTheme="minorHAnsi" w:cstheme="minorHAnsi"/>
          <w:lang w:bidi="fr-FR"/>
        </w:rPr>
        <w:tab/>
      </w:r>
      <w:r w:rsidRPr="005F47A2">
        <w:rPr>
          <w:rStyle w:val="normaltextrun"/>
          <w:rFonts w:asciiTheme="minorHAnsi" w:hAnsiTheme="minorHAnsi" w:cstheme="minorHAnsi"/>
          <w:lang w:bidi="fr-FR"/>
        </w:rPr>
        <w:tab/>
        <w:t>Date de naissance de l’élève :</w:t>
      </w:r>
    </w:p>
    <w:p w14:paraId="1F673A50" w14:textId="2C396C2D" w:rsidR="00D5181D" w:rsidRPr="005F47A2"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Nom du chef de famille :</w:t>
      </w:r>
      <w:r w:rsidRPr="005F47A2">
        <w:rPr>
          <w:rStyle w:val="normaltextrun"/>
          <w:rFonts w:asciiTheme="minorHAnsi" w:hAnsiTheme="minorHAnsi" w:cstheme="minorHAnsi"/>
          <w:lang w:bidi="fr-FR"/>
        </w:rPr>
        <w:tab/>
      </w:r>
      <w:r w:rsidRPr="005F47A2">
        <w:rPr>
          <w:rStyle w:val="normaltextrun"/>
          <w:rFonts w:asciiTheme="minorHAnsi" w:hAnsiTheme="minorHAnsi" w:cstheme="minorHAnsi"/>
          <w:lang w:bidi="fr-FR"/>
        </w:rPr>
        <w:tab/>
      </w:r>
      <w:r w:rsidRPr="005F47A2">
        <w:rPr>
          <w:rStyle w:val="normaltextrun"/>
          <w:rFonts w:asciiTheme="minorHAnsi" w:hAnsiTheme="minorHAnsi" w:cstheme="minorHAnsi"/>
          <w:lang w:bidi="fr-FR"/>
        </w:rPr>
        <w:tab/>
        <w:t>Adresse postale :</w:t>
      </w:r>
    </w:p>
    <w:p w14:paraId="28F967CE" w14:textId="51A9A895" w:rsidR="00122940" w:rsidRPr="005F47A2"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 xml:space="preserve">Si les informations sont exactes, vous n’avez rien d’autre à faire. </w:t>
      </w:r>
    </w:p>
    <w:p w14:paraId="095D8C07" w14:textId="1287CA57" w:rsidR="00CA6725" w:rsidRPr="005F47A2"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rPr>
      </w:pPr>
      <w:r w:rsidRPr="005F47A2">
        <w:rPr>
          <w:rStyle w:val="normaltextrun"/>
          <w:rFonts w:asciiTheme="minorHAnsi" w:hAnsiTheme="minorHAnsi" w:cstheme="minorHAnsi"/>
          <w:lang w:bidi="fr-FR"/>
        </w:rPr>
        <w:t xml:space="preserve">Si les informations sont inexactes, veuillez contacter </w:t>
      </w:r>
      <w:r w:rsidR="00122940" w:rsidRPr="005F47A2">
        <w:rPr>
          <w:rStyle w:val="normaltextrun"/>
          <w:rFonts w:asciiTheme="minorHAnsi" w:hAnsiTheme="minorHAnsi" w:cstheme="minorHAnsi"/>
          <w:highlight w:val="yellow"/>
          <w:lang w:bidi="fr-FR"/>
        </w:rPr>
        <w:t>[</w:t>
      </w:r>
      <w:proofErr w:type="spellStart"/>
      <w:r w:rsidR="00122940" w:rsidRPr="005F47A2">
        <w:rPr>
          <w:rStyle w:val="normaltextrun"/>
          <w:rFonts w:asciiTheme="minorHAnsi" w:hAnsiTheme="minorHAnsi" w:cstheme="minorHAnsi"/>
          <w:highlight w:val="yellow"/>
          <w:lang w:bidi="fr-FR"/>
        </w:rPr>
        <w:t>provide</w:t>
      </w:r>
      <w:proofErr w:type="spellEnd"/>
      <w:r w:rsidR="00122940" w:rsidRPr="005F47A2">
        <w:rPr>
          <w:rStyle w:val="normaltextrun"/>
          <w:rFonts w:asciiTheme="minorHAnsi" w:hAnsiTheme="minorHAnsi" w:cstheme="minorHAnsi"/>
          <w:highlight w:val="yellow"/>
          <w:lang w:bidi="fr-FR"/>
        </w:rPr>
        <w:t xml:space="preserve"> contact information]</w:t>
      </w:r>
      <w:r w:rsidRPr="005F47A2">
        <w:rPr>
          <w:rStyle w:val="normaltextrun"/>
          <w:rFonts w:asciiTheme="minorHAnsi" w:hAnsiTheme="minorHAnsi" w:cstheme="minorHAnsi"/>
          <w:lang w:bidi="fr-FR"/>
        </w:rPr>
        <w:t xml:space="preserve"> au plus tard le 28 février 2022 afin de les corriger.</w:t>
      </w:r>
    </w:p>
    <w:p w14:paraId="22E6C18F" w14:textId="0E4F6108" w:rsidR="00122940" w:rsidRPr="005F47A2" w:rsidRDefault="00993424"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rPr>
      </w:pPr>
      <w:r>
        <w:rPr>
          <w:rFonts w:asciiTheme="minorHAnsi" w:hAnsiTheme="minorHAnsi" w:cstheme="minorHAnsi"/>
          <w:lang w:bidi="fr-FR"/>
        </w:rPr>
        <w:pict w14:anchorId="164A1C0B">
          <v:rect id="_x0000_i1025" style="width:0;height:1.5pt" o:hralign="center" o:hrstd="t" o:hr="t" fillcolor="#a0a0a0" stroked="f"/>
        </w:pict>
      </w:r>
    </w:p>
    <w:p w14:paraId="49435C99" w14:textId="77777777" w:rsidR="00F459BC" w:rsidRPr="005F47A2"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3BB974DC" w14:textId="6FC9861F" w:rsidR="00F9762D" w:rsidRPr="005F47A2" w:rsidRDefault="00F9762D" w:rsidP="00F9762D">
      <w:pPr>
        <w:pStyle w:val="paragraph"/>
        <w:spacing w:before="0" w:beforeAutospacing="0" w:after="0" w:afterAutospacing="0" w:line="252" w:lineRule="auto"/>
        <w:textAlignment w:val="baseline"/>
        <w:rPr>
          <w:rFonts w:asciiTheme="minorHAnsi" w:hAnsiTheme="minorHAnsi" w:cstheme="minorHAnsi"/>
        </w:rPr>
      </w:pPr>
      <w:r w:rsidRPr="005F47A2">
        <w:rPr>
          <w:rStyle w:val="normaltextrun"/>
          <w:rFonts w:asciiTheme="minorHAnsi" w:hAnsiTheme="minorHAnsi" w:cstheme="minorHAnsi"/>
          <w:lang w:bidi="fr-FR"/>
        </w:rPr>
        <w:t xml:space="preserve">Pour plus d’informations, consultez la </w:t>
      </w:r>
      <w:r w:rsidRPr="005F47A2">
        <w:rPr>
          <w:rStyle w:val="normaltextrun"/>
          <w:rFonts w:asciiTheme="minorHAnsi" w:hAnsiTheme="minorHAnsi" w:cstheme="minorHAnsi"/>
          <w:i/>
          <w:lang w:bidi="fr-FR"/>
        </w:rPr>
        <w:t>Liste des questions sur la P-EBT</w:t>
      </w:r>
      <w:r w:rsidRPr="005F47A2">
        <w:rPr>
          <w:rStyle w:val="normaltextrun"/>
          <w:rFonts w:asciiTheme="minorHAnsi" w:hAnsiTheme="minorHAnsi" w:cstheme="minorHAnsi"/>
          <w:lang w:bidi="fr-FR"/>
        </w:rPr>
        <w:t xml:space="preserve"> ci-jointe.  Le versement de cette allocation n’interviendra probablement pas avant avril prochain.   </w:t>
      </w:r>
    </w:p>
    <w:p w14:paraId="41BDF1D6" w14:textId="54C4E520" w:rsidR="00CA6725" w:rsidRPr="005F47A2" w:rsidRDefault="00CA6725" w:rsidP="006348D7">
      <w:pPr>
        <w:pStyle w:val="paragraph"/>
        <w:spacing w:before="0" w:beforeAutospacing="0" w:after="0" w:afterAutospacing="0" w:line="252" w:lineRule="auto"/>
        <w:textAlignment w:val="baseline"/>
        <w:rPr>
          <w:rFonts w:asciiTheme="minorHAnsi" w:hAnsiTheme="minorHAnsi" w:cstheme="minorHAnsi"/>
        </w:rPr>
      </w:pPr>
    </w:p>
    <w:p w14:paraId="5A9DF8AA" w14:textId="43D07DB5" w:rsidR="00F9762D" w:rsidRPr="005F47A2"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rPr>
      </w:pPr>
      <w:r w:rsidRPr="005F47A2">
        <w:rPr>
          <w:rStyle w:val="normaltextrun"/>
          <w:rFonts w:asciiTheme="minorHAnsi" w:hAnsiTheme="minorHAnsi" w:cstheme="minorHAnsi"/>
          <w:lang w:bidi="fr-FR"/>
        </w:rPr>
        <w:t>Merci de votre aide.</w:t>
      </w:r>
    </w:p>
    <w:p w14:paraId="7695BD58" w14:textId="77777777" w:rsidR="00F9762D" w:rsidRPr="005F47A2"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rPr>
      </w:pPr>
    </w:p>
    <w:p w14:paraId="2EF376A2" w14:textId="79596C1E" w:rsidR="00CA6725" w:rsidRPr="005F47A2" w:rsidRDefault="00CA6725" w:rsidP="006348D7">
      <w:pPr>
        <w:pStyle w:val="paragraph"/>
        <w:spacing w:before="0" w:beforeAutospacing="0" w:after="0" w:afterAutospacing="0" w:line="252" w:lineRule="auto"/>
        <w:textAlignment w:val="baseline"/>
        <w:rPr>
          <w:rStyle w:val="eop"/>
          <w:rFonts w:asciiTheme="minorHAnsi" w:hAnsiTheme="minorHAnsi" w:cstheme="minorHAnsi"/>
        </w:rPr>
      </w:pPr>
      <w:r w:rsidRPr="005F47A2">
        <w:rPr>
          <w:rStyle w:val="normaltextrun"/>
          <w:rFonts w:asciiTheme="minorHAnsi" w:hAnsiTheme="minorHAnsi" w:cstheme="minorHAnsi"/>
          <w:lang w:bidi="fr-FR"/>
        </w:rPr>
        <w:t>Cordialement, </w:t>
      </w:r>
    </w:p>
    <w:p w14:paraId="45525CDB" w14:textId="77777777" w:rsidR="00F9762D" w:rsidRPr="005F47A2" w:rsidRDefault="00F9762D" w:rsidP="006348D7">
      <w:pPr>
        <w:pStyle w:val="paragraph"/>
        <w:spacing w:before="0" w:beforeAutospacing="0" w:after="0" w:afterAutospacing="0" w:line="252" w:lineRule="auto"/>
        <w:textAlignment w:val="baseline"/>
        <w:rPr>
          <w:rFonts w:asciiTheme="minorHAnsi" w:hAnsiTheme="minorHAnsi" w:cstheme="minorHAnsi"/>
        </w:rPr>
      </w:pPr>
    </w:p>
    <w:p w14:paraId="6DDA4865" w14:textId="307358B4" w:rsidR="00F9762D" w:rsidRPr="005F47A2" w:rsidRDefault="00CA6725" w:rsidP="006348D7">
      <w:pPr>
        <w:pStyle w:val="paragraph"/>
        <w:spacing w:before="0" w:beforeAutospacing="0" w:after="0" w:afterAutospacing="0" w:line="252" w:lineRule="auto"/>
        <w:textAlignment w:val="baseline"/>
        <w:rPr>
          <w:rFonts w:asciiTheme="minorHAnsi" w:hAnsiTheme="minorHAnsi" w:cstheme="minorHAnsi"/>
        </w:rPr>
      </w:pPr>
      <w:r w:rsidRPr="005F47A2">
        <w:rPr>
          <w:rStyle w:val="normaltextrun"/>
          <w:rFonts w:asciiTheme="minorHAnsi" w:hAnsiTheme="minorHAnsi" w:cstheme="minorHAnsi"/>
          <w:shd w:val="clear" w:color="auto" w:fill="FFFF00"/>
          <w:lang w:bidi="fr-FR"/>
        </w:rPr>
        <w:t>[Signature]</w:t>
      </w:r>
      <w:r w:rsidRPr="005F47A2">
        <w:rPr>
          <w:rStyle w:val="eop"/>
          <w:rFonts w:asciiTheme="minorHAnsi" w:hAnsiTheme="minorHAnsi" w:cstheme="minorHAnsi"/>
          <w:lang w:bidi="fr-FR"/>
        </w:rPr>
        <w:t> </w:t>
      </w:r>
    </w:p>
    <w:p w14:paraId="25AC3E92" w14:textId="53FB618D" w:rsidR="00F9762D" w:rsidRPr="005F47A2" w:rsidRDefault="00993424"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rPr>
      </w:pPr>
      <w:r>
        <w:rPr>
          <w:rFonts w:asciiTheme="minorHAnsi" w:hAnsiTheme="minorHAnsi" w:cstheme="minorHAnsi"/>
          <w:lang w:bidi="fr-FR"/>
        </w:rPr>
        <w:pict w14:anchorId="021AF1DC">
          <v:rect id="_x0000_i1026" style="width:0;height:1.5pt" o:hralign="center" o:hrstd="t" o:hr="t" fillcolor="#a0a0a0" stroked="f"/>
        </w:pict>
      </w:r>
    </w:p>
    <w:p w14:paraId="0031D93E" w14:textId="6A18334A"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normaltextrun"/>
          <w:rFonts w:asciiTheme="minorHAnsi" w:hAnsiTheme="minorHAnsi" w:cstheme="minorHAnsi"/>
          <w:lang w:bidi="fr-FR"/>
        </w:rPr>
        <w:t>Conformément à la loi fédérale sur les droits civils et aux réglementations et politiques en matière de droits civils du département américain  de l’agriculture (USDA), il est interdit à l’USDA, à ses agences, bureaux et employés, ainsi qu’aux institutions participant ou administrant les programmes de l’USDA d’exercer une discrimination fondée sur la race, la couleur, l’origine nationale, le sexe, le handicap, l’âge, ou d’exercer des représailles pour une activité antérieure en matière de droits civils dans tout programme ou activité menée ou financée par l’USDA.  </w:t>
      </w:r>
    </w:p>
    <w:p w14:paraId="1367D3C0" w14:textId="77777777"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eop"/>
          <w:rFonts w:asciiTheme="minorHAnsi" w:hAnsiTheme="minorHAnsi" w:cstheme="minorHAnsi"/>
          <w:lang w:bidi="fr-FR"/>
        </w:rPr>
        <w:t> </w:t>
      </w:r>
    </w:p>
    <w:p w14:paraId="11333762" w14:textId="77777777"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normaltextrun"/>
          <w:rFonts w:asciiTheme="minorHAnsi" w:hAnsiTheme="minorHAnsi" w:cstheme="minorHAnsi"/>
          <w:lang w:bidi="fr-FR"/>
        </w:rPr>
        <w:t>Les personnes handicapées qui ont besoin d’autres moyens de communication pour accéder aux informations du programme (</w:t>
      </w:r>
      <w:r w:rsidRPr="005F47A2">
        <w:rPr>
          <w:rStyle w:val="contextualspellingandgrammarerror"/>
          <w:rFonts w:asciiTheme="minorHAnsi" w:hAnsiTheme="minorHAnsi" w:cstheme="minorHAnsi"/>
          <w:lang w:bidi="fr-FR"/>
        </w:rPr>
        <w:t>par exemple</w:t>
      </w:r>
      <w:r w:rsidRPr="005F47A2">
        <w:rPr>
          <w:rStyle w:val="normaltextrun"/>
          <w:rFonts w:asciiTheme="minorHAnsi" w:hAnsiTheme="minorHAnsi" w:cstheme="minorHAnsi"/>
          <w:lang w:bidi="fr-FR"/>
        </w:rPr>
        <w:t xml:space="preserve"> des documents en braille, en gros caractères, audios, en langue des signes américaine, etc.) peuvent contacter l’Agence (nationale ou locale) auprès de laquelle elles ont déposé leur demande. Les personnes sourdes ou malentendantes, ou souffrant de troubles du langage peuvent contacter l’USDA par le biais du </w:t>
      </w:r>
      <w:proofErr w:type="spellStart"/>
      <w:r w:rsidRPr="005F47A2">
        <w:rPr>
          <w:rStyle w:val="normaltextrun"/>
          <w:rFonts w:asciiTheme="minorHAnsi" w:hAnsiTheme="minorHAnsi" w:cstheme="minorHAnsi"/>
          <w:lang w:bidi="fr-FR"/>
        </w:rPr>
        <w:t>Federal</w:t>
      </w:r>
      <w:proofErr w:type="spellEnd"/>
      <w:r w:rsidRPr="005F47A2">
        <w:rPr>
          <w:rStyle w:val="normaltextrun"/>
          <w:rFonts w:asciiTheme="minorHAnsi" w:hAnsiTheme="minorHAnsi" w:cstheme="minorHAnsi"/>
          <w:lang w:bidi="fr-FR"/>
        </w:rPr>
        <w:t xml:space="preserve"> Relay Service au (800) 877-8339. Par ailleurs, des informations sur le programme sont disponibles dans d’autres langues que l’anglais.  </w:t>
      </w:r>
    </w:p>
    <w:p w14:paraId="74E06925" w14:textId="77777777"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eop"/>
          <w:rFonts w:asciiTheme="minorHAnsi" w:hAnsiTheme="minorHAnsi" w:cstheme="minorHAnsi"/>
          <w:lang w:bidi="fr-FR"/>
        </w:rPr>
        <w:t> </w:t>
      </w:r>
    </w:p>
    <w:p w14:paraId="602EABD4" w14:textId="77777777"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normaltextrun"/>
          <w:rFonts w:asciiTheme="minorHAnsi" w:hAnsiTheme="minorHAnsi" w:cstheme="minorHAnsi"/>
          <w:lang w:bidi="fr-FR"/>
        </w:rPr>
        <w:t xml:space="preserve">Pour déposer une réclamation pour discrimination, complétez le formulaire de réclamation pour discrimination vis-à-vis du programme de l’USDA, (AD-3027), disponible en ligne à l’adresse : https://www.usda.gov/oascr/how-to-file-a-program-discrimination-complaint et dans n’importe quel bureau de l’USDA, ou adressez un courrier à l’USDA en donnant </w:t>
      </w:r>
      <w:r w:rsidRPr="005F47A2">
        <w:rPr>
          <w:rStyle w:val="advancedproofingissue"/>
          <w:rFonts w:asciiTheme="minorHAnsi" w:hAnsiTheme="minorHAnsi" w:cstheme="minorHAnsi"/>
          <w:lang w:bidi="fr-FR"/>
        </w:rPr>
        <w:t>toutes</w:t>
      </w:r>
      <w:r w:rsidRPr="005F47A2">
        <w:rPr>
          <w:rStyle w:val="normaltextrun"/>
          <w:rFonts w:asciiTheme="minorHAnsi" w:hAnsiTheme="minorHAnsi" w:cstheme="minorHAnsi"/>
          <w:lang w:bidi="fr-FR"/>
        </w:rPr>
        <w:t xml:space="preserve"> les informations demandées dans le formulaire. Pour demander une copie du formulaire de réclamation, </w:t>
      </w:r>
      <w:proofErr w:type="gramStart"/>
      <w:r w:rsidRPr="005F47A2">
        <w:rPr>
          <w:rStyle w:val="normaltextrun"/>
          <w:rFonts w:asciiTheme="minorHAnsi" w:hAnsiTheme="minorHAnsi" w:cstheme="minorHAnsi"/>
          <w:lang w:bidi="fr-FR"/>
        </w:rPr>
        <w:t>appelez le</w:t>
      </w:r>
      <w:proofErr w:type="gramEnd"/>
      <w:r w:rsidRPr="005F47A2">
        <w:rPr>
          <w:rStyle w:val="normaltextrun"/>
          <w:rFonts w:asciiTheme="minorHAnsi" w:hAnsiTheme="minorHAnsi" w:cstheme="minorHAnsi"/>
          <w:lang w:bidi="fr-FR"/>
        </w:rPr>
        <w:t xml:space="preserve"> (866) 632-9992. Soumettez votre formulaire rempli ou votre courrier à l’USDA par :  </w:t>
      </w:r>
    </w:p>
    <w:p w14:paraId="059FAEBE" w14:textId="32822F0C" w:rsidR="00CA6725" w:rsidRPr="005F47A2"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lang w:val="en-US"/>
        </w:rPr>
      </w:pPr>
      <w:proofErr w:type="spellStart"/>
      <w:r w:rsidRPr="005F47A2">
        <w:rPr>
          <w:rStyle w:val="normaltextrun"/>
          <w:rFonts w:asciiTheme="minorHAnsi" w:hAnsiTheme="minorHAnsi" w:cstheme="minorHAnsi"/>
          <w:lang w:val="en-US" w:bidi="fr-FR"/>
        </w:rPr>
        <w:t>courrier</w:t>
      </w:r>
      <w:proofErr w:type="spellEnd"/>
      <w:r w:rsidRPr="005F47A2">
        <w:rPr>
          <w:rStyle w:val="normaltextrun"/>
          <w:rFonts w:asciiTheme="minorHAnsi" w:hAnsiTheme="minorHAnsi" w:cstheme="minorHAnsi"/>
          <w:lang w:val="en-US" w:bidi="fr-FR"/>
        </w:rPr>
        <w:t xml:space="preserve"> </w:t>
      </w:r>
      <w:proofErr w:type="gramStart"/>
      <w:r w:rsidRPr="005F47A2">
        <w:rPr>
          <w:rStyle w:val="normaltextrun"/>
          <w:rFonts w:asciiTheme="minorHAnsi" w:hAnsiTheme="minorHAnsi" w:cstheme="minorHAnsi"/>
          <w:lang w:val="en-US" w:bidi="fr-FR"/>
        </w:rPr>
        <w:t>postal :</w:t>
      </w:r>
      <w:proofErr w:type="gramEnd"/>
      <w:r w:rsidRPr="005F47A2">
        <w:rPr>
          <w:rStyle w:val="normaltextrun"/>
          <w:rFonts w:asciiTheme="minorHAnsi" w:hAnsiTheme="minorHAnsi" w:cstheme="minorHAnsi"/>
          <w:lang w:val="en-US" w:bidi="fr-FR"/>
        </w:rPr>
        <w:t xml:space="preserve"> U.S. Department of Agriculture, Office of the Assistant Secretary for Civil Rights, 1400 Independence Avenue, SW, Washington, D.C. </w:t>
      </w:r>
      <w:r w:rsidRPr="005F47A2">
        <w:rPr>
          <w:rStyle w:val="contextualspellingandgrammarerror"/>
          <w:rFonts w:asciiTheme="minorHAnsi" w:hAnsiTheme="minorHAnsi" w:cstheme="minorHAnsi"/>
          <w:lang w:val="en-US" w:bidi="fr-FR"/>
        </w:rPr>
        <w:t>20250-9410  </w:t>
      </w:r>
    </w:p>
    <w:p w14:paraId="59FF68A4" w14:textId="5554EECA" w:rsidR="00CA6725" w:rsidRPr="005F47A2"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proofErr w:type="gramStart"/>
      <w:r w:rsidRPr="005F47A2">
        <w:rPr>
          <w:rStyle w:val="normaltextrun"/>
          <w:rFonts w:asciiTheme="minorHAnsi" w:hAnsiTheme="minorHAnsi" w:cstheme="minorHAnsi"/>
          <w:lang w:bidi="fr-FR"/>
        </w:rPr>
        <w:t>fax</w:t>
      </w:r>
      <w:proofErr w:type="gramEnd"/>
      <w:r w:rsidRPr="005F47A2">
        <w:rPr>
          <w:rStyle w:val="normaltextrun"/>
          <w:rFonts w:asciiTheme="minorHAnsi" w:hAnsiTheme="minorHAnsi" w:cstheme="minorHAnsi"/>
          <w:lang w:bidi="fr-FR"/>
        </w:rPr>
        <w:t> : (202) 690-7442  </w:t>
      </w:r>
    </w:p>
    <w:p w14:paraId="365E4F91" w14:textId="10D0198B" w:rsidR="00CA6725" w:rsidRPr="005F47A2"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proofErr w:type="gramStart"/>
      <w:r w:rsidRPr="005F47A2">
        <w:rPr>
          <w:rStyle w:val="normaltextrun"/>
          <w:rFonts w:asciiTheme="minorHAnsi" w:hAnsiTheme="minorHAnsi" w:cstheme="minorHAnsi"/>
          <w:lang w:bidi="fr-FR"/>
        </w:rPr>
        <w:t>e-mail</w:t>
      </w:r>
      <w:proofErr w:type="gramEnd"/>
      <w:r w:rsidRPr="005F47A2">
        <w:rPr>
          <w:rStyle w:val="normaltextrun"/>
          <w:rFonts w:asciiTheme="minorHAnsi" w:hAnsiTheme="minorHAnsi" w:cstheme="minorHAnsi"/>
          <w:lang w:bidi="fr-FR"/>
        </w:rPr>
        <w:t xml:space="preserve"> : </w:t>
      </w:r>
      <w:hyperlink r:id="rId8" w:tgtFrame="_blank" w:history="1">
        <w:r w:rsidRPr="005F47A2">
          <w:rPr>
            <w:rStyle w:val="normaltextrun"/>
            <w:rFonts w:asciiTheme="minorHAnsi" w:hAnsiTheme="minorHAnsi" w:cstheme="minorHAnsi"/>
            <w:color w:val="0563C1"/>
            <w:u w:val="single"/>
            <w:lang w:bidi="fr-FR"/>
          </w:rPr>
          <w:t>program.intake@usda.gov</w:t>
        </w:r>
      </w:hyperlink>
      <w:r w:rsidRPr="005F47A2">
        <w:rPr>
          <w:rStyle w:val="eop"/>
          <w:rFonts w:asciiTheme="minorHAnsi" w:hAnsiTheme="minorHAnsi" w:cstheme="minorHAnsi"/>
          <w:lang w:bidi="fr-FR"/>
        </w:rPr>
        <w:t>  </w:t>
      </w:r>
    </w:p>
    <w:p w14:paraId="5B1F4E68" w14:textId="77777777"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eop"/>
          <w:rFonts w:asciiTheme="minorHAnsi" w:hAnsiTheme="minorHAnsi" w:cstheme="minorHAnsi"/>
          <w:lang w:bidi="fr-FR"/>
        </w:rPr>
        <w:t> </w:t>
      </w:r>
    </w:p>
    <w:p w14:paraId="5B0FD8BA" w14:textId="74B8AFBB" w:rsidR="00CA6725" w:rsidRPr="005F47A2" w:rsidRDefault="00CA6725" w:rsidP="00F02688">
      <w:pPr>
        <w:pStyle w:val="paragraph"/>
        <w:spacing w:before="0" w:beforeAutospacing="0" w:after="0" w:afterAutospacing="0"/>
        <w:textAlignment w:val="baseline"/>
        <w:rPr>
          <w:rFonts w:asciiTheme="minorHAnsi" w:hAnsiTheme="minorHAnsi" w:cstheme="minorHAnsi"/>
        </w:rPr>
      </w:pPr>
      <w:r w:rsidRPr="005F47A2">
        <w:rPr>
          <w:rStyle w:val="normaltextrun"/>
          <w:rFonts w:asciiTheme="minorHAnsi" w:hAnsiTheme="minorHAnsi" w:cstheme="minorHAnsi"/>
          <w:lang w:bidi="fr-FR"/>
        </w:rPr>
        <w:t>Cette institution est un prestataire qui respecte le principe de l’égalité des chances. </w:t>
      </w:r>
    </w:p>
    <w:sectPr w:rsidR="00CA6725" w:rsidRPr="005F47A2"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5465" w14:textId="77777777" w:rsidR="00993424" w:rsidRDefault="00993424" w:rsidP="001C2B66">
      <w:pPr>
        <w:spacing w:after="0" w:line="240" w:lineRule="auto"/>
      </w:pPr>
      <w:r>
        <w:separator/>
      </w:r>
    </w:p>
  </w:endnote>
  <w:endnote w:type="continuationSeparator" w:id="0">
    <w:p w14:paraId="0774F867" w14:textId="77777777" w:rsidR="00993424" w:rsidRDefault="00993424" w:rsidP="001C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2526" w14:textId="77777777" w:rsidR="00993424" w:rsidRDefault="00993424" w:rsidP="001C2B66">
      <w:pPr>
        <w:spacing w:after="0" w:line="240" w:lineRule="auto"/>
      </w:pPr>
      <w:r>
        <w:separator/>
      </w:r>
    </w:p>
  </w:footnote>
  <w:footnote w:type="continuationSeparator" w:id="0">
    <w:p w14:paraId="00F8D53C" w14:textId="77777777" w:rsidR="00993424" w:rsidRDefault="00993424" w:rsidP="001C2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C2B66"/>
    <w:rsid w:val="001E212A"/>
    <w:rsid w:val="00300FB1"/>
    <w:rsid w:val="003E668D"/>
    <w:rsid w:val="005426F6"/>
    <w:rsid w:val="005F47A2"/>
    <w:rsid w:val="00630F43"/>
    <w:rsid w:val="006348D7"/>
    <w:rsid w:val="006433C0"/>
    <w:rsid w:val="007068DC"/>
    <w:rsid w:val="00890239"/>
    <w:rsid w:val="008B63C2"/>
    <w:rsid w:val="00951616"/>
    <w:rsid w:val="00981334"/>
    <w:rsid w:val="00993424"/>
    <w:rsid w:val="00A1786F"/>
    <w:rsid w:val="00BD4142"/>
    <w:rsid w:val="00CA6725"/>
    <w:rsid w:val="00D44ABA"/>
    <w:rsid w:val="00D5181D"/>
    <w:rsid w:val="00E731B4"/>
    <w:rsid w:val="00EB3E0C"/>
    <w:rsid w:val="00ED6621"/>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1C2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B66"/>
  </w:style>
  <w:style w:type="paragraph" w:styleId="Footer">
    <w:name w:val="footer"/>
    <w:basedOn w:val="Normal"/>
    <w:link w:val="FooterChar"/>
    <w:uiPriority w:val="99"/>
    <w:unhideWhenUsed/>
    <w:rsid w:val="001C2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French P-EBT Letter to Households SY22</vt:lpstr>
    </vt:vector>
  </TitlesOfParts>
  <Manager/>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P-EBT Letter to Households SY22</dc:title>
  <dc:subject/>
  <dc:creator/>
  <cp:keywords/>
  <dc:description/>
  <cp:lastModifiedBy/>
  <cp:revision>1</cp:revision>
  <dcterms:created xsi:type="dcterms:W3CDTF">2022-02-03T20:53:00Z</dcterms:created>
  <dcterms:modified xsi:type="dcterms:W3CDTF">2022-02-07T16:01:00Z</dcterms:modified>
</cp:coreProperties>
</file>