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1C3242EC" w:rsidR="00CA6725" w:rsidRPr="003D0FB5" w:rsidRDefault="00CA6725" w:rsidP="005426F6">
      <w:pPr>
        <w:pStyle w:val="paragraph"/>
        <w:bidi/>
        <w:textAlignment w:val="baseline"/>
        <w:rPr>
          <w:rFonts w:asciiTheme="minorHAnsi" w:hAnsiTheme="minorHAnsi" w:cstheme="minorHAnsi"/>
          <w:sz w:val="26"/>
          <w:szCs w:val="26"/>
        </w:rPr>
      </w:pPr>
      <w:r w:rsidRPr="003D0FB5">
        <w:rPr>
          <w:rStyle w:val="scxw125805777"/>
          <w:rFonts w:asciiTheme="minorHAnsi" w:hAnsiTheme="minorHAnsi" w:cstheme="minorHAnsi"/>
          <w:sz w:val="26"/>
          <w:rtl/>
          <w:lang w:eastAsia="prs" w:bidi="en-US"/>
        </w:rPr>
        <w:t> </w:t>
      </w:r>
      <w:r w:rsidRPr="003D0FB5">
        <w:rPr>
          <w:rStyle w:val="normaltextrun"/>
          <w:rFonts w:asciiTheme="minorHAnsi" w:hAnsiTheme="minorHAnsi" w:cstheme="minorHAnsi"/>
          <w:sz w:val="26"/>
          <w:shd w:val="clear" w:color="auto" w:fill="FFFF00"/>
          <w:rtl/>
          <w:lang w:eastAsia="prs" w:bidi="en-US"/>
        </w:rPr>
        <w:t>[</w:t>
      </w:r>
      <w:r w:rsidRPr="003D0FB5">
        <w:rPr>
          <w:rStyle w:val="normaltextrun"/>
          <w:rFonts w:asciiTheme="minorHAnsi" w:hAnsiTheme="minorHAnsi" w:cstheme="minorHAnsi"/>
          <w:sz w:val="26"/>
          <w:shd w:val="clear" w:color="auto" w:fill="FFFF00"/>
          <w:lang w:eastAsia="prs" w:bidi="en-US"/>
        </w:rPr>
        <w:t>date</w:t>
      </w:r>
      <w:r w:rsidRPr="003D0FB5">
        <w:rPr>
          <w:rStyle w:val="normaltextrun"/>
          <w:rFonts w:asciiTheme="minorHAnsi" w:hAnsiTheme="minorHAnsi" w:cstheme="minorHAnsi"/>
          <w:sz w:val="26"/>
          <w:shd w:val="clear" w:color="auto" w:fill="FFFF00"/>
          <w:rtl/>
          <w:lang w:eastAsia="prs" w:bidi="en-US"/>
        </w:rPr>
        <w:t>]</w:t>
      </w:r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 </w:t>
      </w:r>
    </w:p>
    <w:p w14:paraId="620A728C" w14:textId="77777777" w:rsidR="00CA6725" w:rsidRPr="003D0FB5" w:rsidRDefault="00CA6725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خانواده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محترم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، </w:t>
      </w:r>
    </w:p>
    <w:p w14:paraId="6BDCD6FD" w14:textId="77777777" w:rsidR="00300FB1" w:rsidRPr="003D0FB5" w:rsidRDefault="00300FB1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61398A32" w14:textId="77777777" w:rsidR="00F02688" w:rsidRPr="003D0FB5" w:rsidRDefault="006348D7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دولت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فدرال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مزایای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sz w:val="26"/>
          <w:lang w:eastAsia="prs" w:bidi="en-US"/>
        </w:rPr>
        <w:t>Pandemic-EBT</w:t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را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برای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سال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تحصیلی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جاری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-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سپتامبر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2021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جون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2022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تایید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کرده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است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. </w:t>
      </w:r>
    </w:p>
    <w:p w14:paraId="3D5F6C3C" w14:textId="77777777" w:rsidR="00F02688" w:rsidRPr="003D0FB5" w:rsidRDefault="00F02688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50F986A1" w14:textId="7B86893F" w:rsidR="005426F6" w:rsidRPr="003D0FB5" w:rsidRDefault="00951616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این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مزایا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:</w:t>
      </w:r>
    </w:p>
    <w:p w14:paraId="276799FF" w14:textId="28B10A04" w:rsidR="006348D7" w:rsidRPr="003D0FB5" w:rsidRDefault="00630F43" w:rsidP="00152299">
      <w:pPr>
        <w:pStyle w:val="paragraph"/>
        <w:numPr>
          <w:ilvl w:val="0"/>
          <w:numId w:val="2"/>
        </w:numPr>
        <w:bidi/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منظور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جایگزینی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ارزش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غذا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های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رایگان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مکتب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است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متعلمان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مکتب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دریافت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کردند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. </w:t>
      </w:r>
    </w:p>
    <w:p w14:paraId="617A3C9C" w14:textId="64A93451" w:rsidR="005426F6" w:rsidRPr="003D0FB5" w:rsidRDefault="00630F43" w:rsidP="00F02688">
      <w:pPr>
        <w:pStyle w:val="paragraph"/>
        <w:numPr>
          <w:ilvl w:val="0"/>
          <w:numId w:val="2"/>
        </w:numPr>
        <w:bidi/>
        <w:spacing w:before="12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شاگردان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واجد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شرایطی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غیر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حاضری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موجه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مرتبط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ویروس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کرونا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داشتند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تحت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تأثیر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تعطیلی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مکاتب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مرتبط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ویروس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کرونا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طول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سال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تحصیلی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قرار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گرفتند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ارائه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می</w:t>
      </w:r>
      <w:r w:rsidRPr="003D0FB5">
        <w:rPr>
          <w:rStyle w:val="normaltextrun"/>
          <w:rFonts w:asciiTheme="minorHAnsi" w:hAnsiTheme="minorHAnsi" w:cstheme="minorHAnsi"/>
          <w:sz w:val="26"/>
          <w:lang w:eastAsia="prs" w:bidi="en-US"/>
        </w:rPr>
        <w:t>‌</w:t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شود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. 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دریافت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غذای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رایگان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برای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خوردن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خانه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وقت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رخصتی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غیر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حاضری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بر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واجد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شرایط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بودن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شاگرد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برای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i/>
          <w:iCs/>
          <w:sz w:val="26"/>
          <w:lang w:eastAsia="prs" w:bidi="en-US"/>
        </w:rPr>
        <w:t>P-EBT</w:t>
      </w:r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تأثیری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نخواهد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داشت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>.  </w:t>
      </w:r>
    </w:p>
    <w:p w14:paraId="316D3A8C" w14:textId="11472012" w:rsidR="00951616" w:rsidRPr="003D0FB5" w:rsidRDefault="00CA6725" w:rsidP="00F02688">
      <w:pPr>
        <w:pStyle w:val="paragraph"/>
        <w:bidi/>
        <w:spacing w:before="24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3D0FB5">
        <w:rPr>
          <w:rStyle w:val="normaltextrun"/>
          <w:rFonts w:asciiTheme="minorHAnsi" w:hAnsiTheme="minorHAnsi" w:cstheme="minorHAnsi"/>
          <w:sz w:val="26"/>
          <w:shd w:val="clear" w:color="auto" w:fill="FFFF00"/>
          <w:rtl/>
          <w:lang w:eastAsia="prs" w:bidi="en-US"/>
        </w:rPr>
        <w:t>[</w:t>
      </w:r>
      <w:r w:rsidRPr="003D0FB5">
        <w:rPr>
          <w:rStyle w:val="normaltextrun"/>
          <w:rFonts w:asciiTheme="minorHAnsi" w:hAnsiTheme="minorHAnsi" w:cstheme="minorHAnsi"/>
          <w:sz w:val="26"/>
          <w:shd w:val="clear" w:color="auto" w:fill="FFFF00"/>
          <w:lang w:eastAsia="prs" w:bidi="en-US"/>
        </w:rPr>
        <w:t>CEP or Provision 2 schools</w:t>
      </w:r>
      <w:r w:rsidRPr="003D0FB5">
        <w:rPr>
          <w:rStyle w:val="normaltextrun"/>
          <w:rFonts w:asciiTheme="minorHAnsi" w:hAnsiTheme="minorHAnsi" w:cstheme="minorHAnsi"/>
          <w:sz w:val="26"/>
          <w:shd w:val="clear" w:color="auto" w:fill="FFFF00"/>
          <w:rtl/>
          <w:lang w:eastAsia="prs" w:bidi="en-US"/>
        </w:rPr>
        <w:t>]:</w:t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</w:p>
    <w:p w14:paraId="1504C491" w14:textId="032225F9" w:rsidR="003E668D" w:rsidRPr="003D0FB5" w:rsidRDefault="00CA6725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از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آنجایی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مکتب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معمولاً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تمام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شاگردان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غذای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رایگان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ارائه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می</w:t>
      </w:r>
      <w:r w:rsidRPr="003D0FB5">
        <w:rPr>
          <w:rStyle w:val="normaltextrun"/>
          <w:rFonts w:asciiTheme="minorHAnsi" w:hAnsiTheme="minorHAnsi" w:cstheme="minorHAnsi"/>
          <w:sz w:val="26"/>
          <w:lang w:eastAsia="prs" w:bidi="en-US"/>
        </w:rPr>
        <w:t>‌</w:t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کند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این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کار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باعث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میشود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تمام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شاگردان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واجد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شرایط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دریافت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مزایای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sz w:val="26"/>
          <w:lang w:eastAsia="prs" w:bidi="en-US"/>
        </w:rPr>
        <w:t>P-EBT</w:t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برای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هر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ماه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باشند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:</w:t>
      </w:r>
    </w:p>
    <w:p w14:paraId="1D078012" w14:textId="77777777" w:rsidR="003E668D" w:rsidRPr="003D0FB5" w:rsidRDefault="003E668D" w:rsidP="00F02688">
      <w:pPr>
        <w:pStyle w:val="paragraph"/>
        <w:numPr>
          <w:ilvl w:val="0"/>
          <w:numId w:val="3"/>
        </w:numPr>
        <w:bidi/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آنها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غیر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حاضری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موجه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مرتبط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ویروس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کرونا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داشتند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</w:p>
    <w:p w14:paraId="04E88024" w14:textId="31BD7D5B" w:rsidR="003E668D" w:rsidRPr="003D0FB5" w:rsidRDefault="003E668D" w:rsidP="006348D7">
      <w:pPr>
        <w:pStyle w:val="paragraph"/>
        <w:numPr>
          <w:ilvl w:val="0"/>
          <w:numId w:val="3"/>
        </w:numPr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مکاتب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علت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ویروس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کرونا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بسته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بودند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.  </w:t>
      </w:r>
    </w:p>
    <w:p w14:paraId="03C42995" w14:textId="4F721072" w:rsidR="003E668D" w:rsidRPr="003D0FB5" w:rsidRDefault="00CA6725" w:rsidP="00F02688">
      <w:pPr>
        <w:pStyle w:val="paragraph"/>
        <w:bidi/>
        <w:spacing w:before="24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3D0FB5">
        <w:rPr>
          <w:rStyle w:val="normaltextrun"/>
          <w:rFonts w:asciiTheme="minorHAnsi" w:hAnsiTheme="minorHAnsi" w:cstheme="minorHAnsi"/>
          <w:sz w:val="26"/>
          <w:shd w:val="clear" w:color="auto" w:fill="FFFF00"/>
          <w:rtl/>
          <w:lang w:eastAsia="prs" w:bidi="en-US"/>
        </w:rPr>
        <w:t>[</w:t>
      </w:r>
      <w:r w:rsidRPr="003D0FB5">
        <w:rPr>
          <w:rStyle w:val="normaltextrun"/>
          <w:rFonts w:asciiTheme="minorHAnsi" w:hAnsiTheme="minorHAnsi" w:cstheme="minorHAnsi"/>
          <w:sz w:val="26"/>
          <w:shd w:val="clear" w:color="auto" w:fill="FFFF00"/>
          <w:lang w:eastAsia="prs" w:bidi="en-US"/>
        </w:rPr>
        <w:t>Schools that normally operate pricing programs</w:t>
      </w:r>
      <w:r w:rsidRPr="003D0FB5">
        <w:rPr>
          <w:rStyle w:val="normaltextrun"/>
          <w:rFonts w:asciiTheme="minorHAnsi" w:hAnsiTheme="minorHAnsi" w:cstheme="minorHAnsi"/>
          <w:sz w:val="26"/>
          <w:shd w:val="clear" w:color="auto" w:fill="FFFF00"/>
          <w:rtl/>
          <w:lang w:eastAsia="prs" w:bidi="en-US"/>
        </w:rPr>
        <w:t>]:</w:t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</w:p>
    <w:p w14:paraId="3661FE1D" w14:textId="03F81770" w:rsidR="00086CE2" w:rsidRPr="003D0FB5" w:rsidRDefault="00086CE2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برای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دریافت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مزایای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sz w:val="26"/>
          <w:lang w:eastAsia="prs" w:bidi="en-US"/>
        </w:rPr>
        <w:t>P-EBT</w:t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شاگردان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باید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: </w:t>
      </w:r>
    </w:p>
    <w:p w14:paraId="2A8005E9" w14:textId="5EA9AC4B" w:rsidR="00F02688" w:rsidRPr="003D0FB5" w:rsidRDefault="00630F43" w:rsidP="00F02688">
      <w:pPr>
        <w:pStyle w:val="paragraph"/>
        <w:numPr>
          <w:ilvl w:val="0"/>
          <w:numId w:val="4"/>
        </w:numPr>
        <w:bidi/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یک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درخواست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تایید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شده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غذای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رایگان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و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کم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sz w:val="26"/>
          <w:lang w:eastAsia="prs" w:bidi="en-US"/>
        </w:rPr>
        <w:t>‌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مصرف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دوسیه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داشته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باشند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</w:p>
    <w:p w14:paraId="11E3C090" w14:textId="2407ACC8" w:rsidR="00F02688" w:rsidRPr="003D0FB5" w:rsidRDefault="00630F43" w:rsidP="00F02688">
      <w:pPr>
        <w:pStyle w:val="paragraph"/>
        <w:numPr>
          <w:ilvl w:val="0"/>
          <w:numId w:val="4"/>
        </w:numPr>
        <w:bidi/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مستقیماً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برای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غذای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رایگان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مکتب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تأیید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شده</w:t>
      </w:r>
      <w:r w:rsidRPr="003D0FB5">
        <w:rPr>
          <w:rStyle w:val="normaltextrun"/>
          <w:rFonts w:asciiTheme="minorHAnsi" w:hAnsiTheme="minorHAnsi" w:cstheme="minorHAnsi"/>
          <w:sz w:val="26"/>
          <w:lang w:eastAsia="prs" w:bidi="en-US"/>
        </w:rPr>
        <w:t>‌</w:t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اند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زیرا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: </w:t>
      </w:r>
    </w:p>
    <w:p w14:paraId="1D609CB8" w14:textId="77777777" w:rsidR="00F02688" w:rsidRPr="003D0FB5" w:rsidRDefault="00F02688" w:rsidP="00F02688">
      <w:pPr>
        <w:pStyle w:val="paragraph"/>
        <w:numPr>
          <w:ilvl w:val="1"/>
          <w:numId w:val="4"/>
        </w:numPr>
        <w:bidi/>
        <w:spacing w:before="40" w:beforeAutospacing="0" w:after="0" w:afterAutospacing="0" w:line="252" w:lineRule="auto"/>
        <w:ind w:left="634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خانواده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3</w:t>
      </w:r>
      <w:r w:rsidRPr="003D0FB5">
        <w:rPr>
          <w:rStyle w:val="normaltextrun"/>
          <w:rFonts w:asciiTheme="minorHAnsi" w:hAnsiTheme="minorHAnsi" w:cstheme="minorHAnsi"/>
          <w:sz w:val="26"/>
          <w:lang w:eastAsia="prs" w:bidi="en-US"/>
        </w:rPr>
        <w:t>SquaresVT</w:t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sz w:val="26"/>
          <w:lang w:eastAsia="prs" w:bidi="en-US"/>
        </w:rPr>
        <w:t>Reach Up</w:t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دریافت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کند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</w:p>
    <w:p w14:paraId="5BFE81D5" w14:textId="39160D83" w:rsidR="00CA6725" w:rsidRPr="003D0FB5" w:rsidRDefault="00F02688" w:rsidP="00F02688">
      <w:pPr>
        <w:pStyle w:val="paragraph"/>
        <w:numPr>
          <w:ilvl w:val="1"/>
          <w:numId w:val="4"/>
        </w:numPr>
        <w:bidi/>
        <w:spacing w:before="40" w:beforeAutospacing="0" w:after="0" w:afterAutospacing="0" w:line="252" w:lineRule="auto"/>
        <w:ind w:left="634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شاگرد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تحت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سرپرستی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خانمان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مهاجر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فراری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شرکت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کننده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sz w:val="26"/>
          <w:lang w:eastAsia="prs" w:bidi="en-US"/>
        </w:rPr>
        <w:t>Head Start</w:t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است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.  </w:t>
      </w:r>
    </w:p>
    <w:p w14:paraId="693E7479" w14:textId="6E8EFCDF" w:rsidR="000E1522" w:rsidRPr="003D0FB5" w:rsidRDefault="00D44ABA" w:rsidP="00630F43">
      <w:pPr>
        <w:pStyle w:val="paragraph"/>
        <w:bidi/>
        <w:spacing w:before="180" w:beforeAutospacing="0" w:after="0" w:afterAutospacing="0" w:line="252" w:lineRule="auto"/>
        <w:ind w:left="634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3D0FB5">
        <w:rPr>
          <w:rStyle w:val="contextualspellingandgrammarerror"/>
          <w:rFonts w:asciiTheme="minorHAnsi" w:hAnsiTheme="minorHAnsi" w:cstheme="minorHAnsi"/>
          <w:sz w:val="26"/>
          <w:rtl/>
          <w:lang w:eastAsia="prs" w:bidi="en-US"/>
        </w:rPr>
        <w:sym w:font="Wingdings" w:char="F0A8"/>
      </w:r>
      <w:r w:rsidR="00001903"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 xml:space="preserve"> </w:t>
      </w:r>
      <w:r w:rsidR="00001903"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ab/>
      </w:r>
      <w:proofErr w:type="spellStart"/>
      <w:r w:rsidR="00001903"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>به</w:t>
      </w:r>
      <w:proofErr w:type="spellEnd"/>
      <w:r w:rsidR="00001903"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 xml:space="preserve"> </w:t>
      </w:r>
      <w:proofErr w:type="spellStart"/>
      <w:r w:rsidR="00001903"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>درخواستی</w:t>
      </w:r>
      <w:proofErr w:type="spellEnd"/>
      <w:r w:rsidR="00001903"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 xml:space="preserve"> </w:t>
      </w:r>
      <w:proofErr w:type="spellStart"/>
      <w:r w:rsidR="00001903"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>نیاز</w:t>
      </w:r>
      <w:proofErr w:type="spellEnd"/>
      <w:r w:rsidR="00001903"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 xml:space="preserve"> </w:t>
      </w:r>
      <w:proofErr w:type="spellStart"/>
      <w:r w:rsidR="00001903"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>نیست</w:t>
      </w:r>
      <w:proofErr w:type="spellEnd"/>
      <w:r w:rsidR="00001903"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>:</w:t>
      </w:r>
      <w:r w:rsidR="00001903"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br/>
      </w:r>
      <w:r w:rsidR="00CA6725" w:rsidRPr="003D0FB5">
        <w:rPr>
          <w:rStyle w:val="normaltextrun"/>
          <w:rFonts w:asciiTheme="minorHAnsi" w:hAnsiTheme="minorHAnsi" w:cstheme="minorHAnsi"/>
          <w:sz w:val="26"/>
          <w:shd w:val="clear" w:color="auto" w:fill="FFFF00"/>
          <w:rtl/>
          <w:lang w:eastAsia="prs" w:bidi="en-US"/>
        </w:rPr>
        <w:t>[</w:t>
      </w:r>
      <w:r w:rsidR="00CA6725" w:rsidRPr="003D0FB5">
        <w:rPr>
          <w:rStyle w:val="normaltextrun"/>
          <w:rFonts w:asciiTheme="minorHAnsi" w:hAnsiTheme="minorHAnsi" w:cstheme="minorHAnsi"/>
          <w:sz w:val="26"/>
          <w:shd w:val="clear" w:color="auto" w:fill="FFFF00"/>
          <w:lang w:eastAsia="prs" w:bidi="en-US"/>
        </w:rPr>
        <w:t>Student name(s</w:t>
      </w:r>
      <w:r w:rsidR="00CA6725" w:rsidRPr="003D0FB5">
        <w:rPr>
          <w:rStyle w:val="normaltextrun"/>
          <w:rFonts w:asciiTheme="minorHAnsi" w:hAnsiTheme="minorHAnsi" w:cstheme="minorHAnsi"/>
          <w:sz w:val="26"/>
          <w:shd w:val="clear" w:color="auto" w:fill="FFFF00"/>
          <w:rtl/>
          <w:lang w:eastAsia="prs" w:bidi="en-US"/>
        </w:rPr>
        <w:t>)]</w:t>
      </w:r>
      <w:r w:rsidR="00CA6725" w:rsidRPr="003D0FB5">
        <w:rPr>
          <w:rStyle w:val="normaltextrun"/>
          <w:rFonts w:asciiTheme="minorHAnsi" w:hAnsiTheme="minorHAnsi" w:cstheme="minorHAnsi"/>
          <w:sz w:val="26"/>
          <w:highlight w:val="yellow"/>
          <w:rtl/>
          <w:lang w:eastAsia="prs" w:bidi="en-US"/>
        </w:rPr>
        <w:t xml:space="preserve"> </w:t>
      </w:r>
      <w:proofErr w:type="spellStart"/>
      <w:r w:rsidR="00CA6725" w:rsidRPr="002D7974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براساس</w:t>
      </w:r>
      <w:proofErr w:type="spellEnd"/>
      <w:r w:rsidR="00CA6725" w:rsidRPr="002D7974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2D7974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معلوماتی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که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دوسیه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داریم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واجد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شرایط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برای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غذای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رایگان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است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.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شما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مزایای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r w:rsidR="00CA6725" w:rsidRPr="003D0FB5">
        <w:rPr>
          <w:rStyle w:val="normaltextrun"/>
          <w:rFonts w:asciiTheme="minorHAnsi" w:hAnsiTheme="minorHAnsi" w:cstheme="minorHAnsi"/>
          <w:sz w:val="26"/>
          <w:lang w:eastAsia="prs" w:bidi="en-US"/>
        </w:rPr>
        <w:t>P-EBT</w:t>
      </w:r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را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از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ماه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سپتامبر2021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برای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هر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ماهی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که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شاگرد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(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شاگردان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)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شما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شرایط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ذیل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را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داشت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دریافت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خواهید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کرد</w:t>
      </w:r>
      <w:proofErr w:type="spellEnd"/>
      <w:r w:rsidR="00CA6725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: </w:t>
      </w:r>
    </w:p>
    <w:p w14:paraId="7C136D10" w14:textId="77777777" w:rsidR="00BD4142" w:rsidRPr="003D0FB5" w:rsidRDefault="000E1522" w:rsidP="00630F43">
      <w:pPr>
        <w:pStyle w:val="paragraph"/>
        <w:numPr>
          <w:ilvl w:val="0"/>
          <w:numId w:val="6"/>
        </w:numPr>
        <w:bidi/>
        <w:spacing w:before="60" w:beforeAutospacing="0" w:after="0" w:afterAutospacing="0" w:line="252" w:lineRule="auto"/>
        <w:ind w:left="994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غیر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حاضری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موجه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مرتبط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کووید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داشتند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</w:p>
    <w:p w14:paraId="019B0E02" w14:textId="7E87DF88" w:rsidR="00CA6725" w:rsidRPr="003D0FB5" w:rsidRDefault="000E1522" w:rsidP="00630F43">
      <w:pPr>
        <w:pStyle w:val="paragraph"/>
        <w:numPr>
          <w:ilvl w:val="0"/>
          <w:numId w:val="6"/>
        </w:numPr>
        <w:bidi/>
        <w:spacing w:before="60" w:beforeAutospacing="0" w:after="0" w:afterAutospacing="0" w:line="252" w:lineRule="auto"/>
        <w:ind w:left="994" w:hanging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مکاتب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علت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ویروس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کرونا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بسته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بودند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. </w:t>
      </w:r>
    </w:p>
    <w:p w14:paraId="3D977398" w14:textId="49257352" w:rsidR="00F618C2" w:rsidRPr="003D0FB5" w:rsidRDefault="00F618C2" w:rsidP="00630F43">
      <w:pPr>
        <w:pStyle w:val="paragraph"/>
        <w:bidi/>
        <w:spacing w:before="120" w:beforeAutospacing="0" w:after="0" w:afterAutospacing="0" w:line="252" w:lineRule="auto"/>
        <w:ind w:left="634"/>
        <w:textAlignment w:val="baseline"/>
        <w:rPr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اگر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کدام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شاگرد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دیگری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خانه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شما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زندگی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کند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لطفاً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اطلاع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بدهید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.</w:t>
      </w:r>
    </w:p>
    <w:p w14:paraId="34083EEC" w14:textId="1D3C853B" w:rsidR="00FE43C9" w:rsidRPr="003D0FB5" w:rsidRDefault="00001903" w:rsidP="00630F43">
      <w:pPr>
        <w:pStyle w:val="paragraph"/>
        <w:bidi/>
        <w:spacing w:before="180" w:beforeAutospacing="0" w:after="0" w:afterAutospacing="0" w:line="252" w:lineRule="auto"/>
        <w:ind w:left="720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3D0FB5">
        <w:rPr>
          <w:rStyle w:val="contextualspellingandgrammarerror"/>
          <w:rFonts w:asciiTheme="minorHAnsi" w:hAnsiTheme="minorHAnsi" w:cstheme="minorHAnsi"/>
          <w:sz w:val="26"/>
          <w:rtl/>
          <w:lang w:eastAsia="prs" w:bidi="en-US"/>
        </w:rPr>
        <w:sym w:font="Wingdings" w:char="F0A8"/>
      </w:r>
      <w:r w:rsidR="00CA6725" w:rsidRPr="003D0FB5">
        <w:rPr>
          <w:rStyle w:val="eop"/>
          <w:rFonts w:asciiTheme="minorHAnsi" w:hAnsiTheme="minorHAnsi" w:cstheme="minorHAnsi"/>
          <w:b/>
          <w:bCs/>
          <w:sz w:val="26"/>
          <w:rtl/>
          <w:lang w:eastAsia="prs" w:bidi="en-US"/>
        </w:rPr>
        <w:tab/>
      </w:r>
      <w:proofErr w:type="spellStart"/>
      <w:r w:rsidR="00CA6725" w:rsidRPr="003D0FB5">
        <w:rPr>
          <w:rStyle w:val="eop"/>
          <w:rFonts w:asciiTheme="minorHAnsi" w:hAnsiTheme="minorHAnsi" w:cstheme="minorHAnsi"/>
          <w:b/>
          <w:bCs/>
          <w:sz w:val="26"/>
          <w:rtl/>
          <w:lang w:eastAsia="prs" w:bidi="en-US"/>
        </w:rPr>
        <w:t>به</w:t>
      </w:r>
      <w:proofErr w:type="spellEnd"/>
      <w:r w:rsidR="00CA6725" w:rsidRPr="003D0FB5">
        <w:rPr>
          <w:rStyle w:val="eop"/>
          <w:rFonts w:asciiTheme="minorHAnsi" w:hAnsiTheme="minorHAnsi" w:cstheme="minorHAnsi"/>
          <w:b/>
          <w:bCs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eop"/>
          <w:rFonts w:asciiTheme="minorHAnsi" w:hAnsiTheme="minorHAnsi" w:cstheme="minorHAnsi"/>
          <w:b/>
          <w:bCs/>
          <w:sz w:val="26"/>
          <w:rtl/>
          <w:lang w:eastAsia="prs" w:bidi="en-US"/>
        </w:rPr>
        <w:t>درخواستی</w:t>
      </w:r>
      <w:proofErr w:type="spellEnd"/>
      <w:r w:rsidR="00CA6725" w:rsidRPr="003D0FB5">
        <w:rPr>
          <w:rStyle w:val="eop"/>
          <w:rFonts w:asciiTheme="minorHAnsi" w:hAnsiTheme="minorHAnsi" w:cstheme="minorHAnsi"/>
          <w:b/>
          <w:bCs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eop"/>
          <w:rFonts w:asciiTheme="minorHAnsi" w:hAnsiTheme="minorHAnsi" w:cstheme="minorHAnsi"/>
          <w:b/>
          <w:bCs/>
          <w:sz w:val="26"/>
          <w:rtl/>
          <w:lang w:eastAsia="prs" w:bidi="en-US"/>
        </w:rPr>
        <w:t>نیاز</w:t>
      </w:r>
      <w:proofErr w:type="spellEnd"/>
      <w:r w:rsidR="00CA6725" w:rsidRPr="003D0FB5">
        <w:rPr>
          <w:rStyle w:val="eop"/>
          <w:rFonts w:asciiTheme="minorHAnsi" w:hAnsiTheme="minorHAnsi" w:cstheme="minorHAnsi"/>
          <w:b/>
          <w:bCs/>
          <w:sz w:val="26"/>
          <w:rtl/>
          <w:lang w:eastAsia="prs" w:bidi="en-US"/>
        </w:rPr>
        <w:t xml:space="preserve"> </w:t>
      </w:r>
      <w:proofErr w:type="spellStart"/>
      <w:r w:rsidR="00CA6725" w:rsidRPr="003D0FB5">
        <w:rPr>
          <w:rStyle w:val="eop"/>
          <w:rFonts w:asciiTheme="minorHAnsi" w:hAnsiTheme="minorHAnsi" w:cstheme="minorHAnsi"/>
          <w:b/>
          <w:bCs/>
          <w:sz w:val="26"/>
          <w:rtl/>
          <w:lang w:eastAsia="prs" w:bidi="en-US"/>
        </w:rPr>
        <w:t>است</w:t>
      </w:r>
      <w:proofErr w:type="spellEnd"/>
      <w:r w:rsidR="00CA6725" w:rsidRPr="003D0FB5">
        <w:rPr>
          <w:rStyle w:val="eop"/>
          <w:rFonts w:asciiTheme="minorHAnsi" w:hAnsiTheme="minorHAnsi" w:cstheme="minorHAnsi"/>
          <w:b/>
          <w:bCs/>
          <w:sz w:val="26"/>
          <w:rtl/>
          <w:lang w:eastAsia="prs" w:bidi="en-US"/>
        </w:rPr>
        <w:t xml:space="preserve">: </w:t>
      </w:r>
      <w:r w:rsidR="00CA6725" w:rsidRPr="003D0FB5">
        <w:rPr>
          <w:rStyle w:val="eop"/>
          <w:rFonts w:asciiTheme="minorHAnsi" w:hAnsiTheme="minorHAnsi" w:cstheme="minorHAnsi"/>
          <w:b/>
          <w:bCs/>
          <w:sz w:val="26"/>
          <w:rtl/>
          <w:lang w:eastAsia="prs" w:bidi="en-US"/>
        </w:rPr>
        <w:br/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اگر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مایل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به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دریافت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مزایای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r w:rsidRPr="003D0FB5">
        <w:rPr>
          <w:rStyle w:val="eop"/>
          <w:rFonts w:asciiTheme="minorHAnsi" w:hAnsiTheme="minorHAnsi" w:cstheme="minorHAnsi"/>
          <w:sz w:val="26"/>
          <w:lang w:eastAsia="prs" w:bidi="en-US"/>
        </w:rPr>
        <w:t>P-EBT</w:t>
      </w:r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هستید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لطفاً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درخواست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ضمیمه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شده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را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تکمیل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کرده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و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به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زود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ترین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وقت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آن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را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برگردانید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.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اگر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تایید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شود</w:t>
      </w:r>
      <w:proofErr w:type="spellEnd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شما</w:t>
      </w:r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مزایای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r w:rsidR="00FE43C9" w:rsidRPr="003D0FB5">
        <w:rPr>
          <w:rStyle w:val="normaltextrun"/>
          <w:rFonts w:asciiTheme="minorHAnsi" w:hAnsiTheme="minorHAnsi" w:cstheme="minorHAnsi"/>
          <w:sz w:val="26"/>
          <w:lang w:eastAsia="prs" w:bidi="en-US"/>
        </w:rPr>
        <w:t>P-EBT</w:t>
      </w:r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را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از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ماه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سپتامبر2021 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برای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هر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ماهی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که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شاگرد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(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شاگردان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) 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شما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شرایط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ذیل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را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داشت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دریافت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خواهید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کرد</w:t>
      </w:r>
      <w:proofErr w:type="spellEnd"/>
      <w:r w:rsidR="00FE43C9"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: </w:t>
      </w:r>
    </w:p>
    <w:p w14:paraId="3A5DF977" w14:textId="77777777" w:rsidR="00FE43C9" w:rsidRPr="003D0FB5" w:rsidRDefault="00FE43C9" w:rsidP="00630F43">
      <w:pPr>
        <w:pStyle w:val="paragraph"/>
        <w:numPr>
          <w:ilvl w:val="0"/>
          <w:numId w:val="6"/>
        </w:numPr>
        <w:bidi/>
        <w:spacing w:before="60" w:beforeAutospacing="0" w:after="0" w:afterAutospacing="0" w:line="252" w:lineRule="auto"/>
        <w:ind w:left="1080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غیر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حاضری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موجه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مرتبط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کووید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داشتند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</w:p>
    <w:p w14:paraId="53BC7CD8" w14:textId="2DBCADA2" w:rsidR="00FE43C9" w:rsidRPr="003D0FB5" w:rsidRDefault="00FE43C9" w:rsidP="00630F43">
      <w:pPr>
        <w:pStyle w:val="paragraph"/>
        <w:numPr>
          <w:ilvl w:val="0"/>
          <w:numId w:val="6"/>
        </w:numPr>
        <w:bidi/>
        <w:spacing w:before="60" w:beforeAutospacing="0" w:after="0" w:afterAutospacing="0" w:line="252" w:lineRule="auto"/>
        <w:ind w:left="1080" w:hanging="360"/>
        <w:textAlignment w:val="baseline"/>
        <w:rPr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مکاتب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علت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ویروس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کرونا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بسته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بودند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. </w:t>
      </w:r>
    </w:p>
    <w:p w14:paraId="4A32B7C5" w14:textId="6E289273" w:rsidR="00D5181D" w:rsidRPr="003D0FB5" w:rsidRDefault="00F618C2" w:rsidP="00D5181D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</w:pPr>
      <w:proofErr w:type="spellStart"/>
      <w:r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>مروری</w:t>
      </w:r>
      <w:proofErr w:type="spellEnd"/>
      <w:r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>بر</w:t>
      </w:r>
      <w:proofErr w:type="spellEnd"/>
      <w:r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>معلومات</w:t>
      </w:r>
      <w:proofErr w:type="spellEnd"/>
      <w:r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>شاگرد</w:t>
      </w:r>
      <w:proofErr w:type="spellEnd"/>
      <w:r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t xml:space="preserve">: </w:t>
      </w:r>
      <w:r w:rsidRPr="003D0FB5">
        <w:rPr>
          <w:rStyle w:val="normaltextrun"/>
          <w:rFonts w:asciiTheme="minorHAnsi" w:hAnsiTheme="minorHAnsi" w:cstheme="minorHAnsi"/>
          <w:b/>
          <w:bCs/>
          <w:sz w:val="26"/>
          <w:rtl/>
          <w:lang w:eastAsia="prs" w:bidi="en-US"/>
        </w:rPr>
        <w:br/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لطفاً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معلومات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را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برای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شاگرد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دوسیه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داریم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مرور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کنید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. </w:t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br/>
      </w:r>
    </w:p>
    <w:p w14:paraId="35A0D9D1" w14:textId="66AD94FC" w:rsidR="00122940" w:rsidRPr="003D0FB5" w:rsidRDefault="00D5181D" w:rsidP="00F618C2">
      <w:pPr>
        <w:pStyle w:val="paragraph"/>
        <w:bidi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اسم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شاگرد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:</w:t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ab/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ab/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ab/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تاریخ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تولد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شاگرد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:</w:t>
      </w:r>
    </w:p>
    <w:p w14:paraId="1F673A50" w14:textId="2C396C2D" w:rsidR="00D5181D" w:rsidRPr="003D0FB5" w:rsidRDefault="00D5181D" w:rsidP="00F618C2">
      <w:pPr>
        <w:pStyle w:val="paragraph"/>
        <w:bidi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lastRenderedPageBreak/>
        <w:t>رئیس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خانواده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:</w:t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ab/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ab/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ab/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آدرس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پستی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:</w:t>
      </w:r>
    </w:p>
    <w:p w14:paraId="28F967CE" w14:textId="51A9A895" w:rsidR="00122940" w:rsidRPr="003D0FB5" w:rsidRDefault="00122940" w:rsidP="00D5181D">
      <w:pPr>
        <w:pStyle w:val="paragraph"/>
        <w:numPr>
          <w:ilvl w:val="0"/>
          <w:numId w:val="8"/>
        </w:numPr>
        <w:bidi/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اگر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معلومات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دقیق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است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هیچ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اقدام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دیگری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ضروری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نیست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. </w:t>
      </w:r>
    </w:p>
    <w:p w14:paraId="095D8C07" w14:textId="1287CA57" w:rsidR="00CA6725" w:rsidRPr="003D0FB5" w:rsidRDefault="00D5181D" w:rsidP="00E731B4">
      <w:pPr>
        <w:pStyle w:val="paragraph"/>
        <w:numPr>
          <w:ilvl w:val="0"/>
          <w:numId w:val="8"/>
        </w:numPr>
        <w:bidi/>
        <w:spacing w:before="120" w:beforeAutospacing="0" w:after="0" w:afterAutospacing="0" w:line="252" w:lineRule="auto"/>
        <w:ind w:left="360"/>
        <w:textAlignment w:val="baseline"/>
        <w:rPr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اگر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معلومات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دقیق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نیست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لطفا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proofErr w:type="gram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با</w:t>
      </w:r>
      <w:proofErr w:type="spellEnd"/>
      <w:r w:rsidR="00122940" w:rsidRPr="003D0FB5">
        <w:rPr>
          <w:rStyle w:val="normaltextrun"/>
          <w:rFonts w:asciiTheme="minorHAnsi" w:hAnsiTheme="minorHAnsi" w:cstheme="minorHAnsi"/>
          <w:sz w:val="26"/>
          <w:highlight w:val="yellow"/>
          <w:rtl/>
          <w:lang w:eastAsia="prs" w:bidi="en-US"/>
        </w:rPr>
        <w:t>[</w:t>
      </w:r>
      <w:proofErr w:type="gramEnd"/>
      <w:r w:rsidR="00122940" w:rsidRPr="003D0FB5">
        <w:rPr>
          <w:rStyle w:val="normaltextrun"/>
          <w:rFonts w:asciiTheme="minorHAnsi" w:hAnsiTheme="minorHAnsi" w:cstheme="minorHAnsi"/>
          <w:sz w:val="26"/>
          <w:highlight w:val="yellow"/>
          <w:lang w:eastAsia="prs" w:bidi="en-US"/>
        </w:rPr>
        <w:t>provide contact information</w:t>
      </w:r>
      <w:r w:rsidR="00122940" w:rsidRPr="003D0FB5">
        <w:rPr>
          <w:rStyle w:val="normaltextrun"/>
          <w:rFonts w:asciiTheme="minorHAnsi" w:hAnsiTheme="minorHAnsi" w:cstheme="minorHAnsi"/>
          <w:sz w:val="26"/>
          <w:highlight w:val="yellow"/>
          <w:rtl/>
          <w:lang w:eastAsia="prs" w:bidi="en-US"/>
        </w:rPr>
        <w:t>]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حداکثر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28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فبروری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2022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آن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را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اصلاح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کرده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تماس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بگیرید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.</w:t>
      </w:r>
    </w:p>
    <w:p w14:paraId="22E6C18F" w14:textId="0E4F6108" w:rsidR="00122940" w:rsidRPr="003D0FB5" w:rsidRDefault="00233E23" w:rsidP="00122940">
      <w:pPr>
        <w:pStyle w:val="paragraph"/>
        <w:shd w:val="clear" w:color="auto" w:fill="FFFFFF" w:themeFill="background1"/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lang w:eastAsia="prs" w:bidi="en-US"/>
        </w:rPr>
        <w:pict w14:anchorId="164A1C0B">
          <v:rect id="_x0000_i1025" style="width:0;height:1.5pt" o:hralign="center" o:hrstd="t" o:hr="t" fillcolor="#a0a0a0" stroked="f"/>
        </w:pict>
      </w:r>
    </w:p>
    <w:p w14:paraId="49435C99" w14:textId="77777777" w:rsidR="00F459BC" w:rsidRPr="003D0FB5" w:rsidRDefault="00F459BC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3BB974DC" w14:textId="6FC9861F" w:rsidR="00F9762D" w:rsidRPr="003D0FB5" w:rsidRDefault="00F9762D" w:rsidP="00F9762D">
      <w:pPr>
        <w:pStyle w:val="paragraph"/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برای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کسب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معلومات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بیشتر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مورد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این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مزایا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لیست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پیوست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شده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سوالات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متداول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مورد</w:t>
      </w:r>
      <w:proofErr w:type="spellEnd"/>
      <w:r w:rsidRPr="003D0FB5">
        <w:rPr>
          <w:rStyle w:val="normaltextrun"/>
          <w:rFonts w:asciiTheme="minorHAnsi" w:hAnsiTheme="minorHAnsi" w:cstheme="minorHAnsi"/>
          <w:i/>
          <w:iCs/>
          <w:sz w:val="26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i/>
          <w:iCs/>
          <w:sz w:val="26"/>
          <w:lang w:eastAsia="prs" w:bidi="en-US"/>
        </w:rPr>
        <w:t>P-EBT</w:t>
      </w:r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مراجعه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کنید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.  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انتظار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نداریم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که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آنها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اواخر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ماه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اپریل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دسترس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قرار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بگیرند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.   </w:t>
      </w:r>
    </w:p>
    <w:p w14:paraId="41BDF1D6" w14:textId="54C4E520" w:rsidR="00CA6725" w:rsidRPr="003D0FB5" w:rsidRDefault="00CA6725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A9DF8AA" w14:textId="43D07DB5" w:rsidR="00F9762D" w:rsidRPr="003D0FB5" w:rsidRDefault="00F9762D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تشکر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از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همکاری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شما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.</w:t>
      </w:r>
    </w:p>
    <w:p w14:paraId="7695BD58" w14:textId="77777777" w:rsidR="00F9762D" w:rsidRPr="003D0FB5" w:rsidRDefault="00F9762D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2EF376A2" w14:textId="79596C1E" w:rsidR="00CA6725" w:rsidRPr="003D0FB5" w:rsidRDefault="00CA6725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با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احترام</w:t>
      </w:r>
      <w:proofErr w:type="spellEnd"/>
      <w:r w:rsidRPr="003D0FB5">
        <w:rPr>
          <w:rStyle w:val="normaltextrun"/>
          <w:rFonts w:asciiTheme="minorHAnsi" w:hAnsiTheme="minorHAnsi" w:cstheme="minorHAnsi"/>
          <w:sz w:val="26"/>
          <w:rtl/>
          <w:lang w:eastAsia="prs" w:bidi="en-US"/>
        </w:rPr>
        <w:t>، </w:t>
      </w:r>
    </w:p>
    <w:p w14:paraId="45525CDB" w14:textId="77777777" w:rsidR="00F9762D" w:rsidRPr="003D0FB5" w:rsidRDefault="00F9762D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DDA4865" w14:textId="307358B4" w:rsidR="00F9762D" w:rsidRPr="003D0FB5" w:rsidRDefault="00CA6725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3D0FB5">
        <w:rPr>
          <w:rStyle w:val="normaltextrun"/>
          <w:rFonts w:asciiTheme="minorHAnsi" w:hAnsiTheme="minorHAnsi" w:cstheme="minorHAnsi"/>
          <w:sz w:val="26"/>
          <w:shd w:val="clear" w:color="auto" w:fill="FFFF00"/>
          <w:rtl/>
          <w:lang w:eastAsia="prs" w:bidi="en-US"/>
        </w:rPr>
        <w:t>[</w:t>
      </w:r>
      <w:r w:rsidRPr="003D0FB5">
        <w:rPr>
          <w:rStyle w:val="normaltextrun"/>
          <w:rFonts w:asciiTheme="minorHAnsi" w:hAnsiTheme="minorHAnsi" w:cstheme="minorHAnsi"/>
          <w:sz w:val="26"/>
          <w:shd w:val="clear" w:color="auto" w:fill="FFFF00"/>
          <w:lang w:eastAsia="prs" w:bidi="en-US"/>
        </w:rPr>
        <w:t>Signature</w:t>
      </w:r>
      <w:r w:rsidRPr="003D0FB5">
        <w:rPr>
          <w:rStyle w:val="normaltextrun"/>
          <w:rFonts w:asciiTheme="minorHAnsi" w:hAnsiTheme="minorHAnsi" w:cstheme="minorHAnsi"/>
          <w:sz w:val="26"/>
          <w:shd w:val="clear" w:color="auto" w:fill="FFFF00"/>
          <w:rtl/>
          <w:lang w:eastAsia="prs" w:bidi="en-US"/>
        </w:rPr>
        <w:t>]</w:t>
      </w:r>
      <w:r w:rsidRPr="003D0FB5">
        <w:rPr>
          <w:rStyle w:val="eop"/>
          <w:rFonts w:asciiTheme="minorHAnsi" w:hAnsiTheme="minorHAnsi" w:cstheme="minorHAnsi"/>
          <w:sz w:val="26"/>
          <w:rtl/>
          <w:lang w:eastAsia="prs" w:bidi="en-US"/>
        </w:rPr>
        <w:t> </w:t>
      </w:r>
    </w:p>
    <w:p w14:paraId="25AC3E92" w14:textId="53FB618D" w:rsidR="00F9762D" w:rsidRPr="003D0FB5" w:rsidRDefault="00233E23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lang w:eastAsia="prs" w:bidi="en-US"/>
        </w:rPr>
        <w:pict w14:anchorId="021AF1DC">
          <v:rect id="_x0000_i1026" style="width:0;height:1.5pt" o:hralign="center" o:hrstd="t" o:hr="t" fillcolor="#a0a0a0" stroked="f"/>
        </w:pict>
      </w:r>
    </w:p>
    <w:p w14:paraId="0031D93E" w14:textId="6A18334A" w:rsidR="00CA6725" w:rsidRPr="003D0FB5" w:rsidRDefault="00CA6725" w:rsidP="00F02688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مطابق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قانون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حقوق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مدنی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فدرال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و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مقررات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و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پالیسی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‌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های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حقوق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مدنی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و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مقررات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و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پالیسی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های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حقوق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مدنی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وزارت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زراعت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ایلات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متحده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(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USDA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)،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آژانس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‌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ها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دفاتر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و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کارمندان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مربوط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USDA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و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مؤسساتی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که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برنامه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‌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های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USDA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شرکت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می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‌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کنند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توسط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آن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را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اداره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میکنند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از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تبعیض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اساس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نژاد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رنگ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منشاء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ملی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جنسیت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معلولیت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سن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جبران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تلافی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برای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فعالیت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های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قبلی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حقوق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مدنی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هر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برنامه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فعالیتی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که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توسط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USDA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انجام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شده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تامین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مالی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شود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منع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شده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اند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.  </w:t>
      </w:r>
    </w:p>
    <w:p w14:paraId="1367D3C0" w14:textId="77777777" w:rsidR="00CA6725" w:rsidRPr="003D0FB5" w:rsidRDefault="00CA6725" w:rsidP="00F02688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D0FB5">
        <w:rPr>
          <w:rStyle w:val="eop"/>
          <w:rFonts w:asciiTheme="minorHAnsi" w:hAnsiTheme="minorHAnsi" w:cstheme="minorHAnsi"/>
          <w:rtl/>
          <w:lang w:eastAsia="prs" w:bidi="en-US"/>
        </w:rPr>
        <w:t> </w:t>
      </w:r>
    </w:p>
    <w:p w14:paraId="11333762" w14:textId="77777777" w:rsidR="00CA6725" w:rsidRPr="003D0FB5" w:rsidRDefault="00CA6725" w:rsidP="00F02688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افراد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دارای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معلولیت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که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برای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معلومات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برنامه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وسایل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ارتباطی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جایگزین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نیاز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دارند</w:t>
      </w:r>
      <w:r w:rsidRPr="003D0FB5">
        <w:rPr>
          <w:rStyle w:val="contextualspellingandgrammarerror"/>
          <w:rFonts w:asciiTheme="minorHAnsi" w:hAnsiTheme="minorHAnsi" w:cstheme="minorHAnsi"/>
          <w:rtl/>
          <w:lang w:eastAsia="prs" w:bidi="en-US"/>
        </w:rPr>
        <w:t>مثلاً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خط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بریل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چاپ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بزرگ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نوار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صوتی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زبان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اشاره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آمریکایی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و </w:t>
      </w:r>
      <w:proofErr w:type="spellStart"/>
      <w:proofErr w:type="gram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غیره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)،</w:t>
      </w:r>
      <w:proofErr w:type="gram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باید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آژانس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(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ایالتی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محلی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)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که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آن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درخواست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مزایا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کرده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‌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اند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تماس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بگیرند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.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افرادی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که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کر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هستند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مشکل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شنوایی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دارند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و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دچار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اختلال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گفتار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هستند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می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‌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توانند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از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طریق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خدمات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رله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فدرال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شماره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(800) 877-8339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USDA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تماس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شوند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.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علاوه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این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معلومات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برنامه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ممکن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است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زبان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های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دیگری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غیر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از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انگلیسی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دسترس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باشد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.  </w:t>
      </w:r>
    </w:p>
    <w:p w14:paraId="74E06925" w14:textId="77777777" w:rsidR="00CA6725" w:rsidRPr="003D0FB5" w:rsidRDefault="00CA6725" w:rsidP="00F02688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D0FB5">
        <w:rPr>
          <w:rStyle w:val="eop"/>
          <w:rFonts w:asciiTheme="minorHAnsi" w:hAnsiTheme="minorHAnsi" w:cstheme="minorHAnsi"/>
          <w:rtl/>
          <w:lang w:eastAsia="prs" w:bidi="en-US"/>
        </w:rPr>
        <w:t> </w:t>
      </w:r>
    </w:p>
    <w:p w14:paraId="602EABD4" w14:textId="77777777" w:rsidR="00CA6725" w:rsidRPr="003D0FB5" w:rsidRDefault="00CA6725" w:rsidP="00F02688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برای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ثبت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شکایت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برنامه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بخاطر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تبعیض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فورمه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شکایت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تبعیض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برنامه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USDA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را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تکمیل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کنید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، (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AD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-3027)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که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صورت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آنلاین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آدرس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زیر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موجود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است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: 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https://www.usda.gov/oascr/how-to-file-a-program-discrimination-complaint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، و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هر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دفتر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USDA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نامه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خطاب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USDA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بنویسید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و </w:t>
      </w:r>
      <w:proofErr w:type="spellStart"/>
      <w:r w:rsidRPr="003D0FB5">
        <w:rPr>
          <w:rStyle w:val="advancedproofingissue"/>
          <w:rFonts w:asciiTheme="minorHAnsi" w:hAnsiTheme="minorHAnsi" w:cstheme="minorHAnsi"/>
          <w:rtl/>
          <w:lang w:eastAsia="prs" w:bidi="en-US"/>
        </w:rPr>
        <w:t>تمام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معلومات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درخواست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شده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فورمه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را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در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مکتوب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ارائه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کنید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.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برای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درخواست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یک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کاپی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فورمه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شکایت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شماره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9992-632 (866)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تماس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بگیرید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.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فورمه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یا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مکتوب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تکمیل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شده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خود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را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از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طریقه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های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ذیل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به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USDA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ارسال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کنید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:  </w:t>
      </w:r>
    </w:p>
    <w:p w14:paraId="059FAEBE" w14:textId="32822F0C" w:rsidR="00CA6725" w:rsidRPr="003D0FB5" w:rsidRDefault="00CA6725" w:rsidP="00F02688">
      <w:pPr>
        <w:pStyle w:val="paragraph"/>
        <w:numPr>
          <w:ilvl w:val="2"/>
          <w:numId w:val="4"/>
        </w:numPr>
        <w:bidi/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پست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: </w:t>
      </w:r>
      <w:r w:rsidRPr="003D0FB5">
        <w:rPr>
          <w:rStyle w:val="normaltextrun"/>
          <w:rFonts w:asciiTheme="minorHAnsi" w:hAnsiTheme="minorHAnsi" w:cstheme="minorHAnsi"/>
          <w:lang w:eastAsia="prs" w:bidi="en-US"/>
        </w:rPr>
        <w:t>U.S. Department of Agriculture, Office of the Assistant Secretary for Civil Rights, 1400 Independence Avenue, SW, Washington, D.C</w:t>
      </w:r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. </w:t>
      </w:r>
      <w:r w:rsidRPr="003D0FB5">
        <w:rPr>
          <w:rStyle w:val="contextualspellingandgrammarerror"/>
          <w:rFonts w:asciiTheme="minorHAnsi" w:hAnsiTheme="minorHAnsi" w:cstheme="minorHAnsi"/>
          <w:rtl/>
          <w:lang w:eastAsia="prs" w:bidi="en-US"/>
        </w:rPr>
        <w:t>20250-9410  </w:t>
      </w:r>
    </w:p>
    <w:p w14:paraId="59FF68A4" w14:textId="5554EECA" w:rsidR="00CA6725" w:rsidRPr="003D0FB5" w:rsidRDefault="00CA6725" w:rsidP="00F02688">
      <w:pPr>
        <w:pStyle w:val="paragraph"/>
        <w:numPr>
          <w:ilvl w:val="2"/>
          <w:numId w:val="4"/>
        </w:numPr>
        <w:bidi/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فکس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: (202) 690-7442  </w:t>
      </w:r>
    </w:p>
    <w:p w14:paraId="365E4F91" w14:textId="10D0198B" w:rsidR="00CA6725" w:rsidRPr="003D0FB5" w:rsidRDefault="00CA6725" w:rsidP="00F02688">
      <w:pPr>
        <w:pStyle w:val="paragraph"/>
        <w:numPr>
          <w:ilvl w:val="2"/>
          <w:numId w:val="4"/>
        </w:numPr>
        <w:bidi/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ایمیل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: </w:t>
      </w:r>
      <w:hyperlink r:id="rId8" w:tgtFrame="_blank" w:history="1">
        <w:r w:rsidRPr="003D0FB5">
          <w:rPr>
            <w:rStyle w:val="normaltextrun"/>
            <w:rFonts w:asciiTheme="minorHAnsi" w:hAnsiTheme="minorHAnsi" w:cstheme="minorHAnsi"/>
            <w:color w:val="0563C1"/>
            <w:u w:val="single"/>
            <w:lang w:eastAsia="prs" w:bidi="en-US"/>
          </w:rPr>
          <w:t>program.intake@usda.gov</w:t>
        </w:r>
      </w:hyperlink>
      <w:r w:rsidRPr="003D0FB5">
        <w:rPr>
          <w:rStyle w:val="eop"/>
          <w:rFonts w:asciiTheme="minorHAnsi" w:hAnsiTheme="minorHAnsi" w:cstheme="minorHAnsi"/>
          <w:rtl/>
          <w:lang w:eastAsia="prs" w:bidi="en-US"/>
        </w:rPr>
        <w:t>  </w:t>
      </w:r>
    </w:p>
    <w:p w14:paraId="5B1F4E68" w14:textId="77777777" w:rsidR="00CA6725" w:rsidRPr="003D0FB5" w:rsidRDefault="00CA6725" w:rsidP="00F02688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D0FB5">
        <w:rPr>
          <w:rStyle w:val="eop"/>
          <w:rFonts w:asciiTheme="minorHAnsi" w:hAnsiTheme="minorHAnsi" w:cstheme="minorHAnsi"/>
          <w:rtl/>
          <w:lang w:eastAsia="prs" w:bidi="en-US"/>
        </w:rPr>
        <w:t> </w:t>
      </w:r>
    </w:p>
    <w:p w14:paraId="5B0FD8BA" w14:textId="77777777" w:rsidR="00CA6725" w:rsidRPr="003D0FB5" w:rsidRDefault="00CA6725" w:rsidP="00F02688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این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موسسه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،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یک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ارائه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کننده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فرصتهای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مساوی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 xml:space="preserve"> </w:t>
      </w:r>
      <w:proofErr w:type="spellStart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است</w:t>
      </w:r>
      <w:proofErr w:type="spellEnd"/>
      <w:r w:rsidRPr="003D0FB5">
        <w:rPr>
          <w:rStyle w:val="normaltextrun"/>
          <w:rFonts w:asciiTheme="minorHAnsi" w:hAnsiTheme="minorHAnsi" w:cstheme="minorHAnsi"/>
          <w:rtl/>
          <w:lang w:eastAsia="prs" w:bidi="en-US"/>
        </w:rPr>
        <w:t>.  </w:t>
      </w:r>
    </w:p>
    <w:p w14:paraId="7F2BFAF0" w14:textId="77777777" w:rsidR="00EB3E0C" w:rsidRPr="006348D7" w:rsidRDefault="00EB3E0C" w:rsidP="006348D7">
      <w:pPr>
        <w:bidi/>
        <w:spacing w:after="0" w:line="252" w:lineRule="auto"/>
        <w:rPr>
          <w:rFonts w:cstheme="minorHAnsi"/>
          <w:sz w:val="26"/>
          <w:szCs w:val="26"/>
        </w:rPr>
      </w:pPr>
    </w:p>
    <w:sectPr w:rsidR="00EB3E0C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6A35" w14:textId="77777777" w:rsidR="00233E23" w:rsidRDefault="00233E23" w:rsidP="0092043B">
      <w:pPr>
        <w:spacing w:after="0" w:line="240" w:lineRule="auto"/>
      </w:pPr>
      <w:r>
        <w:separator/>
      </w:r>
    </w:p>
  </w:endnote>
  <w:endnote w:type="continuationSeparator" w:id="0">
    <w:p w14:paraId="18EE1DD9" w14:textId="77777777" w:rsidR="00233E23" w:rsidRDefault="00233E23" w:rsidP="0092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A963" w14:textId="77777777" w:rsidR="00233E23" w:rsidRDefault="00233E23" w:rsidP="0092043B">
      <w:pPr>
        <w:spacing w:after="0" w:line="240" w:lineRule="auto"/>
      </w:pPr>
      <w:r>
        <w:separator/>
      </w:r>
    </w:p>
  </w:footnote>
  <w:footnote w:type="continuationSeparator" w:id="0">
    <w:p w14:paraId="76714D8A" w14:textId="77777777" w:rsidR="00233E23" w:rsidRDefault="00233E23" w:rsidP="0092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E1522"/>
    <w:rsid w:val="00122940"/>
    <w:rsid w:val="00152299"/>
    <w:rsid w:val="001C61B9"/>
    <w:rsid w:val="001E212A"/>
    <w:rsid w:val="00233E23"/>
    <w:rsid w:val="002D7974"/>
    <w:rsid w:val="00300FB1"/>
    <w:rsid w:val="003D0FB5"/>
    <w:rsid w:val="003E668D"/>
    <w:rsid w:val="005426F6"/>
    <w:rsid w:val="00630F43"/>
    <w:rsid w:val="006348D7"/>
    <w:rsid w:val="006433C0"/>
    <w:rsid w:val="00890239"/>
    <w:rsid w:val="0092043B"/>
    <w:rsid w:val="00951616"/>
    <w:rsid w:val="00981334"/>
    <w:rsid w:val="00A57117"/>
    <w:rsid w:val="00BD4142"/>
    <w:rsid w:val="00CA6725"/>
    <w:rsid w:val="00D44ABA"/>
    <w:rsid w:val="00D50CF4"/>
    <w:rsid w:val="00D5181D"/>
    <w:rsid w:val="00E731B4"/>
    <w:rsid w:val="00EB3E0C"/>
    <w:rsid w:val="00F02688"/>
    <w:rsid w:val="00F459BC"/>
    <w:rsid w:val="00F618C2"/>
    <w:rsid w:val="00F9762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F9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920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43B"/>
  </w:style>
  <w:style w:type="paragraph" w:styleId="Footer">
    <w:name w:val="footer"/>
    <w:basedOn w:val="Normal"/>
    <w:link w:val="FooterChar"/>
    <w:uiPriority w:val="99"/>
    <w:unhideWhenUsed/>
    <w:rsid w:val="00920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Dari P-EBT Letter to Households SY22</vt:lpstr>
    </vt:vector>
  </TitlesOfParts>
  <Manager/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Dari P-EBT Letter to Households SY22</dc:title>
  <dc:subject/>
  <dc:creator/>
  <cp:keywords/>
  <dc:description/>
  <cp:lastModifiedBy/>
  <cp:revision>1</cp:revision>
  <dcterms:created xsi:type="dcterms:W3CDTF">2022-02-03T20:50:00Z</dcterms:created>
  <dcterms:modified xsi:type="dcterms:W3CDTF">2022-02-09T21:44:00Z</dcterms:modified>
</cp:coreProperties>
</file>