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EB" w:rsidRPr="004E32CB" w:rsidRDefault="00AE5CEB" w:rsidP="00AE5CEB">
      <w:pPr>
        <w:jc w:val="center"/>
        <w:rPr>
          <w:rFonts w:ascii="Franklin Gothic Book" w:hAnsi="Franklin Gothic Book" w:cs="Arial"/>
          <w:b/>
          <w:sz w:val="28"/>
          <w:szCs w:val="28"/>
          <w:u w:val="single"/>
        </w:rPr>
      </w:pPr>
      <w:r w:rsidRPr="004E32CB">
        <w:rPr>
          <w:rFonts w:ascii="Franklin Gothic Book" w:hAnsi="Franklin Gothic Book" w:cs="Arial"/>
          <w:b/>
          <w:sz w:val="28"/>
          <w:szCs w:val="28"/>
          <w:u w:val="single"/>
        </w:rPr>
        <w:t>Notice of Direct Certification Pre-Approval for Free School Meals</w:t>
      </w:r>
    </w:p>
    <w:p w:rsidR="00AE5CEB" w:rsidRPr="00084142" w:rsidRDefault="00AE5CEB" w:rsidP="00AE5CEB">
      <w:pPr>
        <w:jc w:val="center"/>
        <w:rPr>
          <w:rFonts w:ascii="Palatino Linotype" w:hAnsi="Palatino Linotype" w:cs="Arial"/>
          <w:b/>
          <w:sz w:val="20"/>
          <w:szCs w:val="20"/>
          <w:lang w:bidi="en-US"/>
        </w:rPr>
      </w:pPr>
    </w:p>
    <w:p w:rsidR="00AE5CEB" w:rsidRPr="008422CA" w:rsidRDefault="00AE5CEB" w:rsidP="00AE5CEB">
      <w:pPr>
        <w:rPr>
          <w:rFonts w:ascii="Palatino Linotype" w:hAnsi="Palatino Linotype" w:cs="Arial"/>
          <w:b/>
          <w:color w:val="FF0000"/>
          <w:sz w:val="22"/>
          <w:szCs w:val="22"/>
          <w:lang w:bidi="en-US"/>
        </w:rPr>
      </w:pPr>
      <w:r w:rsidRPr="008422CA">
        <w:rPr>
          <w:rFonts w:ascii="Palatino Linotype" w:hAnsi="Palatino Linotype" w:cs="Arial"/>
          <w:b/>
          <w:color w:val="FF0000"/>
          <w:sz w:val="22"/>
          <w:szCs w:val="22"/>
          <w:lang w:bidi="en-US"/>
        </w:rPr>
        <w:t>[Date]</w:t>
      </w:r>
    </w:p>
    <w:p w:rsidR="00AE5CEB" w:rsidRPr="00AE5CEB" w:rsidRDefault="00AE5CEB" w:rsidP="00AE5CEB">
      <w:pPr>
        <w:rPr>
          <w:rFonts w:ascii="Palatino Linotype" w:hAnsi="Palatino Linotype" w:cs="Arial"/>
          <w:sz w:val="22"/>
          <w:szCs w:val="22"/>
          <w:lang w:bidi="en-US"/>
        </w:rPr>
      </w:pPr>
    </w:p>
    <w:p w:rsidR="00AE5CEB" w:rsidRPr="00AE5CEB" w:rsidRDefault="00AE5CEB" w:rsidP="0020122B">
      <w:pPr>
        <w:outlineLvl w:val="0"/>
        <w:rPr>
          <w:rFonts w:ascii="Palatino Linotype" w:hAnsi="Palatino Linotype" w:cs="Arial"/>
          <w:sz w:val="22"/>
          <w:szCs w:val="22"/>
        </w:rPr>
      </w:pPr>
      <w:r w:rsidRPr="00AE5CEB">
        <w:rPr>
          <w:rFonts w:ascii="Palatino Linotype" w:hAnsi="Palatino Linotype" w:cs="Arial"/>
          <w:sz w:val="22"/>
          <w:szCs w:val="22"/>
        </w:rPr>
        <w:t>Dear Parent/Guardian:</w:t>
      </w:r>
    </w:p>
    <w:p w:rsidR="00AE5CEB" w:rsidRPr="00AE5CEB" w:rsidRDefault="00AE5CEB" w:rsidP="00AE5CEB">
      <w:pPr>
        <w:rPr>
          <w:rFonts w:ascii="Palatino Linotype" w:hAnsi="Palatino Linotype" w:cs="Arial"/>
          <w:sz w:val="22"/>
          <w:szCs w:val="22"/>
        </w:rPr>
      </w:pPr>
    </w:p>
    <w:p w:rsidR="00AE5CEB" w:rsidRPr="00AE5CEB" w:rsidRDefault="00AE5CEB" w:rsidP="00AE5CEB">
      <w:pPr>
        <w:rPr>
          <w:rFonts w:ascii="Palatino Linotype" w:hAnsi="Palatino Linotype" w:cs="Arial"/>
          <w:sz w:val="22"/>
          <w:szCs w:val="22"/>
        </w:rPr>
      </w:pPr>
      <w:r w:rsidRPr="00AE5CEB">
        <w:rPr>
          <w:rFonts w:ascii="Palatino Linotype" w:hAnsi="Palatino Linotype" w:cs="Arial"/>
          <w:sz w:val="22"/>
          <w:szCs w:val="22"/>
        </w:rPr>
        <w:t xml:space="preserve">We want to let you know that the child(ren) listed below will receive free lunches, breakfasts, and after school snacks at school because they receive </w:t>
      </w:r>
      <w:r w:rsidRPr="0020122B">
        <w:rPr>
          <w:rStyle w:val="Strong"/>
          <w:rFonts w:ascii="Palatino Linotype" w:hAnsi="Palatino Linotype" w:cs="Arial"/>
          <w:color w:val="auto"/>
          <w:sz w:val="22"/>
          <w:szCs w:val="22"/>
        </w:rPr>
        <w:t>3SquaresVT</w:t>
      </w:r>
      <w:r w:rsidRPr="00AE5CEB">
        <w:rPr>
          <w:rFonts w:ascii="Palatino Linotype" w:hAnsi="Palatino Linotype" w:cs="Arial"/>
          <w:sz w:val="22"/>
          <w:szCs w:val="22"/>
        </w:rPr>
        <w:t xml:space="preserve"> or </w:t>
      </w:r>
      <w:r w:rsidRPr="0020122B">
        <w:rPr>
          <w:rStyle w:val="Strong"/>
          <w:rFonts w:ascii="Palatino Linotype" w:hAnsi="Palatino Linotype" w:cs="Arial"/>
          <w:color w:val="auto"/>
          <w:sz w:val="22"/>
          <w:szCs w:val="22"/>
        </w:rPr>
        <w:t>Reach-Up benefits.</w:t>
      </w:r>
      <w:r w:rsidRPr="00AE5CEB">
        <w:rPr>
          <w:rFonts w:ascii="Palatino Linotype" w:hAnsi="Palatino Linotype" w:cs="Arial"/>
          <w:sz w:val="22"/>
          <w:szCs w:val="22"/>
        </w:rPr>
        <w:t xml:space="preserve"> </w:t>
      </w:r>
    </w:p>
    <w:p w:rsidR="00AE5CEB" w:rsidRPr="00AE5CEB" w:rsidRDefault="00AE5CEB" w:rsidP="00AE5CEB">
      <w:pPr>
        <w:rPr>
          <w:rFonts w:ascii="Palatino Linotype" w:hAnsi="Palatino Linotype"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9"/>
        <w:gridCol w:w="4871"/>
      </w:tblGrid>
      <w:tr w:rsidR="00AE5CEB" w:rsidRPr="00AE5CEB" w:rsidTr="0020122B">
        <w:tc>
          <w:tcPr>
            <w:tcW w:w="5199" w:type="dxa"/>
          </w:tcPr>
          <w:p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Child</w:t>
            </w:r>
          </w:p>
        </w:tc>
        <w:tc>
          <w:tcPr>
            <w:tcW w:w="4871" w:type="dxa"/>
          </w:tcPr>
          <w:p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School</w:t>
            </w:r>
          </w:p>
        </w:tc>
      </w:tr>
      <w:tr w:rsidR="00AE5CEB" w:rsidRPr="00B854DF" w:rsidTr="0020122B">
        <w:trPr>
          <w:trHeight w:val="287"/>
        </w:trPr>
        <w:tc>
          <w:tcPr>
            <w:tcW w:w="5199" w:type="dxa"/>
          </w:tcPr>
          <w:p w:rsidR="00AE5CEB" w:rsidRPr="0088431E" w:rsidRDefault="00AE5CEB" w:rsidP="000E507E">
            <w:pPr>
              <w:rPr>
                <w:rFonts w:ascii="Palatino Linotype" w:hAnsi="Palatino Linotype" w:cs="Arial"/>
                <w:sz w:val="28"/>
                <w:szCs w:val="28"/>
              </w:rPr>
            </w:pPr>
          </w:p>
        </w:tc>
        <w:tc>
          <w:tcPr>
            <w:tcW w:w="4871" w:type="dxa"/>
          </w:tcPr>
          <w:p w:rsidR="00AE5CEB" w:rsidRPr="00B854DF" w:rsidRDefault="00AE5CEB" w:rsidP="000E507E">
            <w:pPr>
              <w:rPr>
                <w:rFonts w:ascii="Palatino Linotype" w:hAnsi="Palatino Linotype" w:cs="Arial"/>
              </w:rPr>
            </w:pPr>
          </w:p>
        </w:tc>
      </w:tr>
      <w:tr w:rsidR="00AE5CEB" w:rsidRPr="00B854DF" w:rsidTr="0020122B">
        <w:tc>
          <w:tcPr>
            <w:tcW w:w="5199" w:type="dxa"/>
          </w:tcPr>
          <w:p w:rsidR="00AE5CEB" w:rsidRPr="0088431E" w:rsidRDefault="00AE5CEB" w:rsidP="000E507E">
            <w:pPr>
              <w:rPr>
                <w:rFonts w:ascii="Palatino Linotype" w:hAnsi="Palatino Linotype" w:cs="Arial"/>
                <w:sz w:val="28"/>
                <w:szCs w:val="28"/>
              </w:rPr>
            </w:pPr>
          </w:p>
        </w:tc>
        <w:tc>
          <w:tcPr>
            <w:tcW w:w="4871" w:type="dxa"/>
          </w:tcPr>
          <w:p w:rsidR="00AE5CEB" w:rsidRPr="00B854DF" w:rsidRDefault="00AE5CEB" w:rsidP="000E507E">
            <w:pPr>
              <w:rPr>
                <w:rFonts w:ascii="Palatino Linotype" w:hAnsi="Palatino Linotype" w:cs="Arial"/>
              </w:rPr>
            </w:pPr>
          </w:p>
        </w:tc>
      </w:tr>
      <w:tr w:rsidR="00AE5CEB" w:rsidRPr="00B854DF" w:rsidTr="0020122B">
        <w:tc>
          <w:tcPr>
            <w:tcW w:w="5199" w:type="dxa"/>
          </w:tcPr>
          <w:p w:rsidR="00AE5CEB" w:rsidRPr="0088431E" w:rsidRDefault="00AE5CEB" w:rsidP="000E507E">
            <w:pPr>
              <w:rPr>
                <w:rFonts w:ascii="Palatino Linotype" w:hAnsi="Palatino Linotype" w:cs="Arial"/>
                <w:sz w:val="28"/>
                <w:szCs w:val="28"/>
              </w:rPr>
            </w:pPr>
          </w:p>
        </w:tc>
        <w:tc>
          <w:tcPr>
            <w:tcW w:w="4871" w:type="dxa"/>
          </w:tcPr>
          <w:p w:rsidR="00AE5CEB" w:rsidRPr="00B854DF" w:rsidRDefault="00AE5CEB" w:rsidP="000E507E">
            <w:pPr>
              <w:rPr>
                <w:rFonts w:ascii="Palatino Linotype" w:hAnsi="Palatino Linotype" w:cs="Arial"/>
              </w:rPr>
            </w:pPr>
          </w:p>
        </w:tc>
      </w:tr>
      <w:tr w:rsidR="00AE5CEB" w:rsidRPr="00B854DF" w:rsidTr="0020122B">
        <w:tc>
          <w:tcPr>
            <w:tcW w:w="5199" w:type="dxa"/>
          </w:tcPr>
          <w:p w:rsidR="00AE5CEB" w:rsidRPr="0088431E" w:rsidRDefault="00AE5CEB" w:rsidP="000E507E">
            <w:pPr>
              <w:rPr>
                <w:rFonts w:ascii="Palatino Linotype" w:hAnsi="Palatino Linotype" w:cs="Arial"/>
                <w:sz w:val="28"/>
                <w:szCs w:val="28"/>
              </w:rPr>
            </w:pPr>
          </w:p>
        </w:tc>
        <w:tc>
          <w:tcPr>
            <w:tcW w:w="4871" w:type="dxa"/>
          </w:tcPr>
          <w:p w:rsidR="00AE5CEB" w:rsidRPr="00B854DF" w:rsidRDefault="00AE5CEB" w:rsidP="000E507E">
            <w:pPr>
              <w:rPr>
                <w:rFonts w:ascii="Palatino Linotype" w:hAnsi="Palatino Linotype" w:cs="Arial"/>
              </w:rPr>
            </w:pPr>
          </w:p>
        </w:tc>
      </w:tr>
    </w:tbl>
    <w:p w:rsidR="00AE5CEB" w:rsidRPr="0020122B" w:rsidRDefault="00AE5CEB" w:rsidP="00AE5CEB">
      <w:pPr>
        <w:rPr>
          <w:rFonts w:ascii="Palatino Linotype" w:hAnsi="Palatino Linotype" w:cs="Arial"/>
          <w:sz w:val="16"/>
          <w:szCs w:val="16"/>
        </w:rPr>
      </w:pPr>
    </w:p>
    <w:p w:rsidR="00AE5CEB" w:rsidRPr="00AE5CEB" w:rsidRDefault="00AE5CEB" w:rsidP="00AE5CEB">
      <w:pPr>
        <w:rPr>
          <w:rFonts w:ascii="Palatino Linotype" w:hAnsi="Palatino Linotype" w:cs="Arial"/>
          <w:sz w:val="22"/>
          <w:szCs w:val="22"/>
        </w:rPr>
      </w:pPr>
      <w:r w:rsidRPr="00AE5CEB">
        <w:rPr>
          <w:rFonts w:ascii="Palatino Linotype" w:hAnsi="Palatino Linotype" w:cs="Arial"/>
          <w:sz w:val="22"/>
          <w:szCs w:val="22"/>
        </w:rPr>
        <w:t>If there are other school-age children in your household who aren’t listed above</w:t>
      </w:r>
      <w:r w:rsidRPr="00AE5CEB">
        <w:rPr>
          <w:rFonts w:ascii="Palatino Linotype" w:hAnsi="Palatino Linotype" w:cs="Arial"/>
          <w:b/>
          <w:i/>
          <w:sz w:val="22"/>
          <w:szCs w:val="22"/>
        </w:rPr>
        <w:t xml:space="preserve">, they also qualify for free meals. </w:t>
      </w:r>
      <w:r w:rsidRPr="00AE5CEB">
        <w:rPr>
          <w:rFonts w:ascii="Palatino Linotype" w:hAnsi="Palatino Linotype" w:cs="Arial"/>
          <w:sz w:val="22"/>
          <w:szCs w:val="22"/>
        </w:rPr>
        <w:t>Please notify the school of the names of these additional children.</w:t>
      </w:r>
    </w:p>
    <w:p w:rsidR="00AE5CEB" w:rsidRPr="00AE5CEB" w:rsidRDefault="00AE5CEB" w:rsidP="00AE5CEB">
      <w:pPr>
        <w:rPr>
          <w:rFonts w:ascii="Palatino Linotype" w:hAnsi="Palatino Linotype" w:cs="Arial"/>
          <w:sz w:val="22"/>
          <w:szCs w:val="22"/>
        </w:rPr>
      </w:pPr>
    </w:p>
    <w:p w:rsidR="00AE5CEB" w:rsidRP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You will not have to complete the free and reduce price meal application that your child brings home.</w:t>
      </w:r>
    </w:p>
    <w:p w:rsidR="00AE5CEB" w:rsidRP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Please contact the school your child/children attend in the following situations:</w:t>
      </w:r>
    </w:p>
    <w:p w:rsidR="00AE5CEB" w:rsidRPr="00AE5CEB" w:rsidRDefault="00AE5CEB" w:rsidP="00AE5CEB">
      <w:pPr>
        <w:pStyle w:val="ListParagraph"/>
        <w:numPr>
          <w:ilvl w:val="0"/>
          <w:numId w:val="1"/>
        </w:numPr>
        <w:rPr>
          <w:rFonts w:ascii="Palatino Linotype" w:hAnsi="Palatino Linotype" w:cs="Arial"/>
        </w:rPr>
      </w:pPr>
      <w:r w:rsidRPr="00AE5CEB">
        <w:rPr>
          <w:rFonts w:ascii="Palatino Linotype" w:hAnsi="Palatino Linotype" w:cs="Arial"/>
        </w:rPr>
        <w:t xml:space="preserve">If there are other children in your household who are not listed </w:t>
      </w:r>
      <w:proofErr w:type="gramStart"/>
      <w:r w:rsidRPr="00AE5CEB">
        <w:rPr>
          <w:rFonts w:ascii="Palatino Linotype" w:hAnsi="Palatino Linotype" w:cs="Arial"/>
        </w:rPr>
        <w:t>above</w:t>
      </w:r>
      <w:proofErr w:type="gramEnd"/>
      <w:r w:rsidRPr="00AE5CEB">
        <w:rPr>
          <w:rFonts w:ascii="Palatino Linotype" w:hAnsi="Palatino Linotype" w:cs="Arial"/>
        </w:rPr>
        <w:t xml:space="preserve"> and you would like them to receive free meals at school</w:t>
      </w:r>
    </w:p>
    <w:p w:rsidR="00AE5CEB" w:rsidRPr="00AE5CEB" w:rsidRDefault="00AE5CEB" w:rsidP="00AE5CEB">
      <w:pPr>
        <w:pStyle w:val="ListParagraph"/>
        <w:numPr>
          <w:ilvl w:val="0"/>
          <w:numId w:val="1"/>
        </w:numPr>
        <w:rPr>
          <w:rFonts w:ascii="Palatino Linotype" w:hAnsi="Palatino Linotype" w:cs="Arial"/>
        </w:rPr>
      </w:pPr>
      <w:r w:rsidRPr="00AE5CEB">
        <w:rPr>
          <w:rFonts w:ascii="Palatino Linotype" w:hAnsi="Palatino Linotype" w:cs="Arial"/>
        </w:rPr>
        <w:t>You do not want your children to have free meals</w:t>
      </w:r>
    </w:p>
    <w:p w:rsidR="00AE5CEB" w:rsidRPr="00AE5CEB" w:rsidRDefault="00AE5CEB" w:rsidP="00AE5CEB">
      <w:pPr>
        <w:pStyle w:val="ListParagraph"/>
        <w:numPr>
          <w:ilvl w:val="0"/>
          <w:numId w:val="1"/>
        </w:numPr>
        <w:rPr>
          <w:rFonts w:ascii="Palatino Linotype" w:hAnsi="Palatino Linotype" w:cs="Arial"/>
        </w:rPr>
      </w:pPr>
      <w:r w:rsidRPr="00AE5CEB">
        <w:rPr>
          <w:rFonts w:ascii="Palatino Linotype" w:hAnsi="Palatino Linotype" w:cs="Arial"/>
        </w:rPr>
        <w:t>You have any additional questions</w:t>
      </w:r>
    </w:p>
    <w:p w:rsidR="00AE5CEB" w:rsidRPr="008422CA" w:rsidRDefault="00AE5CEB" w:rsidP="00AE5CEB">
      <w:pPr>
        <w:rPr>
          <w:rStyle w:val="Strong"/>
          <w:rFonts w:ascii="Palatino Linotype" w:hAnsi="Palatino Linotype" w:cs="Arial"/>
          <w:color w:val="FF0000"/>
          <w:sz w:val="22"/>
          <w:szCs w:val="22"/>
        </w:rPr>
      </w:pPr>
      <w:r w:rsidRPr="008422CA">
        <w:rPr>
          <w:rStyle w:val="Strong"/>
          <w:rFonts w:ascii="Palatino Linotype" w:hAnsi="Palatino Linotype" w:cs="Arial"/>
          <w:color w:val="FF0000"/>
          <w:sz w:val="22"/>
          <w:szCs w:val="22"/>
        </w:rPr>
        <w:t>[name]</w:t>
      </w:r>
    </w:p>
    <w:p w:rsidR="00AE5CEB" w:rsidRPr="008422CA" w:rsidRDefault="00AE5CEB" w:rsidP="00AE5CEB">
      <w:pPr>
        <w:rPr>
          <w:rStyle w:val="Strong"/>
          <w:rFonts w:ascii="Palatino Linotype" w:hAnsi="Palatino Linotype" w:cs="Arial"/>
          <w:color w:val="FF0000"/>
          <w:sz w:val="22"/>
          <w:szCs w:val="22"/>
        </w:rPr>
      </w:pPr>
      <w:r w:rsidRPr="008422CA">
        <w:rPr>
          <w:rStyle w:val="Strong"/>
          <w:rFonts w:ascii="Palatino Linotype" w:hAnsi="Palatino Linotype" w:cs="Arial"/>
          <w:color w:val="FF0000"/>
          <w:sz w:val="22"/>
          <w:szCs w:val="22"/>
        </w:rPr>
        <w:t>[phone number]</w:t>
      </w:r>
    </w:p>
    <w:p w:rsidR="00AE5CEB" w:rsidRPr="008422CA" w:rsidRDefault="00AE5CEB" w:rsidP="00AE5CEB">
      <w:pPr>
        <w:rPr>
          <w:rStyle w:val="Strong"/>
          <w:rFonts w:ascii="Palatino Linotype" w:hAnsi="Palatino Linotype" w:cs="Arial"/>
          <w:color w:val="FF0000"/>
          <w:sz w:val="22"/>
          <w:szCs w:val="22"/>
        </w:rPr>
      </w:pPr>
      <w:r w:rsidRPr="008422CA">
        <w:rPr>
          <w:rStyle w:val="Strong"/>
          <w:rFonts w:ascii="Palatino Linotype" w:hAnsi="Palatino Linotype" w:cs="Arial"/>
          <w:color w:val="FF0000"/>
          <w:sz w:val="22"/>
          <w:szCs w:val="22"/>
        </w:rPr>
        <w:t>[e-mail address]</w:t>
      </w:r>
    </w:p>
    <w:p w:rsidR="00AE5CEB" w:rsidRPr="00AE5CEB" w:rsidRDefault="00AE5CEB" w:rsidP="00AE5CEB">
      <w:pPr>
        <w:rPr>
          <w:rFonts w:ascii="Palatino Linotype" w:hAnsi="Palatino Linotype" w:cs="Arial"/>
          <w:sz w:val="22"/>
          <w:szCs w:val="22"/>
        </w:rPr>
      </w:pPr>
    </w:p>
    <w:p w:rsidR="00AE5CEB" w:rsidRP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 xml:space="preserve">Sincerely, </w:t>
      </w:r>
    </w:p>
    <w:p w:rsidR="00AE5CEB" w:rsidRPr="008422CA" w:rsidRDefault="00AE5CEB" w:rsidP="00AE5CEB">
      <w:pPr>
        <w:rPr>
          <w:rFonts w:ascii="Palatino Linotype" w:hAnsi="Palatino Linotype" w:cs="Arial"/>
          <w:color w:val="FF0000"/>
          <w:sz w:val="22"/>
          <w:szCs w:val="22"/>
        </w:rPr>
      </w:pPr>
      <w:bookmarkStart w:id="0" w:name="_GoBack"/>
      <w:r w:rsidRPr="008422CA">
        <w:rPr>
          <w:rStyle w:val="Strong"/>
          <w:rFonts w:ascii="Palatino Linotype" w:hAnsi="Palatino Linotype" w:cs="Arial"/>
          <w:color w:val="FF0000"/>
          <w:sz w:val="22"/>
          <w:szCs w:val="22"/>
        </w:rPr>
        <w:t>[signature]</w:t>
      </w:r>
      <w:r w:rsidRPr="008422CA">
        <w:rPr>
          <w:rFonts w:ascii="Palatino Linotype" w:hAnsi="Palatino Linotype" w:cs="Arial"/>
          <w:color w:val="FF0000"/>
          <w:sz w:val="22"/>
          <w:szCs w:val="22"/>
        </w:rPr>
        <w:t xml:space="preserve"> </w:t>
      </w:r>
    </w:p>
    <w:bookmarkEnd w:id="0"/>
    <w:p w:rsidR="00AE5CEB" w:rsidRPr="0020122B" w:rsidRDefault="00AE5CEB" w:rsidP="00AE5CEB">
      <w:pPr>
        <w:rPr>
          <w:rFonts w:ascii="Palatino Linotype" w:hAnsi="Palatino Linotype" w:cs="Arial"/>
          <w:color w:val="FF0000"/>
          <w:sz w:val="22"/>
          <w:szCs w:val="22"/>
        </w:rPr>
      </w:pPr>
    </w:p>
    <w:p w:rsidR="00AE5CEB" w:rsidRPr="0020122B" w:rsidRDefault="00AE5CEB" w:rsidP="00AE5CEB">
      <w:pPr>
        <w:pStyle w:val="BodyText3"/>
        <w:rPr>
          <w:rFonts w:ascii="Palatino Linotype" w:hAnsi="Palatino Linotype" w:cs="Arial"/>
          <w:sz w:val="16"/>
          <w:szCs w:val="16"/>
        </w:rPr>
      </w:pPr>
      <w:r w:rsidRPr="0020122B">
        <w:rPr>
          <w:rFonts w:ascii="Palatino Linotype" w:hAnsi="Palatino Linotype" w:cs="Arial"/>
          <w:sz w:val="16"/>
          <w:szCs w:val="16"/>
        </w:rPr>
        <w:t>Keep this letter, as it may be helpful in determining your child’s eligibility for other programs.   Health insurance is an example.   If you need Health Insurance, call 1-800-250 VHAP (8427).</w:t>
      </w:r>
    </w:p>
    <w:p w:rsidR="00AE5CEB" w:rsidRPr="0020122B" w:rsidRDefault="00AE5CEB" w:rsidP="00AE5CEB">
      <w:pPr>
        <w:rPr>
          <w:rFonts w:ascii="Palatino Linotype" w:hAnsi="Palatino Linotype" w:cs="Arial"/>
          <w:bCs/>
          <w:sz w:val="12"/>
          <w:szCs w:val="12"/>
        </w:rPr>
      </w:pPr>
    </w:p>
    <w:p w:rsidR="00AE5CEB" w:rsidRPr="00F8464D" w:rsidRDefault="00AE5CEB" w:rsidP="00AE5CEB">
      <w:pPr>
        <w:pStyle w:val="Default"/>
        <w:rPr>
          <w:rFonts w:ascii="Palatino Linotype" w:hAnsi="Palatino Linotype"/>
          <w:sz w:val="16"/>
          <w:szCs w:val="16"/>
        </w:rPr>
      </w:pPr>
      <w:r w:rsidRPr="00F8464D">
        <w:rPr>
          <w:rFonts w:ascii="Palatino Linotype" w:hAnsi="Palatino Linotype"/>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AE5CEB" w:rsidRPr="0020122B" w:rsidRDefault="00AE5CEB" w:rsidP="00AE5CEB">
      <w:pPr>
        <w:pStyle w:val="Default"/>
        <w:rPr>
          <w:rFonts w:ascii="Palatino Linotype" w:hAnsi="Palatino Linotype"/>
          <w:sz w:val="12"/>
          <w:szCs w:val="12"/>
        </w:rPr>
      </w:pPr>
    </w:p>
    <w:p w:rsidR="00AE5CEB" w:rsidRPr="00F8464D" w:rsidRDefault="00AE5CEB" w:rsidP="00AE5CEB">
      <w:pPr>
        <w:pStyle w:val="Default"/>
        <w:rPr>
          <w:rFonts w:ascii="Palatino Linotype" w:hAnsi="Palatino Linotype"/>
          <w:sz w:val="16"/>
          <w:szCs w:val="16"/>
        </w:rPr>
      </w:pPr>
      <w:r w:rsidRPr="00F8464D">
        <w:rPr>
          <w:rFonts w:ascii="Palatino Linotype" w:hAnsi="Palatino Linotype"/>
          <w:sz w:val="16"/>
          <w:szCs w:val="16"/>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AE5CEB" w:rsidRPr="0020122B" w:rsidRDefault="00AE5CEB" w:rsidP="00AE5CEB">
      <w:pPr>
        <w:pStyle w:val="Default"/>
        <w:rPr>
          <w:rFonts w:ascii="Palatino Linotype" w:hAnsi="Palatino Linotype"/>
          <w:sz w:val="12"/>
          <w:szCs w:val="12"/>
        </w:rPr>
      </w:pPr>
    </w:p>
    <w:p w:rsidR="00AE5CEB" w:rsidRPr="00F8464D" w:rsidRDefault="00AE5CEB" w:rsidP="00AE5CEB">
      <w:pPr>
        <w:pStyle w:val="Default"/>
        <w:rPr>
          <w:rFonts w:ascii="Palatino Linotype" w:hAnsi="Palatino Linotype"/>
          <w:sz w:val="16"/>
          <w:szCs w:val="16"/>
        </w:rPr>
      </w:pPr>
      <w:r w:rsidRPr="00F8464D">
        <w:rPr>
          <w:rFonts w:ascii="Palatino Linotype" w:hAnsi="Palatino Linotype"/>
          <w:sz w:val="16"/>
          <w:szCs w:val="16"/>
        </w:rPr>
        <w:t xml:space="preserve">To file a program complaint of discrimination, complete the USDA Program Discrimination Complaint Form, (AD-3027) found online at: http://www.ascr.usda.gov/complaint_filing_cust.html, and at any USDA office, or write a letter addressed to USDA and provide in the letter </w:t>
      </w:r>
      <w:proofErr w:type="gramStart"/>
      <w:r w:rsidRPr="00F8464D">
        <w:rPr>
          <w:rFonts w:ascii="Palatino Linotype" w:hAnsi="Palatino Linotype"/>
          <w:sz w:val="16"/>
          <w:szCs w:val="16"/>
        </w:rPr>
        <w:t>all of</w:t>
      </w:r>
      <w:proofErr w:type="gramEnd"/>
      <w:r w:rsidRPr="00F8464D">
        <w:rPr>
          <w:rFonts w:ascii="Palatino Linotype" w:hAnsi="Palatino Linotype"/>
          <w:sz w:val="16"/>
          <w:szCs w:val="16"/>
        </w:rPr>
        <w:t xml:space="preserve"> the information requested in the form. To request a copy of the complaint form, call (866) 632-9992. Submit your completed form or letter to USDA by: </w:t>
      </w:r>
    </w:p>
    <w:p w:rsidR="00AE5CEB" w:rsidRPr="00F8464D" w:rsidRDefault="00AE5CEB" w:rsidP="00AE5CEB">
      <w:pPr>
        <w:pStyle w:val="Default"/>
        <w:rPr>
          <w:rFonts w:ascii="Palatino Linotype" w:hAnsi="Palatino Linotype"/>
          <w:sz w:val="16"/>
          <w:szCs w:val="16"/>
        </w:rPr>
      </w:pPr>
      <w:r w:rsidRPr="00F8464D">
        <w:rPr>
          <w:rFonts w:ascii="Palatino Linotype" w:hAnsi="Palatino Linotype"/>
          <w:sz w:val="16"/>
          <w:szCs w:val="16"/>
        </w:rPr>
        <w:t xml:space="preserve">(1) mail: U.S. Department of Agriculture </w:t>
      </w:r>
    </w:p>
    <w:p w:rsidR="00AE5CEB" w:rsidRPr="00F8464D" w:rsidRDefault="00AE5CEB" w:rsidP="00AE5CEB">
      <w:pPr>
        <w:pStyle w:val="Default"/>
        <w:rPr>
          <w:rFonts w:ascii="Palatino Linotype" w:hAnsi="Palatino Linotype"/>
          <w:sz w:val="16"/>
          <w:szCs w:val="16"/>
        </w:rPr>
      </w:pPr>
      <w:r w:rsidRPr="00F8464D">
        <w:rPr>
          <w:rFonts w:ascii="Palatino Linotype" w:hAnsi="Palatino Linotype"/>
          <w:sz w:val="16"/>
          <w:szCs w:val="16"/>
        </w:rPr>
        <w:t xml:space="preserve">Office of the Assistant Secretary for Civil Rights </w:t>
      </w:r>
    </w:p>
    <w:p w:rsidR="00AE5CEB" w:rsidRPr="00F8464D" w:rsidRDefault="00AE5CEB" w:rsidP="00AE5CEB">
      <w:pPr>
        <w:pStyle w:val="Default"/>
        <w:rPr>
          <w:rFonts w:ascii="Palatino Linotype" w:hAnsi="Palatino Linotype"/>
          <w:sz w:val="16"/>
          <w:szCs w:val="16"/>
        </w:rPr>
      </w:pPr>
      <w:r w:rsidRPr="00F8464D">
        <w:rPr>
          <w:rFonts w:ascii="Palatino Linotype" w:hAnsi="Palatino Linotype"/>
          <w:sz w:val="16"/>
          <w:szCs w:val="16"/>
        </w:rPr>
        <w:t xml:space="preserve">1400 Independence Avenue, SW </w:t>
      </w:r>
    </w:p>
    <w:p w:rsidR="00AE5CEB" w:rsidRPr="00F8464D" w:rsidRDefault="00AE5CEB" w:rsidP="00AE5CEB">
      <w:pPr>
        <w:pStyle w:val="Default"/>
        <w:rPr>
          <w:rFonts w:ascii="Palatino Linotype" w:hAnsi="Palatino Linotype"/>
          <w:sz w:val="16"/>
          <w:szCs w:val="16"/>
        </w:rPr>
      </w:pPr>
      <w:r w:rsidRPr="00F8464D">
        <w:rPr>
          <w:rFonts w:ascii="Palatino Linotype" w:hAnsi="Palatino Linotype"/>
          <w:sz w:val="16"/>
          <w:szCs w:val="16"/>
        </w:rPr>
        <w:t xml:space="preserve">Washington, D.C. 20250-9410; </w:t>
      </w:r>
    </w:p>
    <w:p w:rsidR="00AE5CEB" w:rsidRPr="00F8464D" w:rsidRDefault="00AE5CEB" w:rsidP="00AE5CEB">
      <w:pPr>
        <w:pStyle w:val="Default"/>
        <w:rPr>
          <w:rFonts w:ascii="Palatino Linotype" w:hAnsi="Palatino Linotype"/>
          <w:sz w:val="16"/>
          <w:szCs w:val="16"/>
        </w:rPr>
      </w:pPr>
      <w:r w:rsidRPr="00F8464D">
        <w:rPr>
          <w:rFonts w:ascii="Palatino Linotype" w:hAnsi="Palatino Linotype"/>
          <w:sz w:val="16"/>
          <w:szCs w:val="16"/>
        </w:rPr>
        <w:t xml:space="preserve">(2) fax: (202) 690-7442; or </w:t>
      </w:r>
    </w:p>
    <w:p w:rsidR="00AE5CEB" w:rsidRPr="00F8464D" w:rsidRDefault="00AE5CEB" w:rsidP="00AE5CEB">
      <w:pPr>
        <w:pStyle w:val="Default"/>
        <w:rPr>
          <w:rFonts w:ascii="Palatino Linotype" w:hAnsi="Palatino Linotype"/>
          <w:sz w:val="16"/>
          <w:szCs w:val="16"/>
        </w:rPr>
      </w:pPr>
      <w:r w:rsidRPr="00F8464D">
        <w:rPr>
          <w:rFonts w:ascii="Palatino Linotype" w:hAnsi="Palatino Linotype"/>
          <w:sz w:val="16"/>
          <w:szCs w:val="16"/>
        </w:rPr>
        <w:t xml:space="preserve">(3) email: </w:t>
      </w:r>
      <w:hyperlink r:id="rId5" w:history="1">
        <w:r w:rsidR="0020122B" w:rsidRPr="00825BFD">
          <w:rPr>
            <w:rStyle w:val="Hyperlink"/>
            <w:rFonts w:ascii="Palatino Linotype" w:hAnsi="Palatino Linotype"/>
            <w:sz w:val="16"/>
            <w:szCs w:val="16"/>
          </w:rPr>
          <w:t>program.intake@usda.gov</w:t>
        </w:r>
      </w:hyperlink>
      <w:r w:rsidR="0020122B">
        <w:rPr>
          <w:rFonts w:ascii="Palatino Linotype" w:hAnsi="Palatino Linotype"/>
          <w:sz w:val="16"/>
          <w:szCs w:val="16"/>
        </w:rPr>
        <w:t xml:space="preserve"> </w:t>
      </w:r>
    </w:p>
    <w:p w:rsidR="00AE5CEB" w:rsidRPr="00F8464D" w:rsidRDefault="00AE5CEB" w:rsidP="00AE5CEB">
      <w:pPr>
        <w:pStyle w:val="Default"/>
        <w:rPr>
          <w:rFonts w:ascii="Palatino Linotype" w:hAnsi="Palatino Linotype"/>
          <w:sz w:val="16"/>
          <w:szCs w:val="16"/>
        </w:rPr>
      </w:pPr>
    </w:p>
    <w:p w:rsidR="00413A8F" w:rsidRPr="00F8464D" w:rsidRDefault="00AE5CEB" w:rsidP="00AE5CEB">
      <w:pPr>
        <w:pStyle w:val="Default"/>
        <w:rPr>
          <w:sz w:val="16"/>
          <w:szCs w:val="16"/>
        </w:rPr>
      </w:pPr>
      <w:r w:rsidRPr="00F8464D">
        <w:rPr>
          <w:rFonts w:ascii="Palatino Linotype" w:hAnsi="Palatino Linotype"/>
          <w:sz w:val="16"/>
          <w:szCs w:val="16"/>
        </w:rPr>
        <w:t xml:space="preserve">This institution is an equal opportunity provider. </w:t>
      </w:r>
    </w:p>
    <w:sectPr w:rsidR="00413A8F" w:rsidRPr="00F8464D" w:rsidSect="0020122B">
      <w:pgSz w:w="12240" w:h="15840"/>
      <w:pgMar w:top="54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EB"/>
    <w:rsid w:val="001E5B78"/>
    <w:rsid w:val="0020122B"/>
    <w:rsid w:val="00413A8F"/>
    <w:rsid w:val="004E32CB"/>
    <w:rsid w:val="007A62F5"/>
    <w:rsid w:val="008422CA"/>
    <w:rsid w:val="00AE5CEB"/>
    <w:rsid w:val="00D672B8"/>
    <w:rsid w:val="00F8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DD3A"/>
  <w15:chartTrackingRefBased/>
  <w15:docId w15:val="{33F0DBC9-ED03-49DF-99F3-A4A2F8AB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E5CEB"/>
    <w:pPr>
      <w:widowControl w:val="0"/>
    </w:pPr>
    <w:rPr>
      <w:b/>
      <w:i/>
      <w:snapToGrid w:val="0"/>
      <w:sz w:val="18"/>
      <w:szCs w:val="20"/>
    </w:rPr>
  </w:style>
  <w:style w:type="character" w:customStyle="1" w:styleId="BodyText3Char">
    <w:name w:val="Body Text 3 Char"/>
    <w:basedOn w:val="DefaultParagraphFont"/>
    <w:link w:val="BodyText3"/>
    <w:rsid w:val="00AE5CEB"/>
    <w:rPr>
      <w:rFonts w:ascii="Times New Roman" w:eastAsia="Times New Roman" w:hAnsi="Times New Roman" w:cs="Times New Roman"/>
      <w:b/>
      <w:i/>
      <w:snapToGrid w:val="0"/>
      <w:sz w:val="18"/>
      <w:szCs w:val="20"/>
    </w:rPr>
  </w:style>
  <w:style w:type="character" w:styleId="Strong">
    <w:name w:val="Strong"/>
    <w:uiPriority w:val="22"/>
    <w:qFormat/>
    <w:rsid w:val="00AE5CEB"/>
    <w:rPr>
      <w:b/>
      <w:bCs/>
      <w:color w:val="943634"/>
      <w:spacing w:val="5"/>
    </w:rPr>
  </w:style>
  <w:style w:type="paragraph" w:styleId="ListParagraph">
    <w:name w:val="List Paragraph"/>
    <w:basedOn w:val="Normal"/>
    <w:uiPriority w:val="34"/>
    <w:qFormat/>
    <w:rsid w:val="00AE5CEB"/>
    <w:pPr>
      <w:spacing w:after="200" w:line="252" w:lineRule="auto"/>
      <w:ind w:left="720"/>
      <w:contextualSpacing/>
    </w:pPr>
    <w:rPr>
      <w:rFonts w:ascii="Cambria" w:hAnsi="Cambria"/>
      <w:sz w:val="22"/>
      <w:szCs w:val="22"/>
      <w:lang w:bidi="en-US"/>
    </w:rPr>
  </w:style>
  <w:style w:type="paragraph" w:customStyle="1" w:styleId="Default">
    <w:name w:val="Default"/>
    <w:rsid w:val="00AE5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122B"/>
    <w:rPr>
      <w:color w:val="0563C1" w:themeColor="hyperlink"/>
      <w:u w:val="single"/>
    </w:rPr>
  </w:style>
  <w:style w:type="character" w:styleId="UnresolvedMention">
    <w:name w:val="Unresolved Mention"/>
    <w:basedOn w:val="DefaultParagraphFont"/>
    <w:uiPriority w:val="99"/>
    <w:semiHidden/>
    <w:unhideWhenUsed/>
    <w:rsid w:val="00201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Notice of Direct Certification Pre-Approval</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Direct Certification Pre-Approval</dc:title>
  <dc:subject/>
  <dc:creator>VT AOE</dc:creator>
  <cp:keywords/>
  <dc:description/>
  <cp:lastModifiedBy>Rogers, Cheryl</cp:lastModifiedBy>
  <cp:revision>4</cp:revision>
  <dcterms:created xsi:type="dcterms:W3CDTF">2019-06-10T17:00:00Z</dcterms:created>
  <dcterms:modified xsi:type="dcterms:W3CDTF">2019-06-10T19:52:00Z</dcterms:modified>
</cp:coreProperties>
</file>