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58A5" w14:textId="36A30D3F" w:rsidR="00AE5CEB" w:rsidRPr="0015215F" w:rsidRDefault="00AE5CEB" w:rsidP="00AE5CEB">
      <w:pPr>
        <w:jc w:val="center"/>
        <w:rPr>
          <w:rFonts w:asciiTheme="majorEastAsia" w:eastAsiaTheme="majorEastAsia" w:hAnsiTheme="majorEastAsia" w:cs="Calibri"/>
          <w:bCs/>
          <w:sz w:val="36"/>
          <w:szCs w:val="22"/>
          <w:lang w:val="zh-TW" w:bidi="zh-TW"/>
        </w:rPr>
      </w:pPr>
      <w:r w:rsidRPr="0015215F">
        <w:rPr>
          <w:rFonts w:asciiTheme="majorEastAsia" w:eastAsiaTheme="majorEastAsia" w:hAnsiTheme="majorEastAsia" w:cs="Calibri"/>
          <w:bCs/>
          <w:sz w:val="36"/>
          <w:szCs w:val="22"/>
          <w:lang w:val="zh-TW" w:bidi="zh-TW"/>
        </w:rPr>
        <w:t>關於免費學校膳食直接認證預先批准的通知</w:t>
      </w:r>
    </w:p>
    <w:p w14:paraId="28400141" w14:textId="200AE1F5" w:rsidR="007D5BFF" w:rsidRPr="00A35F1C" w:rsidRDefault="007D5BFF" w:rsidP="00300DF9">
      <w:pPr>
        <w:jc w:val="center"/>
        <w:rPr>
          <w:rFonts w:ascii="Franklin Gothic Demi Cond" w:hAnsi="Franklin Gothic Demi Cond" w:cs="Arial"/>
          <w:bCs/>
          <w:sz w:val="28"/>
          <w:szCs w:val="28"/>
        </w:rPr>
      </w:pPr>
      <w:r w:rsidRPr="00A35F1C">
        <w:rPr>
          <w:sz w:val="28"/>
          <w:lang w:val="zh-TW" w:bidi="zh-TW"/>
        </w:rPr>
        <w:t>_______________________________________________________________________</w:t>
      </w:r>
    </w:p>
    <w:p w14:paraId="5C5993A6" w14:textId="77777777" w:rsidR="00AE5CEB" w:rsidRPr="00A35F1C" w:rsidRDefault="00AE5CEB" w:rsidP="00AE5CEB">
      <w:pPr>
        <w:jc w:val="center"/>
        <w:rPr>
          <w:rFonts w:ascii="Palatino Linotype" w:hAnsi="Palatino Linotype" w:cs="Arial"/>
          <w:b/>
          <w:sz w:val="20"/>
          <w:szCs w:val="20"/>
          <w:lang w:bidi="en-US"/>
        </w:rPr>
      </w:pPr>
    </w:p>
    <w:p w14:paraId="73821BBF" w14:textId="77777777" w:rsidR="00AE5CEB" w:rsidRPr="00A35F1C" w:rsidRDefault="00AE5CEB" w:rsidP="00AE5CEB">
      <w:pPr>
        <w:rPr>
          <w:rFonts w:ascii="Palatino Linotype" w:hAnsi="Palatino Linotype" w:cs="Arial"/>
          <w:b/>
          <w:color w:val="FF0000"/>
          <w:sz w:val="22"/>
          <w:szCs w:val="22"/>
          <w:lang w:bidi="en-US"/>
        </w:rPr>
      </w:pPr>
      <w:r w:rsidRPr="00A35F1C">
        <w:rPr>
          <w:rFonts w:ascii="Palatino Linotype" w:hAnsi="Palatino Linotype" w:cs="Arial"/>
          <w:b/>
          <w:color w:val="C00000"/>
          <w:sz w:val="22"/>
          <w:szCs w:val="22"/>
          <w:highlight w:val="yellow"/>
          <w:lang w:eastAsia="en-US" w:bidi="en-US"/>
        </w:rPr>
        <w:t>[Date]</w:t>
      </w:r>
    </w:p>
    <w:p w14:paraId="616F636C" w14:textId="77777777" w:rsidR="00AE5CEB" w:rsidRPr="00A35F1C" w:rsidRDefault="00AE5CEB" w:rsidP="00AE5CEB">
      <w:pPr>
        <w:rPr>
          <w:rFonts w:ascii="Palatino Linotype" w:hAnsi="Palatino Linotype" w:cs="Arial"/>
          <w:sz w:val="22"/>
          <w:szCs w:val="22"/>
          <w:lang w:bidi="en-US"/>
        </w:rPr>
      </w:pPr>
    </w:p>
    <w:p w14:paraId="09461BF3" w14:textId="77777777" w:rsidR="00AE5CEB" w:rsidRPr="0015215F" w:rsidRDefault="00AE5CEB" w:rsidP="0020122B">
      <w:pPr>
        <w:outlineLvl w:val="0"/>
        <w:rPr>
          <w:rFonts w:asciiTheme="minorEastAsia" w:eastAsiaTheme="minorEastAsia" w:hAnsiTheme="minorEastAsia"/>
          <w:sz w:val="22"/>
          <w:lang w:val="zh-TW" w:bidi="zh-TW"/>
        </w:rPr>
      </w:pPr>
      <w:r w:rsidRPr="0015215F">
        <w:rPr>
          <w:rFonts w:asciiTheme="minorEastAsia" w:eastAsiaTheme="minorEastAsia" w:hAnsiTheme="minorEastAsia"/>
          <w:sz w:val="22"/>
          <w:lang w:val="zh-TW" w:bidi="zh-TW"/>
        </w:rPr>
        <w:t>親愛的家長/監護人：</w:t>
      </w:r>
    </w:p>
    <w:p w14:paraId="61AAFA77" w14:textId="77777777" w:rsidR="00AE5CEB" w:rsidRPr="0015215F" w:rsidRDefault="00AE5CEB" w:rsidP="00AE5CEB">
      <w:pPr>
        <w:rPr>
          <w:rFonts w:asciiTheme="minorEastAsia" w:eastAsiaTheme="minorEastAsia" w:hAnsiTheme="minorEastAsia"/>
          <w:sz w:val="22"/>
          <w:lang w:val="zh-TW" w:bidi="zh-TW"/>
        </w:rPr>
      </w:pPr>
    </w:p>
    <w:p w14:paraId="7757821E" w14:textId="4A5FA3C6" w:rsidR="00AE5CEB" w:rsidRPr="00A35F1C" w:rsidRDefault="00664B04" w:rsidP="00AE5CEB">
      <w:pPr>
        <w:rPr>
          <w:rFonts w:ascii="Palatino Linotype" w:hAnsi="Palatino Linotype" w:cs="Arial"/>
          <w:sz w:val="22"/>
          <w:szCs w:val="22"/>
        </w:rPr>
      </w:pPr>
      <w:r w:rsidRPr="0015215F">
        <w:rPr>
          <w:rFonts w:asciiTheme="minorEastAsia" w:eastAsiaTheme="minorEastAsia" w:hAnsiTheme="minorEastAsia"/>
          <w:sz w:val="22"/>
          <w:lang w:val="zh-TW" w:bidi="zh-TW"/>
        </w:rPr>
        <w:t>我們學校的所有學生均可免費享用午餐和早餐。這是因為佛蒙特州的《普遍學校膳食法》。跟踪學生獲得免費和減價學校膳食的個人資格仍然很重要。這有助於家庭、學校和我們的社區有資格獲得其他形式的經濟援助。下面列出的學生在學校獲得免費午餐、早餐和課後小吃 (</w:t>
      </w:r>
      <w:r w:rsidR="00E31712">
        <w:rPr>
          <w:rFonts w:ascii="PMingLiU" w:eastAsia="PMingLiU" w:hAnsi="PMingLiU" w:hint="eastAsia"/>
          <w:sz w:val="22"/>
          <w:lang w:val="zh-TW" w:eastAsia="zh-HK" w:bidi="zh-TW"/>
        </w:rPr>
        <w:t>若</w:t>
      </w:r>
      <w:r w:rsidRPr="0015215F">
        <w:rPr>
          <w:rFonts w:asciiTheme="minorEastAsia" w:eastAsiaTheme="minorEastAsia" w:hAnsiTheme="minorEastAsia"/>
          <w:sz w:val="22"/>
          <w:lang w:val="zh-TW" w:bidi="zh-TW"/>
        </w:rPr>
        <w:t>您的學校提供​​此計劃) 的直接認證，因為家庭中有人領取</w:t>
      </w:r>
      <w:r w:rsidRPr="00A35F1C">
        <w:rPr>
          <w:sz w:val="22"/>
          <w:lang w:val="zh-TW" w:bidi="zh-TW"/>
        </w:rPr>
        <w:t xml:space="preserve"> </w:t>
      </w:r>
      <w:r w:rsidR="00AE5CEB" w:rsidRPr="00A35F1C">
        <w:rPr>
          <w:rStyle w:val="Strong"/>
          <w:color w:val="auto"/>
          <w:spacing w:val="0"/>
          <w:sz w:val="22"/>
          <w:lang w:val="zh-TW" w:bidi="zh-TW"/>
        </w:rPr>
        <w:t>3SquaresVT</w:t>
      </w:r>
      <w:r w:rsidRPr="00A35F1C">
        <w:rPr>
          <w:sz w:val="22"/>
          <w:lang w:val="zh-TW" w:bidi="zh-TW"/>
        </w:rPr>
        <w:t>、</w:t>
      </w:r>
      <w:r w:rsidR="00AE5CEB" w:rsidRPr="00A35F1C">
        <w:rPr>
          <w:rStyle w:val="Strong"/>
          <w:color w:val="auto"/>
          <w:spacing w:val="0"/>
          <w:sz w:val="22"/>
          <w:lang w:val="zh-TW" w:bidi="zh-TW"/>
        </w:rPr>
        <w:t>Reach-Up</w:t>
      </w:r>
      <w:r w:rsidR="00E31712" w:rsidRPr="00A35F1C">
        <w:rPr>
          <w:sz w:val="22"/>
          <w:lang w:val="zh-TW" w:bidi="zh-TW"/>
        </w:rPr>
        <w:t>、</w:t>
      </w:r>
      <w:r w:rsidR="00AE5CEB" w:rsidRPr="00A35F1C">
        <w:rPr>
          <w:rStyle w:val="Strong"/>
          <w:color w:val="auto"/>
          <w:spacing w:val="0"/>
          <w:sz w:val="22"/>
          <w:lang w:val="zh-TW" w:bidi="zh-TW"/>
        </w:rPr>
        <w:t xml:space="preserve">Medicaid </w:t>
      </w:r>
      <w:r w:rsidRPr="0015215F">
        <w:rPr>
          <w:rFonts w:asciiTheme="minorEastAsia" w:eastAsiaTheme="minorEastAsia" w:hAnsiTheme="minorEastAsia"/>
        </w:rPr>
        <w:t>或</w:t>
      </w:r>
      <w:r w:rsidRPr="00A35F1C">
        <w:rPr>
          <w:rStyle w:val="Strong"/>
          <w:color w:val="auto"/>
          <w:spacing w:val="0"/>
          <w:sz w:val="22"/>
          <w:lang w:val="zh-TW" w:bidi="zh-TW"/>
        </w:rPr>
        <w:t xml:space="preserve"> Dr.</w:t>
      </w:r>
      <w:r w:rsidR="0015215F">
        <w:rPr>
          <w:rStyle w:val="Strong"/>
          <w:color w:val="auto"/>
          <w:spacing w:val="0"/>
          <w:sz w:val="22"/>
          <w:lang w:val="de-DE" w:bidi="zh-TW"/>
        </w:rPr>
        <w:t xml:space="preserve"> </w:t>
      </w:r>
      <w:r w:rsidRPr="00A35F1C">
        <w:rPr>
          <w:rStyle w:val="Strong"/>
          <w:color w:val="auto"/>
          <w:spacing w:val="0"/>
          <w:sz w:val="22"/>
          <w:lang w:val="zh-TW" w:bidi="zh-TW"/>
        </w:rPr>
        <w:t>Dynasaur</w:t>
      </w:r>
      <w:r w:rsidR="0015215F">
        <w:rPr>
          <w:rStyle w:val="Strong"/>
          <w:color w:val="auto"/>
          <w:spacing w:val="0"/>
          <w:sz w:val="22"/>
          <w:lang w:val="de-DE" w:bidi="zh-TW"/>
        </w:rPr>
        <w:t xml:space="preserve"> </w:t>
      </w:r>
      <w:r w:rsidR="00AE5CEB" w:rsidRPr="0015215F">
        <w:rPr>
          <w:rFonts w:asciiTheme="minorEastAsia" w:eastAsiaTheme="minorEastAsia" w:hAnsiTheme="minorEastAsia"/>
          <w:bCs/>
        </w:rPr>
        <w:t>福利</w:t>
      </w:r>
      <w:r w:rsidR="00AE5CEB" w:rsidRPr="00E31712">
        <w:rPr>
          <w:rFonts w:asciiTheme="minorEastAsia" w:eastAsiaTheme="minorEastAsia" w:hAnsiTheme="minorEastAsia"/>
        </w:rPr>
        <w:t>。</w:t>
      </w:r>
    </w:p>
    <w:p w14:paraId="73279F66" w14:textId="77777777" w:rsidR="00AE5CEB" w:rsidRPr="00A35F1C" w:rsidRDefault="00AE5CEB" w:rsidP="00AE5CEB">
      <w:pPr>
        <w:rPr>
          <w:rFonts w:ascii="Palatino Linotype" w:hAnsi="Palatino Linotype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4871"/>
      </w:tblGrid>
      <w:tr w:rsidR="00AE5CEB" w:rsidRPr="00A35F1C" w14:paraId="7BC1936D" w14:textId="77777777" w:rsidTr="009E6021">
        <w:tc>
          <w:tcPr>
            <w:tcW w:w="5199" w:type="dxa"/>
          </w:tcPr>
          <w:p w14:paraId="521AF87A" w14:textId="77777777" w:rsidR="00AE5CEB" w:rsidRPr="0015215F" w:rsidRDefault="00AE5CEB" w:rsidP="00642F02">
            <w:pPr>
              <w:rPr>
                <w:rFonts w:asciiTheme="minorEastAsia" w:eastAsiaTheme="minorEastAsia" w:hAnsiTheme="minorEastAsia"/>
                <w:sz w:val="22"/>
                <w:lang w:val="zh-TW" w:bidi="zh-TW"/>
              </w:rPr>
            </w:pPr>
            <w:r w:rsidRPr="0015215F">
              <w:rPr>
                <w:rFonts w:asciiTheme="minorEastAsia" w:eastAsiaTheme="minorEastAsia" w:hAnsiTheme="minorEastAsia"/>
                <w:sz w:val="22"/>
                <w:lang w:val="zh-TW" w:bidi="zh-TW"/>
              </w:rPr>
              <w:t>孩子姓名</w:t>
            </w:r>
          </w:p>
        </w:tc>
        <w:tc>
          <w:tcPr>
            <w:tcW w:w="4871" w:type="dxa"/>
          </w:tcPr>
          <w:p w14:paraId="6FBB33DD" w14:textId="77777777" w:rsidR="00AE5CEB" w:rsidRPr="0015215F" w:rsidRDefault="00AE5CEB" w:rsidP="00642F02">
            <w:pPr>
              <w:rPr>
                <w:rFonts w:asciiTheme="minorEastAsia" w:eastAsiaTheme="minorEastAsia" w:hAnsiTheme="minorEastAsia"/>
                <w:sz w:val="22"/>
                <w:lang w:val="zh-TW" w:bidi="zh-TW"/>
              </w:rPr>
            </w:pPr>
            <w:r w:rsidRPr="0015215F">
              <w:rPr>
                <w:rFonts w:asciiTheme="minorEastAsia" w:eastAsiaTheme="minorEastAsia" w:hAnsiTheme="minorEastAsia"/>
                <w:sz w:val="22"/>
                <w:lang w:val="zh-TW" w:bidi="zh-TW"/>
              </w:rPr>
              <w:t>學校名稱</w:t>
            </w:r>
          </w:p>
        </w:tc>
      </w:tr>
      <w:tr w:rsidR="00AE5CEB" w:rsidRPr="00A35F1C" w14:paraId="0DFE51D5" w14:textId="77777777" w:rsidTr="009E6021">
        <w:trPr>
          <w:trHeight w:val="287"/>
        </w:trPr>
        <w:tc>
          <w:tcPr>
            <w:tcW w:w="5199" w:type="dxa"/>
          </w:tcPr>
          <w:p w14:paraId="4C41BD66" w14:textId="77777777" w:rsidR="00AE5CEB" w:rsidRPr="00A35F1C" w:rsidRDefault="00AE5CEB" w:rsidP="00642F02">
            <w:pPr>
              <w:rPr>
                <w:rFonts w:ascii="Palatino Linotype" w:hAnsi="Palatino Linotype" w:cs="Arial"/>
                <w:sz w:val="28"/>
                <w:szCs w:val="28"/>
              </w:rPr>
            </w:pPr>
          </w:p>
        </w:tc>
        <w:tc>
          <w:tcPr>
            <w:tcW w:w="4871" w:type="dxa"/>
          </w:tcPr>
          <w:p w14:paraId="110BD530" w14:textId="77777777" w:rsidR="00AE5CEB" w:rsidRPr="00A35F1C" w:rsidRDefault="00AE5CEB" w:rsidP="00642F02">
            <w:pPr>
              <w:rPr>
                <w:rFonts w:ascii="Palatino Linotype" w:hAnsi="Palatino Linotype" w:cs="Arial"/>
              </w:rPr>
            </w:pPr>
          </w:p>
        </w:tc>
      </w:tr>
      <w:tr w:rsidR="00AE5CEB" w:rsidRPr="00A35F1C" w14:paraId="67073969" w14:textId="77777777" w:rsidTr="009E6021">
        <w:tc>
          <w:tcPr>
            <w:tcW w:w="5199" w:type="dxa"/>
          </w:tcPr>
          <w:p w14:paraId="7095FF1D" w14:textId="77777777" w:rsidR="00AE5CEB" w:rsidRPr="00A35F1C" w:rsidRDefault="00AE5CEB" w:rsidP="00642F02">
            <w:pPr>
              <w:rPr>
                <w:rFonts w:ascii="Palatino Linotype" w:hAnsi="Palatino Linotype" w:cs="Arial"/>
                <w:sz w:val="28"/>
                <w:szCs w:val="28"/>
              </w:rPr>
            </w:pPr>
          </w:p>
        </w:tc>
        <w:tc>
          <w:tcPr>
            <w:tcW w:w="4871" w:type="dxa"/>
          </w:tcPr>
          <w:p w14:paraId="4568F837" w14:textId="77777777" w:rsidR="00AE5CEB" w:rsidRPr="00A35F1C" w:rsidRDefault="00AE5CEB" w:rsidP="00642F02">
            <w:pPr>
              <w:rPr>
                <w:rFonts w:ascii="Palatino Linotype" w:hAnsi="Palatino Linotype" w:cs="Arial"/>
              </w:rPr>
            </w:pPr>
          </w:p>
        </w:tc>
      </w:tr>
      <w:tr w:rsidR="00AE5CEB" w:rsidRPr="00A35F1C" w14:paraId="5EEB54A7" w14:textId="77777777" w:rsidTr="009E6021">
        <w:tc>
          <w:tcPr>
            <w:tcW w:w="5199" w:type="dxa"/>
          </w:tcPr>
          <w:p w14:paraId="1B324C69" w14:textId="77777777" w:rsidR="00AE5CEB" w:rsidRPr="00A35F1C" w:rsidRDefault="00AE5CEB" w:rsidP="00642F02">
            <w:pPr>
              <w:rPr>
                <w:rFonts w:ascii="Palatino Linotype" w:hAnsi="Palatino Linotype" w:cs="Arial"/>
                <w:sz w:val="28"/>
                <w:szCs w:val="28"/>
              </w:rPr>
            </w:pPr>
          </w:p>
        </w:tc>
        <w:tc>
          <w:tcPr>
            <w:tcW w:w="4871" w:type="dxa"/>
          </w:tcPr>
          <w:p w14:paraId="73AA14C2" w14:textId="77777777" w:rsidR="00AE5CEB" w:rsidRPr="00A35F1C" w:rsidRDefault="00AE5CEB" w:rsidP="00642F02">
            <w:pPr>
              <w:rPr>
                <w:rFonts w:ascii="Palatino Linotype" w:hAnsi="Palatino Linotype" w:cs="Arial"/>
              </w:rPr>
            </w:pPr>
          </w:p>
        </w:tc>
      </w:tr>
      <w:tr w:rsidR="00AE5CEB" w:rsidRPr="00A35F1C" w14:paraId="4CDB6786" w14:textId="77777777" w:rsidTr="009E6021">
        <w:tc>
          <w:tcPr>
            <w:tcW w:w="5199" w:type="dxa"/>
          </w:tcPr>
          <w:p w14:paraId="051B8661" w14:textId="77777777" w:rsidR="00AE5CEB" w:rsidRPr="00A35F1C" w:rsidRDefault="00AE5CEB" w:rsidP="00642F02">
            <w:pPr>
              <w:rPr>
                <w:rFonts w:ascii="Palatino Linotype" w:hAnsi="Palatino Linotype" w:cs="Arial"/>
                <w:sz w:val="28"/>
                <w:szCs w:val="28"/>
              </w:rPr>
            </w:pPr>
          </w:p>
        </w:tc>
        <w:tc>
          <w:tcPr>
            <w:tcW w:w="4871" w:type="dxa"/>
          </w:tcPr>
          <w:p w14:paraId="0BFEE672" w14:textId="77777777" w:rsidR="00AE5CEB" w:rsidRPr="00A35F1C" w:rsidRDefault="00AE5CEB" w:rsidP="00642F02">
            <w:pPr>
              <w:rPr>
                <w:rFonts w:ascii="Palatino Linotype" w:hAnsi="Palatino Linotype" w:cs="Arial"/>
              </w:rPr>
            </w:pPr>
          </w:p>
        </w:tc>
      </w:tr>
    </w:tbl>
    <w:p w14:paraId="181F5DCB" w14:textId="77777777" w:rsidR="00AE5CEB" w:rsidRPr="00A35F1C" w:rsidRDefault="00AE5CEB" w:rsidP="00AE5CEB">
      <w:pPr>
        <w:rPr>
          <w:rFonts w:ascii="Palatino Linotype" w:hAnsi="Palatino Linotype" w:cs="Arial"/>
          <w:sz w:val="16"/>
          <w:szCs w:val="16"/>
        </w:rPr>
      </w:pPr>
    </w:p>
    <w:p w14:paraId="5C719B11" w14:textId="50EBE414" w:rsidR="00AE5CEB" w:rsidRPr="0015215F" w:rsidRDefault="00664B04" w:rsidP="00AE5CEB">
      <w:pPr>
        <w:rPr>
          <w:rFonts w:asciiTheme="minorEastAsia" w:eastAsiaTheme="minorEastAsia" w:hAnsiTheme="minorEastAsia"/>
          <w:sz w:val="22"/>
          <w:lang w:val="zh-TW" w:bidi="zh-TW"/>
        </w:rPr>
      </w:pPr>
      <w:r w:rsidRPr="0015215F">
        <w:rPr>
          <w:rFonts w:asciiTheme="minorEastAsia" w:eastAsiaTheme="minorEastAsia" w:hAnsiTheme="minorEastAsia"/>
          <w:sz w:val="22"/>
          <w:lang w:val="zh-TW" w:bidi="zh-TW"/>
        </w:rPr>
        <w:t>如果上面並未列出其他與您同住的學生，請告知我們。這些學生還將有資格獲得免費膳食。</w:t>
      </w:r>
    </w:p>
    <w:p w14:paraId="045DE6A1" w14:textId="77777777" w:rsidR="00664B04" w:rsidRPr="0015215F" w:rsidRDefault="00664B04" w:rsidP="00AE5CEB">
      <w:pPr>
        <w:rPr>
          <w:rFonts w:asciiTheme="minorEastAsia" w:eastAsiaTheme="minorEastAsia" w:hAnsiTheme="minorEastAsia"/>
          <w:sz w:val="22"/>
          <w:lang w:val="zh-TW" w:bidi="zh-TW"/>
        </w:rPr>
      </w:pPr>
    </w:p>
    <w:p w14:paraId="0D56BEC2" w14:textId="7243829B" w:rsidR="00AE5CEB" w:rsidRPr="0015215F" w:rsidRDefault="00AE5CEB" w:rsidP="0015215F">
      <w:pPr>
        <w:rPr>
          <w:rFonts w:asciiTheme="minorEastAsia" w:eastAsiaTheme="minorEastAsia" w:hAnsiTheme="minorEastAsia"/>
          <w:sz w:val="22"/>
          <w:lang w:val="zh-TW" w:bidi="zh-TW"/>
        </w:rPr>
      </w:pPr>
      <w:r w:rsidRPr="0015215F">
        <w:rPr>
          <w:rFonts w:asciiTheme="minorEastAsia" w:eastAsiaTheme="minorEastAsia" w:hAnsiTheme="minorEastAsia"/>
          <w:sz w:val="22"/>
          <w:lang w:val="zh-TW" w:bidi="zh-TW"/>
        </w:rPr>
        <w:t>您無需填寫您孩子帶回家的免費和減價膳食申請表。</w:t>
      </w:r>
    </w:p>
    <w:p w14:paraId="53E0DB50" w14:textId="77777777" w:rsidR="00AE5CEB" w:rsidRPr="0015215F" w:rsidRDefault="00AE5CEB" w:rsidP="0015215F">
      <w:pPr>
        <w:rPr>
          <w:rFonts w:asciiTheme="minorEastAsia" w:eastAsiaTheme="minorEastAsia" w:hAnsiTheme="minorEastAsia"/>
          <w:sz w:val="22"/>
          <w:lang w:val="zh-TW" w:bidi="zh-TW"/>
        </w:rPr>
      </w:pPr>
      <w:r w:rsidRPr="0015215F">
        <w:rPr>
          <w:rFonts w:asciiTheme="minorEastAsia" w:eastAsiaTheme="minorEastAsia" w:hAnsiTheme="minorEastAsia"/>
          <w:sz w:val="22"/>
          <w:lang w:val="zh-TW" w:bidi="zh-TW"/>
        </w:rPr>
        <w:t>如果出現以下情況，請聯絡您孩子就讀的學校：</w:t>
      </w:r>
    </w:p>
    <w:p w14:paraId="56D54E41" w14:textId="77777777" w:rsidR="00664B04" w:rsidRPr="00A35F1C" w:rsidRDefault="00664B04" w:rsidP="00AE5CEB">
      <w:pPr>
        <w:pStyle w:val="ListParagraph"/>
        <w:numPr>
          <w:ilvl w:val="0"/>
          <w:numId w:val="1"/>
        </w:numPr>
        <w:rPr>
          <w:rFonts w:ascii="Palatino Linotype" w:hAnsi="Palatino Linotype" w:cs="Arial"/>
        </w:rPr>
      </w:pPr>
      <w:r w:rsidRPr="0015215F">
        <w:rPr>
          <w:rFonts w:asciiTheme="minorEastAsia" w:eastAsiaTheme="minorEastAsia" w:hAnsiTheme="minorEastAsia"/>
          <w:szCs w:val="24"/>
          <w:lang w:val="zh-TW" w:bidi="zh-TW"/>
        </w:rPr>
        <w:t>如果您家裡還有上面並未列出的其他學生</w:t>
      </w:r>
    </w:p>
    <w:p w14:paraId="65569F09" w14:textId="5FE106F8" w:rsidR="00AE5CEB" w:rsidRPr="0015215F" w:rsidDel="00D8453B" w:rsidRDefault="00AE5CEB" w:rsidP="00AE5CEB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szCs w:val="24"/>
          <w:lang w:val="zh-TW" w:bidi="zh-TW"/>
        </w:rPr>
      </w:pPr>
      <w:r w:rsidRPr="0015215F" w:rsidDel="00D8453B">
        <w:rPr>
          <w:rFonts w:asciiTheme="minorEastAsia" w:eastAsiaTheme="minorEastAsia" w:hAnsiTheme="minorEastAsia"/>
          <w:szCs w:val="24"/>
          <w:lang w:val="zh-TW" w:bidi="zh-TW"/>
        </w:rPr>
        <w:t>您不希望您的孩子直接獲得免費膳食認證</w:t>
      </w:r>
    </w:p>
    <w:p w14:paraId="51205C65" w14:textId="56E5032A" w:rsidR="00AE5CEB" w:rsidRPr="0015215F" w:rsidRDefault="00AE5CEB" w:rsidP="00AE5CEB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/>
          <w:szCs w:val="24"/>
          <w:lang w:val="zh-TW" w:bidi="zh-TW"/>
        </w:rPr>
      </w:pPr>
      <w:r w:rsidRPr="0015215F">
        <w:rPr>
          <w:rFonts w:asciiTheme="minorEastAsia" w:eastAsiaTheme="minorEastAsia" w:hAnsiTheme="minorEastAsia"/>
          <w:szCs w:val="24"/>
          <w:lang w:val="zh-TW" w:bidi="zh-TW"/>
        </w:rPr>
        <w:t>您還有任何其他問題</w:t>
      </w:r>
    </w:p>
    <w:p w14:paraId="3B7DCF4E" w14:textId="77777777" w:rsidR="002878A1" w:rsidRPr="00A35F1C" w:rsidRDefault="002878A1" w:rsidP="002878A1">
      <w:pPr>
        <w:jc w:val="both"/>
        <w:rPr>
          <w:rStyle w:val="Strong"/>
          <w:rFonts w:ascii="Palatino Linotype" w:hAnsi="Palatino Linotype" w:cs="Arial"/>
          <w:color w:val="FF0000"/>
          <w:spacing w:val="0"/>
          <w:sz w:val="22"/>
          <w:szCs w:val="22"/>
          <w:highlight w:val="yellow"/>
        </w:rPr>
      </w:pPr>
      <w:r w:rsidRPr="00A35F1C">
        <w:rPr>
          <w:rStyle w:val="Strong"/>
          <w:rFonts w:ascii="Palatino Linotype" w:hAnsi="Palatino Linotype" w:cs="Arial"/>
          <w:color w:val="C00000"/>
          <w:spacing w:val="0"/>
          <w:sz w:val="22"/>
          <w:szCs w:val="22"/>
          <w:highlight w:val="yellow"/>
        </w:rPr>
        <w:t>[name]</w:t>
      </w:r>
    </w:p>
    <w:p w14:paraId="6486C8C9" w14:textId="77777777" w:rsidR="002878A1" w:rsidRPr="00A35F1C" w:rsidRDefault="002878A1" w:rsidP="002878A1">
      <w:pPr>
        <w:jc w:val="both"/>
        <w:rPr>
          <w:rStyle w:val="Strong"/>
          <w:rFonts w:ascii="Palatino Linotype" w:hAnsi="Palatino Linotype" w:cs="Arial"/>
          <w:color w:val="FF0000"/>
          <w:spacing w:val="0"/>
          <w:sz w:val="22"/>
          <w:szCs w:val="22"/>
          <w:highlight w:val="yellow"/>
        </w:rPr>
      </w:pPr>
      <w:r w:rsidRPr="00A35F1C">
        <w:rPr>
          <w:rStyle w:val="Strong"/>
          <w:rFonts w:ascii="Palatino Linotype" w:hAnsi="Palatino Linotype" w:cs="Arial"/>
          <w:color w:val="C00000"/>
          <w:spacing w:val="0"/>
          <w:sz w:val="22"/>
          <w:szCs w:val="22"/>
          <w:highlight w:val="yellow"/>
        </w:rPr>
        <w:t>[phone number]</w:t>
      </w:r>
    </w:p>
    <w:p w14:paraId="21D1C4FA" w14:textId="7A14E3F9" w:rsidR="002878A1" w:rsidRPr="00A35F1C" w:rsidRDefault="002878A1" w:rsidP="002878A1">
      <w:pPr>
        <w:jc w:val="both"/>
        <w:rPr>
          <w:rStyle w:val="Strong"/>
          <w:rFonts w:ascii="Palatino Linotype" w:hAnsi="Palatino Linotype" w:cs="Arial"/>
          <w:color w:val="FF0000"/>
          <w:spacing w:val="0"/>
          <w:sz w:val="22"/>
          <w:szCs w:val="22"/>
        </w:rPr>
      </w:pPr>
      <w:r w:rsidRPr="00A35F1C">
        <w:rPr>
          <w:rStyle w:val="Strong"/>
          <w:rFonts w:ascii="Palatino Linotype" w:hAnsi="Palatino Linotype" w:cs="Arial"/>
          <w:color w:val="C00000"/>
          <w:spacing w:val="0"/>
          <w:sz w:val="22"/>
          <w:szCs w:val="22"/>
          <w:highlight w:val="yellow"/>
        </w:rPr>
        <w:t>[e-mail address]</w:t>
      </w:r>
    </w:p>
    <w:p w14:paraId="0E7AC591" w14:textId="77777777" w:rsidR="002878A1" w:rsidRPr="00A35F1C" w:rsidRDefault="002878A1" w:rsidP="002878A1">
      <w:pPr>
        <w:jc w:val="both"/>
        <w:rPr>
          <w:rStyle w:val="Strong"/>
          <w:rFonts w:ascii="Palatino Linotype" w:hAnsi="Palatino Linotype" w:cs="Arial"/>
          <w:color w:val="FF0000"/>
          <w:spacing w:val="0"/>
          <w:sz w:val="22"/>
          <w:szCs w:val="22"/>
        </w:rPr>
      </w:pPr>
    </w:p>
    <w:p w14:paraId="65193BB9" w14:textId="77777777" w:rsidR="00B11866" w:rsidRPr="0035107C" w:rsidRDefault="00B11866" w:rsidP="00B11866">
      <w:pPr>
        <w:rPr>
          <w:rFonts w:asciiTheme="minorEastAsia" w:eastAsiaTheme="minorEastAsia" w:hAnsiTheme="minorEastAsia"/>
          <w:bCs/>
          <w:lang w:val="zh-TW" w:bidi="zh-TW"/>
        </w:rPr>
      </w:pPr>
      <w:r w:rsidRPr="0035107C">
        <w:rPr>
          <w:rFonts w:asciiTheme="minorEastAsia" w:eastAsiaTheme="minorEastAsia" w:hAnsiTheme="minorEastAsia"/>
          <w:lang w:val="zh-TW" w:bidi="zh-TW"/>
        </w:rPr>
        <w:t>此致</w:t>
      </w:r>
    </w:p>
    <w:p w14:paraId="46F3B2AE" w14:textId="77777777" w:rsidR="00F7187D" w:rsidRPr="00A35F1C" w:rsidRDefault="00F7187D" w:rsidP="00AE5CEB">
      <w:pPr>
        <w:outlineLvl w:val="0"/>
        <w:rPr>
          <w:rFonts w:ascii="Palatino Linotype" w:hAnsi="Palatino Linotype" w:cs="Arial"/>
          <w:sz w:val="22"/>
          <w:szCs w:val="22"/>
        </w:rPr>
      </w:pPr>
    </w:p>
    <w:p w14:paraId="57A5E874" w14:textId="4143790D" w:rsidR="00AE5CEB" w:rsidRPr="00A35F1C" w:rsidRDefault="00AE5CEB" w:rsidP="00AE5CEB">
      <w:pPr>
        <w:rPr>
          <w:rFonts w:ascii="Palatino Linotype" w:hAnsi="Palatino Linotype" w:cs="Arial"/>
          <w:color w:val="FF0000"/>
          <w:sz w:val="22"/>
          <w:szCs w:val="22"/>
        </w:rPr>
      </w:pPr>
      <w:r w:rsidRPr="00A35F1C">
        <w:rPr>
          <w:rStyle w:val="Strong"/>
          <w:rFonts w:ascii="Palatino Linotype" w:hAnsi="Palatino Linotype" w:cs="Arial"/>
          <w:color w:val="C00000"/>
          <w:spacing w:val="0"/>
          <w:sz w:val="22"/>
          <w:szCs w:val="22"/>
          <w:highlight w:val="yellow"/>
        </w:rPr>
        <w:t xml:space="preserve">[signature] </w:t>
      </w:r>
    </w:p>
    <w:p w14:paraId="12D397EA" w14:textId="77777777" w:rsidR="00AE5CEB" w:rsidRPr="00A35F1C" w:rsidRDefault="00AE5CEB" w:rsidP="00AE5CEB">
      <w:pPr>
        <w:rPr>
          <w:rFonts w:ascii="Palatino Linotype" w:hAnsi="Palatino Linotype" w:cs="Arial"/>
          <w:color w:val="FF0000"/>
          <w:sz w:val="22"/>
          <w:szCs w:val="22"/>
        </w:rPr>
      </w:pPr>
    </w:p>
    <w:p w14:paraId="00495BC0" w14:textId="295F8F33" w:rsidR="000D10DB" w:rsidRPr="00A35F1C" w:rsidRDefault="000D10DB" w:rsidP="000D10DB">
      <w:pPr>
        <w:pStyle w:val="BodyText3"/>
        <w:spacing w:before="120" w:after="120"/>
        <w:rPr>
          <w:rFonts w:ascii="Palatino Linotype" w:hAnsi="Palatino Linotype" w:cs="Arial"/>
          <w:b w:val="0"/>
          <w:bCs/>
          <w:sz w:val="22"/>
          <w:szCs w:val="22"/>
        </w:rPr>
      </w:pPr>
      <w:bookmarkStart w:id="0" w:name="_Hlk146269870"/>
      <w:r w:rsidRPr="0015215F">
        <w:rPr>
          <w:rFonts w:asciiTheme="minorEastAsia" w:eastAsiaTheme="minorEastAsia" w:hAnsiTheme="minorEastAsia"/>
          <w:b w:val="0"/>
          <w:iCs/>
          <w:snapToGrid/>
          <w:sz w:val="22"/>
          <w:szCs w:val="24"/>
          <w:lang w:val="zh-TW" w:bidi="zh-TW"/>
        </w:rPr>
        <w:t>獲准享受免費或減價膳食的家庭還有資格參加</w:t>
      </w:r>
      <w:r w:rsidRPr="00A35F1C">
        <w:rPr>
          <w:b w:val="0"/>
          <w:sz w:val="22"/>
          <w:lang w:val="zh-TW" w:bidi="zh-TW"/>
        </w:rPr>
        <w:t xml:space="preserve"> Affordable Connectivity Program </w:t>
      </w:r>
      <w:r w:rsidRPr="0015215F">
        <w:rPr>
          <w:rFonts w:asciiTheme="minorEastAsia" w:eastAsiaTheme="minorEastAsia" w:hAnsiTheme="minorEastAsia"/>
          <w:b w:val="0"/>
          <w:iCs/>
          <w:snapToGrid/>
          <w:sz w:val="22"/>
          <w:szCs w:val="24"/>
          <w:lang w:val="zh-TW" w:bidi="zh-TW"/>
        </w:rPr>
        <w:t>(經濟實惠的連接計劃)。該計劃提供每月</w:t>
      </w:r>
      <w:r w:rsidRPr="00A35F1C">
        <w:rPr>
          <w:b w:val="0"/>
          <w:sz w:val="22"/>
          <w:lang w:val="zh-TW" w:bidi="zh-TW"/>
        </w:rPr>
        <w:t xml:space="preserve"> 30 </w:t>
      </w:r>
      <w:r w:rsidRPr="0015215F">
        <w:rPr>
          <w:rFonts w:asciiTheme="minorEastAsia" w:eastAsiaTheme="minorEastAsia" w:hAnsiTheme="minorEastAsia"/>
          <w:b w:val="0"/>
          <w:iCs/>
          <w:snapToGrid/>
          <w:sz w:val="22"/>
          <w:szCs w:val="24"/>
          <w:lang w:val="zh-TW" w:bidi="zh-TW"/>
        </w:rPr>
        <w:t>美元的互聯網服務折扣以及高達</w:t>
      </w:r>
      <w:r w:rsidRPr="00A35F1C">
        <w:rPr>
          <w:b w:val="0"/>
          <w:sz w:val="22"/>
          <w:lang w:val="zh-TW" w:bidi="zh-TW"/>
        </w:rPr>
        <w:t xml:space="preserve"> 100 </w:t>
      </w:r>
      <w:r w:rsidRPr="0015215F">
        <w:rPr>
          <w:rFonts w:asciiTheme="minorEastAsia" w:eastAsiaTheme="minorEastAsia" w:hAnsiTheme="minorEastAsia"/>
          <w:b w:val="0"/>
          <w:iCs/>
          <w:snapToGrid/>
          <w:sz w:val="22"/>
          <w:szCs w:val="24"/>
          <w:lang w:val="zh-TW" w:bidi="zh-TW"/>
        </w:rPr>
        <w:t>美元的電腦或平板電腦一次性折扣。您可以使用這封信來證明您符合資格。要了解更多資訊並註冊，請訪問</w:t>
      </w:r>
      <w:r w:rsidRPr="00A35F1C">
        <w:rPr>
          <w:b w:val="0"/>
          <w:sz w:val="22"/>
          <w:lang w:val="zh-TW" w:bidi="zh-TW"/>
        </w:rPr>
        <w:t xml:space="preserve"> </w:t>
      </w:r>
      <w:hyperlink r:id="rId7" w:history="1">
        <w:r w:rsidRPr="00A35F1C">
          <w:rPr>
            <w:rStyle w:val="Hyperlink"/>
            <w:b w:val="0"/>
            <w:sz w:val="22"/>
            <w:lang w:val="zh-TW" w:bidi="zh-TW"/>
          </w:rPr>
          <w:t>https://www.affordableconnectivity.gov/</w:t>
        </w:r>
      </w:hyperlink>
      <w:r w:rsidRPr="00A35F1C">
        <w:rPr>
          <w:b w:val="0"/>
          <w:sz w:val="22"/>
          <w:lang w:val="zh-TW" w:bidi="zh-TW"/>
        </w:rPr>
        <w:t>。</w:t>
      </w:r>
    </w:p>
    <w:p w14:paraId="5E9379E0" w14:textId="13ED3FC0" w:rsidR="000D10DB" w:rsidRPr="00A35F1C" w:rsidRDefault="00AE5CEB" w:rsidP="000D10DB">
      <w:pPr>
        <w:pStyle w:val="BodyText3"/>
        <w:spacing w:before="120" w:after="120"/>
        <w:rPr>
          <w:rFonts w:ascii="Palatino Linotype" w:hAnsi="Palatino Linotype" w:cs="Arial"/>
          <w:b w:val="0"/>
          <w:bCs/>
          <w:sz w:val="22"/>
          <w:szCs w:val="22"/>
        </w:rPr>
      </w:pPr>
      <w:r w:rsidRPr="0015215F">
        <w:rPr>
          <w:rFonts w:asciiTheme="minorEastAsia" w:eastAsiaTheme="minorEastAsia" w:hAnsiTheme="minorEastAsia"/>
          <w:b w:val="0"/>
          <w:iCs/>
          <w:snapToGrid/>
          <w:sz w:val="22"/>
          <w:szCs w:val="24"/>
          <w:lang w:val="zh-TW" w:bidi="zh-TW"/>
        </w:rPr>
        <w:t>請保留這封信，因為它可能有助於確定您的孩子是否有資格參加其他計劃。健康保險就是一個例子。如果您需要健康保險，請致電</w:t>
      </w:r>
      <w:r w:rsidRPr="00A35F1C">
        <w:rPr>
          <w:b w:val="0"/>
          <w:sz w:val="22"/>
          <w:lang w:val="zh-TW" w:bidi="zh-TW"/>
        </w:rPr>
        <w:t xml:space="preserve"> 1-800-250 VHAP (8427)。</w:t>
      </w:r>
    </w:p>
    <w:bookmarkEnd w:id="0"/>
    <w:p w14:paraId="5ED4F395" w14:textId="77777777" w:rsidR="00300DF9" w:rsidRPr="00A35F1C" w:rsidRDefault="00300DF9" w:rsidP="00300DF9">
      <w:pPr>
        <w:jc w:val="center"/>
        <w:rPr>
          <w:rFonts w:ascii="Franklin Gothic Demi Cond" w:hAnsi="Franklin Gothic Demi Cond" w:cs="Arial"/>
          <w:bCs/>
          <w:sz w:val="28"/>
          <w:szCs w:val="28"/>
        </w:rPr>
      </w:pPr>
      <w:r w:rsidRPr="00A35F1C">
        <w:rPr>
          <w:sz w:val="28"/>
          <w:lang w:val="zh-TW" w:bidi="zh-TW"/>
        </w:rPr>
        <w:t>_______________________________________________________________________</w:t>
      </w:r>
    </w:p>
    <w:p w14:paraId="157CE40E" w14:textId="77777777" w:rsidR="00B823D3" w:rsidRPr="00634B91" w:rsidRDefault="00B823D3" w:rsidP="00B823D3">
      <w:pPr>
        <w:spacing w:after="60"/>
        <w:rPr>
          <w:rFonts w:ascii="MS Mincho" w:eastAsia="PMingLiU" w:hAnsi="MS Mincho" w:cs="MS Mincho"/>
          <w:b/>
          <w:bCs/>
        </w:rPr>
      </w:pPr>
      <w:r w:rsidRPr="00634B91">
        <w:rPr>
          <w:rFonts w:ascii="MS Mincho" w:eastAsia="MS Mincho" w:hAnsi="MS Mincho" w:cs="MS Mincho" w:hint="eastAsia"/>
          <w:b/>
          <w:bCs/>
        </w:rPr>
        <w:t>至於其它所有</w:t>
      </w:r>
      <w:r w:rsidRPr="00634B91">
        <w:rPr>
          <w:b/>
          <w:bCs/>
        </w:rPr>
        <w:t xml:space="preserve"> FNS </w:t>
      </w:r>
      <w:r w:rsidRPr="00634B91">
        <w:rPr>
          <w:rFonts w:ascii="MS Mincho" w:eastAsia="MS Mincho" w:hAnsi="MS Mincho" w:cs="MS Mincho" w:hint="eastAsia"/>
          <w:b/>
          <w:bCs/>
        </w:rPr>
        <w:t>營養援助計劃，州或當地機構及其次級受助人必須張貼以下非歧視聲</w:t>
      </w:r>
      <w:r w:rsidRPr="00634B91">
        <w:rPr>
          <w:b/>
          <w:bCs/>
        </w:rPr>
        <w:t xml:space="preserve"> </w:t>
      </w:r>
      <w:r w:rsidRPr="00634B91">
        <w:rPr>
          <w:rFonts w:ascii="MS Mincho" w:eastAsia="MS Mincho" w:hAnsi="MS Mincho" w:cs="MS Mincho" w:hint="eastAsia"/>
          <w:b/>
          <w:bCs/>
        </w:rPr>
        <w:t>明：</w:t>
      </w:r>
    </w:p>
    <w:p w14:paraId="73459818" w14:textId="77777777" w:rsidR="00B823D3" w:rsidRDefault="00B823D3" w:rsidP="00B823D3">
      <w:pPr>
        <w:spacing w:after="60"/>
        <w:rPr>
          <w:rFonts w:ascii="MS Mincho" w:eastAsia="PMingLiU" w:hAnsi="MS Mincho" w:cs="MS Mincho"/>
        </w:rPr>
      </w:pPr>
    </w:p>
    <w:p w14:paraId="4FE8B499" w14:textId="77777777" w:rsidR="00B823D3" w:rsidRDefault="00B823D3" w:rsidP="00B823D3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lastRenderedPageBreak/>
        <w:t>按照聯邦民權法以及美國農業部（</w:t>
      </w:r>
      <w:r>
        <w:t>USDA</w:t>
      </w:r>
      <w:r>
        <w:rPr>
          <w:rFonts w:ascii="MS Mincho" w:eastAsia="MS Mincho" w:hAnsi="MS Mincho" w:cs="MS Mincho" w:hint="eastAsia"/>
        </w:rPr>
        <w:t>）民權法規與政策規定，本機構禁止出現基於種</w:t>
      </w:r>
      <w:r>
        <w:t xml:space="preserve"> </w:t>
      </w:r>
      <w:r>
        <w:rPr>
          <w:rFonts w:ascii="MS Mincho" w:eastAsia="MS Mincho" w:hAnsi="MS Mincho" w:cs="MS Mincho" w:hint="eastAsia"/>
        </w:rPr>
        <w:t>族、膚色、國籍、性別（包括性別認同和性取向）、殘疾情況、年齡的歧視現象或因之前</w:t>
      </w:r>
      <w:r>
        <w:t xml:space="preserve"> </w:t>
      </w:r>
      <w:r>
        <w:rPr>
          <w:rFonts w:ascii="MS Mincho" w:eastAsia="MS Mincho" w:hAnsi="MS Mincho" w:cs="MS Mincho" w:hint="eastAsia"/>
        </w:rPr>
        <w:t>的民權活動而進行報復。</w:t>
      </w:r>
    </w:p>
    <w:p w14:paraId="2D65305E" w14:textId="77777777" w:rsidR="00B823D3" w:rsidRPr="00A11EA5" w:rsidRDefault="00B823D3" w:rsidP="00B823D3">
      <w:pPr>
        <w:spacing w:after="60"/>
        <w:rPr>
          <w:rFonts w:asciiTheme="minorEastAsia" w:eastAsiaTheme="minorEastAsia" w:hAnsiTheme="minorEastAsia"/>
        </w:rPr>
      </w:pPr>
      <w:r>
        <w:rPr>
          <w:rFonts w:ascii="MS Mincho" w:eastAsia="MS Mincho" w:hAnsi="MS Mincho" w:cs="MS Mincho" w:hint="eastAsia"/>
        </w:rPr>
        <w:t>計劃信息可以英語以外的語言提供。存在殘疾情況且需要其它交流方式以獲得計劃信息</w:t>
      </w:r>
      <w:r>
        <w:t xml:space="preserve"> </w:t>
      </w:r>
      <w:r>
        <w:rPr>
          <w:rFonts w:ascii="MS Mincho" w:eastAsia="MS Mincho" w:hAnsi="MS Mincho" w:cs="MS Mincho" w:hint="eastAsia"/>
        </w:rPr>
        <w:t>（比如盲文、大字體、錄音帶、美國手語（</w:t>
      </w:r>
      <w:r>
        <w:t>American Sign Language</w:t>
      </w:r>
      <w:r>
        <w:rPr>
          <w:rFonts w:ascii="MS Mincho" w:eastAsia="MS Mincho" w:hAnsi="MS Mincho" w:cs="MS Mincho" w:hint="eastAsia"/>
        </w:rPr>
        <w:t>））的人應聯係負責</w:t>
      </w:r>
      <w:r>
        <w:t xml:space="preserve"> </w:t>
      </w:r>
      <w:r>
        <w:rPr>
          <w:rFonts w:ascii="MS Mincho" w:eastAsia="MS Mincho" w:hAnsi="MS Mincho" w:cs="MS Mincho" w:hint="eastAsia"/>
        </w:rPr>
        <w:t>實施計劃的州或當地機構或</w:t>
      </w:r>
      <w:r>
        <w:t>USDA</w:t>
      </w:r>
      <w:r>
        <w:rPr>
          <w:rFonts w:ascii="MS Mincho" w:eastAsia="MS Mincho" w:hAnsi="MS Mincho" w:cs="MS Mincho" w:hint="eastAsia"/>
        </w:rPr>
        <w:t>的</w:t>
      </w:r>
      <w:r>
        <w:t>TARGET</w:t>
      </w:r>
      <w:r>
        <w:rPr>
          <w:rFonts w:ascii="MS Mincho" w:eastAsia="MS Mincho" w:hAnsi="MS Mincho" w:cs="MS Mincho" w:hint="eastAsia"/>
        </w:rPr>
        <w:t>中心，號碼為（</w:t>
      </w:r>
      <w:r>
        <w:t>202) 720-2600</w:t>
      </w:r>
      <w:r>
        <w:rPr>
          <w:rFonts w:ascii="MS Mincho" w:eastAsia="MS Mincho" w:hAnsi="MS Mincho" w:cs="MS Mincho" w:hint="eastAsia"/>
        </w:rPr>
        <w:t>（語言及</w:t>
      </w:r>
      <w:r>
        <w:t xml:space="preserve"> TTY</w:t>
      </w:r>
      <w:r>
        <w:rPr>
          <w:rFonts w:ascii="MS Mincho" w:eastAsia="MS Mincho" w:hAnsi="MS Mincho" w:cs="MS Mincho" w:hint="eastAsia"/>
        </w:rPr>
        <w:t>）</w:t>
      </w:r>
      <w:r>
        <w:t>,</w:t>
      </w:r>
      <w:r>
        <w:rPr>
          <w:rFonts w:ascii="MS Mincho" w:eastAsia="MS Mincho" w:hAnsi="MS Mincho" w:cs="MS Mincho" w:hint="eastAsia"/>
        </w:rPr>
        <w:t>或撥打</w:t>
      </w:r>
      <w:r>
        <w:t>(800) 877-8339</w:t>
      </w:r>
      <w:r>
        <w:rPr>
          <w:rFonts w:ascii="MS Mincho" w:eastAsia="MS Mincho" w:hAnsi="MS Mincho" w:cs="MS Mincho" w:hint="eastAsia"/>
        </w:rPr>
        <w:t>，通過聯邦中繼服務（</w:t>
      </w:r>
      <w:r>
        <w:t>Federal Relay Service</w:t>
      </w:r>
      <w:r>
        <w:rPr>
          <w:rFonts w:ascii="MS Mincho" w:eastAsia="MS Mincho" w:hAnsi="MS Mincho" w:cs="MS Mincho" w:hint="eastAsia"/>
        </w:rPr>
        <w:t>）與</w:t>
      </w:r>
      <w:r>
        <w:t>USDA</w:t>
      </w:r>
      <w:r>
        <w:rPr>
          <w:rFonts w:ascii="MS Mincho" w:eastAsia="MS Mincho" w:hAnsi="MS Mincho" w:cs="MS Mincho" w:hint="eastAsia"/>
        </w:rPr>
        <w:t>聯係。</w:t>
      </w:r>
    </w:p>
    <w:p w14:paraId="1DFD5760" w14:textId="77777777" w:rsidR="00B823D3" w:rsidRDefault="00B823D3" w:rsidP="00B823D3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t>如需提交計劃歧視投訴，投訴人應填寫</w:t>
      </w:r>
      <w:r>
        <w:t xml:space="preserve"> AD-3027 </w:t>
      </w:r>
      <w:r>
        <w:rPr>
          <w:rFonts w:ascii="MS Mincho" w:eastAsia="MS Mincho" w:hAnsi="MS Mincho" w:cs="MS Mincho" w:hint="eastAsia"/>
        </w:rPr>
        <w:t>表</w:t>
      </w:r>
      <w:r>
        <w:t xml:space="preserve">——USDA </w:t>
      </w:r>
      <w:r>
        <w:rPr>
          <w:rFonts w:ascii="MS Mincho" w:eastAsia="MS Mincho" w:hAnsi="MS Mincho" w:cs="MS Mincho" w:hint="eastAsia"/>
        </w:rPr>
        <w:t>計劃歧視投訴表，該表可</w:t>
      </w:r>
      <w:r>
        <w:t xml:space="preserve"> </w:t>
      </w:r>
      <w:r>
        <w:rPr>
          <w:rFonts w:ascii="MS Mincho" w:eastAsia="MS Mincho" w:hAnsi="MS Mincho" w:cs="MS Mincho" w:hint="eastAsia"/>
        </w:rPr>
        <w:t>在以下網站找到：</w:t>
      </w:r>
      <w:r>
        <w:t>https://www.fns.usda.gov/sites/default/files/resource-files/ad3027-traditional-chinese.pdf</w:t>
      </w:r>
      <w:r>
        <w:rPr>
          <w:rFonts w:ascii="MS Mincho" w:eastAsia="MS Mincho" w:hAnsi="MS Mincho" w:cs="MS Mincho" w:hint="eastAsia"/>
        </w:rPr>
        <w:t>。您可也從</w:t>
      </w:r>
      <w:r>
        <w:t xml:space="preserve"> USDA </w:t>
      </w:r>
      <w:proofErr w:type="gramStart"/>
      <w:r>
        <w:rPr>
          <w:rFonts w:ascii="MS Mincho" w:eastAsia="MS Mincho" w:hAnsi="MS Mincho" w:cs="MS Mincho" w:hint="eastAsia"/>
        </w:rPr>
        <w:t>辦公室或撥打</w:t>
      </w:r>
      <w:r>
        <w:t>(</w:t>
      </w:r>
      <w:proofErr w:type="gramEnd"/>
      <w:r>
        <w:t xml:space="preserve">866) 632-9992 </w:t>
      </w:r>
      <w:r>
        <w:rPr>
          <w:rFonts w:ascii="MS Mincho" w:eastAsia="MS Mincho" w:hAnsi="MS Mincho" w:cs="MS Mincho" w:hint="eastAsia"/>
        </w:rPr>
        <w:t>獲得該表或寫信給</w:t>
      </w:r>
      <w:r>
        <w:t xml:space="preserve"> USDA</w:t>
      </w:r>
      <w:r>
        <w:rPr>
          <w:rFonts w:ascii="MS Mincho" w:eastAsia="MS Mincho" w:hAnsi="MS Mincho" w:cs="MS Mincho" w:hint="eastAsia"/>
        </w:rPr>
        <w:t>。信函必須包含投訴人姓名、住址、電話號碼及歧視行爲的書面細節以告知民權助</w:t>
      </w:r>
      <w:r>
        <w:t xml:space="preserve"> </w:t>
      </w:r>
      <w:r>
        <w:rPr>
          <w:rFonts w:ascii="MS Mincho" w:eastAsia="MS Mincho" w:hAnsi="MS Mincho" w:cs="MS Mincho" w:hint="eastAsia"/>
        </w:rPr>
        <w:t>理部長（</w:t>
      </w:r>
      <w:r>
        <w:t>ASCR</w:t>
      </w:r>
      <w:r>
        <w:rPr>
          <w:rFonts w:ascii="MS Mincho" w:eastAsia="MS Mincho" w:hAnsi="MS Mincho" w:cs="MS Mincho" w:hint="eastAsia"/>
        </w:rPr>
        <w:t>）所稱民權違法行爲的性質及發生日期。完成的</w:t>
      </w:r>
      <w:r>
        <w:t xml:space="preserve"> AD-3027 </w:t>
      </w:r>
      <w:r>
        <w:rPr>
          <w:rFonts w:ascii="MS Mincho" w:eastAsia="MS Mincho" w:hAnsi="MS Mincho" w:cs="MS Mincho" w:hint="eastAsia"/>
        </w:rPr>
        <w:t>表或信函必須通</w:t>
      </w:r>
      <w:r>
        <w:t xml:space="preserve"> </w:t>
      </w:r>
      <w:r>
        <w:rPr>
          <w:rFonts w:ascii="MS Mincho" w:eastAsia="MS Mincho" w:hAnsi="MS Mincho" w:cs="MS Mincho" w:hint="eastAsia"/>
        </w:rPr>
        <w:t>過以下方式提交給</w:t>
      </w:r>
      <w:r>
        <w:t xml:space="preserve"> USDA</w:t>
      </w:r>
      <w:r>
        <w:rPr>
          <w:rFonts w:ascii="MS Mincho" w:eastAsia="MS Mincho" w:hAnsi="MS Mincho" w:cs="MS Mincho" w:hint="eastAsia"/>
        </w:rPr>
        <w:t>：</w:t>
      </w:r>
    </w:p>
    <w:p w14:paraId="1B0DAD75" w14:textId="77777777" w:rsidR="00B823D3" w:rsidRPr="00634B91" w:rsidRDefault="00B823D3" w:rsidP="00B823D3">
      <w:pPr>
        <w:pStyle w:val="ListParagraph"/>
        <w:numPr>
          <w:ilvl w:val="0"/>
          <w:numId w:val="4"/>
        </w:numPr>
        <w:spacing w:after="6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t>郵件</w:t>
      </w:r>
      <w:r w:rsidRPr="004761A5">
        <w:rPr>
          <w:rFonts w:asciiTheme="minorEastAsia" w:eastAsiaTheme="minorEastAsia" w:hAnsiTheme="minorEastAsia"/>
          <w:b/>
          <w:bCs/>
          <w:lang w:val="zh-TW" w:bidi="zh-TW"/>
        </w:rPr>
        <w:t>：</w:t>
      </w:r>
      <w:r w:rsidRPr="00634B91">
        <w:rPr>
          <w:rFonts w:asciiTheme="minorEastAsia" w:eastAsiaTheme="minorEastAsia" w:hAnsiTheme="minorEastAsia"/>
          <w:lang w:val="zh-TW" w:bidi="zh-TW"/>
        </w:rPr>
        <w:br/>
        <w:t>U.S.Department of Agriculture</w:t>
      </w:r>
      <w:r w:rsidRPr="00634B91">
        <w:rPr>
          <w:rFonts w:asciiTheme="minorEastAsia" w:eastAsiaTheme="minorEastAsia" w:hAnsiTheme="minorEastAsia"/>
          <w:lang w:val="zh-TW" w:bidi="zh-TW"/>
        </w:rPr>
        <w:br/>
        <w:t>Office of the Assistant Secretary for Civil Rights</w:t>
      </w:r>
      <w:r w:rsidRPr="00634B91">
        <w:rPr>
          <w:rFonts w:asciiTheme="minorEastAsia" w:eastAsiaTheme="minorEastAsia" w:hAnsiTheme="minorEastAsia"/>
          <w:lang w:val="zh-TW" w:bidi="zh-TW"/>
        </w:rPr>
        <w:br/>
        <w:t>1400 Independence Avenue, SW</w:t>
      </w:r>
      <w:r w:rsidRPr="00634B91">
        <w:rPr>
          <w:rFonts w:asciiTheme="minorEastAsia" w:eastAsiaTheme="minorEastAsia" w:hAnsiTheme="minorEastAsia"/>
          <w:lang w:val="zh-TW" w:bidi="zh-TW"/>
        </w:rPr>
        <w:br/>
        <w:t>Washington, D.C.20250-9410；或</w:t>
      </w:r>
    </w:p>
    <w:p w14:paraId="76C42217" w14:textId="77777777" w:rsidR="00B823D3" w:rsidRPr="00A11EA5" w:rsidRDefault="00B823D3" w:rsidP="00B823D3">
      <w:pPr>
        <w:numPr>
          <w:ilvl w:val="0"/>
          <w:numId w:val="4"/>
        </w:numPr>
        <w:spacing w:after="6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t>傳真</w:t>
      </w:r>
      <w:r w:rsidRPr="004761A5">
        <w:rPr>
          <w:rFonts w:asciiTheme="minorEastAsia" w:eastAsiaTheme="minorEastAsia" w:hAnsiTheme="minorEastAsia"/>
          <w:b/>
          <w:bCs/>
          <w:sz w:val="22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  <w:t xml:space="preserve">(833) 256-1665 </w:t>
      </w:r>
      <w:r w:rsidRPr="00A11EA5">
        <w:rPr>
          <w:rFonts w:asciiTheme="minorEastAsia" w:eastAsiaTheme="minorEastAsia" w:hAnsiTheme="minorEastAsia"/>
          <w:sz w:val="22"/>
          <w:lang w:val="zh-TW" w:bidi="zh-TW"/>
        </w:rPr>
        <w:t>或</w:t>
      </w:r>
      <w:r w:rsidRPr="00A11EA5">
        <w:rPr>
          <w:rFonts w:asciiTheme="minorEastAsia" w:eastAsiaTheme="minorEastAsia" w:hAnsiTheme="minorEastAsia"/>
          <w:lang w:val="zh-TW" w:bidi="zh-TW"/>
        </w:rPr>
        <w:t xml:space="preserve"> (202) 690-7442；</w:t>
      </w:r>
      <w:r w:rsidRPr="00A11EA5">
        <w:rPr>
          <w:rFonts w:asciiTheme="minorEastAsia" w:eastAsiaTheme="minorEastAsia" w:hAnsiTheme="minorEastAsia"/>
          <w:sz w:val="22"/>
          <w:lang w:val="zh-TW" w:bidi="zh-TW"/>
        </w:rPr>
        <w:t>或</w:t>
      </w:r>
    </w:p>
    <w:p w14:paraId="5D5CBC39" w14:textId="77777777" w:rsidR="00B823D3" w:rsidRPr="00A11EA5" w:rsidRDefault="00B823D3" w:rsidP="00B823D3">
      <w:pPr>
        <w:numPr>
          <w:ilvl w:val="0"/>
          <w:numId w:val="4"/>
        </w:numPr>
        <w:spacing w:after="6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t>電子郵箱</w:t>
      </w:r>
      <w:r w:rsidRPr="004761A5">
        <w:rPr>
          <w:rFonts w:asciiTheme="minorEastAsia" w:eastAsiaTheme="minorEastAsia" w:hAnsiTheme="minorEastAsia"/>
          <w:b/>
          <w:bCs/>
          <w:sz w:val="22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</w:r>
      <w:hyperlink r:id="rId8" w:history="1">
        <w:r w:rsidRPr="00A11EA5">
          <w:rPr>
            <w:rStyle w:val="Hyperlink"/>
            <w:rFonts w:asciiTheme="minorEastAsia" w:eastAsiaTheme="minorEastAsia" w:hAnsiTheme="minorEastAsia"/>
            <w:lang w:val="zh-TW" w:bidi="zh-TW"/>
          </w:rPr>
          <w:t>program.intake@usda.gov</w:t>
        </w:r>
      </w:hyperlink>
    </w:p>
    <w:p w14:paraId="49ADB7E4" w14:textId="77777777" w:rsidR="00B823D3" w:rsidRPr="00A11EA5" w:rsidRDefault="00B823D3" w:rsidP="00B823D3">
      <w:pPr>
        <w:spacing w:after="60"/>
        <w:rPr>
          <w:rFonts w:asciiTheme="minorEastAsia" w:eastAsiaTheme="minorEastAsia" w:hAnsiTheme="minorEastAsia"/>
        </w:rPr>
      </w:pPr>
      <w:r w:rsidRPr="00A11EA5">
        <w:rPr>
          <w:rFonts w:ascii="Calibri" w:eastAsiaTheme="minorEastAsia" w:hAnsi="Calibri" w:cs="Calibri"/>
          <w:lang w:val="zh-TW" w:bidi="zh-TW"/>
        </w:rPr>
        <w:t> </w:t>
      </w:r>
    </w:p>
    <w:p w14:paraId="6AD1F3D5" w14:textId="28746FDC" w:rsidR="00413A8F" w:rsidRPr="00A35F1C" w:rsidRDefault="00B823D3" w:rsidP="00B823D3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MS Mincho" w:eastAsia="MS Mincho" w:hAnsi="MS Mincho" w:cs="MS Mincho" w:hint="eastAsia"/>
        </w:rPr>
        <w:t>本機構提供平等機會。</w:t>
      </w:r>
    </w:p>
    <w:sectPr w:rsidR="00413A8F" w:rsidRPr="00A35F1C" w:rsidSect="0020122B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F1F9" w14:textId="77777777" w:rsidR="009C2741" w:rsidRDefault="009C2741" w:rsidP="00300DF9">
      <w:r>
        <w:separator/>
      </w:r>
    </w:p>
  </w:endnote>
  <w:endnote w:type="continuationSeparator" w:id="0">
    <w:p w14:paraId="6BDDF7C8" w14:textId="77777777" w:rsidR="009C2741" w:rsidRDefault="009C2741" w:rsidP="00300DF9">
      <w:r>
        <w:continuationSeparator/>
      </w:r>
    </w:p>
  </w:endnote>
  <w:endnote w:type="continuationNotice" w:id="1">
    <w:p w14:paraId="2FBE0466" w14:textId="77777777" w:rsidR="009C2741" w:rsidRDefault="009C2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8213" w14:textId="77777777" w:rsidR="009C2741" w:rsidRDefault="009C2741" w:rsidP="00300DF9">
      <w:r>
        <w:separator/>
      </w:r>
    </w:p>
  </w:footnote>
  <w:footnote w:type="continuationSeparator" w:id="0">
    <w:p w14:paraId="0B1B3762" w14:textId="77777777" w:rsidR="009C2741" w:rsidRDefault="009C2741" w:rsidP="00300DF9">
      <w:r>
        <w:continuationSeparator/>
      </w:r>
    </w:p>
  </w:footnote>
  <w:footnote w:type="continuationNotice" w:id="1">
    <w:p w14:paraId="5CCAE127" w14:textId="77777777" w:rsidR="009C2741" w:rsidRDefault="009C27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81B"/>
    <w:multiLevelType w:val="multilevel"/>
    <w:tmpl w:val="07D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D0458"/>
    <w:multiLevelType w:val="multilevel"/>
    <w:tmpl w:val="AAC62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S Mincho" w:eastAsia="PMingLiU" w:hAnsi="MS Mincho" w:cs="MS Mincho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42875E2"/>
    <w:multiLevelType w:val="hybridMultilevel"/>
    <w:tmpl w:val="4C26B334"/>
    <w:lvl w:ilvl="0" w:tplc="C3680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AC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A3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A7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0C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CF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0A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329328">
    <w:abstractNumId w:val="0"/>
  </w:num>
  <w:num w:numId="2" w16cid:durableId="1984238755">
    <w:abstractNumId w:val="3"/>
  </w:num>
  <w:num w:numId="3" w16cid:durableId="1289045476">
    <w:abstractNumId w:val="1"/>
  </w:num>
  <w:num w:numId="4" w16cid:durableId="137955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EB"/>
    <w:rsid w:val="000355E9"/>
    <w:rsid w:val="000D10DB"/>
    <w:rsid w:val="000E667C"/>
    <w:rsid w:val="000E706A"/>
    <w:rsid w:val="00130253"/>
    <w:rsid w:val="00151C22"/>
    <w:rsid w:val="0015215F"/>
    <w:rsid w:val="001C7E23"/>
    <w:rsid w:val="001E5B78"/>
    <w:rsid w:val="0020122B"/>
    <w:rsid w:val="00213601"/>
    <w:rsid w:val="00233DB2"/>
    <w:rsid w:val="00235E5C"/>
    <w:rsid w:val="00271C21"/>
    <w:rsid w:val="002878A1"/>
    <w:rsid w:val="002C6B23"/>
    <w:rsid w:val="00300DF9"/>
    <w:rsid w:val="003A28F6"/>
    <w:rsid w:val="00413A8F"/>
    <w:rsid w:val="00461303"/>
    <w:rsid w:val="004E32CB"/>
    <w:rsid w:val="00531455"/>
    <w:rsid w:val="0055190D"/>
    <w:rsid w:val="00642F02"/>
    <w:rsid w:val="00664B04"/>
    <w:rsid w:val="00666EC8"/>
    <w:rsid w:val="006A7174"/>
    <w:rsid w:val="007504C8"/>
    <w:rsid w:val="007A39F2"/>
    <w:rsid w:val="007A62F5"/>
    <w:rsid w:val="007D5A94"/>
    <w:rsid w:val="007D5BFF"/>
    <w:rsid w:val="008422CA"/>
    <w:rsid w:val="00857F79"/>
    <w:rsid w:val="0086326C"/>
    <w:rsid w:val="00882387"/>
    <w:rsid w:val="008D6F33"/>
    <w:rsid w:val="008E1446"/>
    <w:rsid w:val="009053CF"/>
    <w:rsid w:val="00961604"/>
    <w:rsid w:val="00990516"/>
    <w:rsid w:val="009C2741"/>
    <w:rsid w:val="009E6021"/>
    <w:rsid w:val="009F0379"/>
    <w:rsid w:val="00A103C5"/>
    <w:rsid w:val="00A35F1C"/>
    <w:rsid w:val="00AE5CEB"/>
    <w:rsid w:val="00AE782D"/>
    <w:rsid w:val="00AF6E87"/>
    <w:rsid w:val="00B11866"/>
    <w:rsid w:val="00B1351B"/>
    <w:rsid w:val="00B25A67"/>
    <w:rsid w:val="00B823D3"/>
    <w:rsid w:val="00B96527"/>
    <w:rsid w:val="00BE18FF"/>
    <w:rsid w:val="00C81155"/>
    <w:rsid w:val="00CD1A2E"/>
    <w:rsid w:val="00D05532"/>
    <w:rsid w:val="00D07204"/>
    <w:rsid w:val="00D6122F"/>
    <w:rsid w:val="00D672B8"/>
    <w:rsid w:val="00D8453B"/>
    <w:rsid w:val="00DE67F8"/>
    <w:rsid w:val="00E31712"/>
    <w:rsid w:val="00E319B4"/>
    <w:rsid w:val="00EE57A5"/>
    <w:rsid w:val="00F125D6"/>
    <w:rsid w:val="00F7187D"/>
    <w:rsid w:val="00F8464D"/>
    <w:rsid w:val="00FD61DC"/>
    <w:rsid w:val="0E1E53F3"/>
    <w:rsid w:val="251425D5"/>
    <w:rsid w:val="323FE82A"/>
    <w:rsid w:val="7DEAC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2D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E5CEB"/>
    <w:pPr>
      <w:widowControl w:val="0"/>
    </w:pPr>
    <w:rPr>
      <w:b/>
      <w:i/>
      <w:snapToGrid w:val="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AE5CEB"/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character" w:styleId="Strong">
    <w:name w:val="Strong"/>
    <w:uiPriority w:val="22"/>
    <w:qFormat/>
    <w:rsid w:val="00AE5CEB"/>
    <w:rPr>
      <w:b/>
      <w:bCs/>
      <w:color w:val="943634"/>
      <w:spacing w:val="5"/>
    </w:rPr>
  </w:style>
  <w:style w:type="paragraph" w:styleId="ListParagraph">
    <w:name w:val="List Paragraph"/>
    <w:basedOn w:val="Normal"/>
    <w:uiPriority w:val="34"/>
    <w:qFormat/>
    <w:rsid w:val="00AE5CE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paragraph" w:customStyle="1" w:styleId="Default">
    <w:name w:val="Default"/>
    <w:rsid w:val="00A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12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2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D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D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E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ickFormat4">
    <w:name w:val="QuickFormat4"/>
    <w:rsid w:val="00B823D3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ffordableconnectivity.gov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50D93-1C22-4C04-B53D-EA2F8D191A61}"/>
</file>

<file path=customXml/itemProps2.xml><?xml version="1.0" encoding="utf-8"?>
<ds:datastoreItem xmlns:ds="http://schemas.openxmlformats.org/officeDocument/2006/customXml" ds:itemID="{FD3D7211-1333-42B6-A0C2-2E9DD0162751}"/>
</file>

<file path=customXml/itemProps3.xml><?xml version="1.0" encoding="utf-8"?>
<ds:datastoreItem xmlns:ds="http://schemas.openxmlformats.org/officeDocument/2006/customXml" ds:itemID="{5697995B-77BE-439A-9701-975F61B3D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1131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2023-09-08T07:42:00Z</dcterms:created>
  <dcterms:modified xsi:type="dcterms:W3CDTF">2023-09-22T14:20:00Z</dcterms:modified>
</cp:coreProperties>
</file>