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1BFC" w14:textId="77777777" w:rsidR="00147A67" w:rsidRPr="00AD7F74" w:rsidRDefault="00D04C71" w:rsidP="001E444C">
      <w:pPr>
        <w:pStyle w:val="Title"/>
        <w:tabs>
          <w:tab w:val="center" w:pos="4680"/>
          <w:tab w:val="right" w:pos="9360"/>
        </w:tabs>
        <w:rPr>
          <w:lang w:val="es-ES"/>
        </w:rPr>
      </w:pPr>
      <w:r w:rsidRPr="00AD7F74">
        <w:rPr>
          <w:lang w:val="es-ES" w:bidi="es-419"/>
        </w:rPr>
        <w:t>Carta de notificación de beneficios</w:t>
      </w:r>
    </w:p>
    <w:p w14:paraId="7F0768B6" w14:textId="77777777" w:rsidR="00D04C71" w:rsidRPr="00AD7F74" w:rsidRDefault="00D04C71" w:rsidP="00D04C71">
      <w:pPr>
        <w:widowControl w:val="0"/>
        <w:rPr>
          <w:lang w:val="es-ES"/>
        </w:rPr>
      </w:pPr>
      <w:r w:rsidRPr="00AD7F74">
        <w:rPr>
          <w:lang w:val="es-ES" w:bidi="es-419"/>
        </w:rPr>
        <w:t>Estimado padre/madre/tutor:</w:t>
      </w:r>
    </w:p>
    <w:p w14:paraId="5A4909F9" w14:textId="55A36BED" w:rsidR="00D04C71" w:rsidRPr="00AD7F74" w:rsidRDefault="00D04C71" w:rsidP="00D04C71">
      <w:pPr>
        <w:widowControl w:val="0"/>
        <w:rPr>
          <w:lang w:val="es-ES"/>
        </w:rPr>
      </w:pPr>
      <w:r w:rsidRPr="00AD7F74">
        <w:rPr>
          <w:lang w:val="es-ES" w:bidi="es-419"/>
        </w:rPr>
        <w:t>Ha presentado una solicitud de comidas gratuitas o a precio reducido para los siguientes hijos: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
        <w:gridCol w:w="4680"/>
      </w:tblGrid>
      <w:tr w:rsidR="00D04C71" w:rsidRPr="00AD7F74" w14:paraId="60D78284" w14:textId="77777777" w:rsidTr="00D04C71">
        <w:tc>
          <w:tcPr>
            <w:tcW w:w="4320" w:type="dxa"/>
            <w:tcBorders>
              <w:top w:val="nil"/>
              <w:left w:val="nil"/>
              <w:right w:val="nil"/>
            </w:tcBorders>
          </w:tcPr>
          <w:p w14:paraId="3F10790A" w14:textId="77777777" w:rsidR="00D04C71" w:rsidRPr="00AD7F74" w:rsidRDefault="00D04C71" w:rsidP="00D04C71">
            <w:pPr>
              <w:spacing w:after="0" w:line="240" w:lineRule="auto"/>
              <w:rPr>
                <w:rFonts w:cs="Arial"/>
                <w:bCs w:val="0"/>
                <w:lang w:val="es-ES"/>
              </w:rPr>
            </w:pPr>
          </w:p>
        </w:tc>
        <w:tc>
          <w:tcPr>
            <w:tcW w:w="360" w:type="dxa"/>
            <w:tcBorders>
              <w:top w:val="nil"/>
              <w:left w:val="nil"/>
              <w:bottom w:val="nil"/>
              <w:right w:val="nil"/>
            </w:tcBorders>
          </w:tcPr>
          <w:p w14:paraId="76003777" w14:textId="77777777" w:rsidR="00D04C71" w:rsidRPr="00AD7F74" w:rsidRDefault="00D04C71" w:rsidP="00D04C71">
            <w:pPr>
              <w:spacing w:after="0" w:line="240" w:lineRule="auto"/>
              <w:rPr>
                <w:rFonts w:cs="Arial"/>
                <w:bCs w:val="0"/>
                <w:lang w:val="es-ES"/>
              </w:rPr>
            </w:pPr>
          </w:p>
        </w:tc>
        <w:tc>
          <w:tcPr>
            <w:tcW w:w="4680" w:type="dxa"/>
            <w:tcBorders>
              <w:top w:val="nil"/>
              <w:left w:val="nil"/>
              <w:right w:val="nil"/>
            </w:tcBorders>
          </w:tcPr>
          <w:p w14:paraId="015CD156" w14:textId="77777777" w:rsidR="00D04C71" w:rsidRPr="00AD7F74" w:rsidRDefault="00D04C71" w:rsidP="00D04C71">
            <w:pPr>
              <w:spacing w:after="0" w:line="240" w:lineRule="auto"/>
              <w:rPr>
                <w:rFonts w:cs="Arial"/>
                <w:bCs w:val="0"/>
                <w:lang w:val="es-ES"/>
              </w:rPr>
            </w:pPr>
          </w:p>
        </w:tc>
      </w:tr>
      <w:tr w:rsidR="00D04C71" w:rsidRPr="00AD7F74" w14:paraId="774DB35B" w14:textId="77777777" w:rsidTr="00D04C71">
        <w:tc>
          <w:tcPr>
            <w:tcW w:w="4320" w:type="dxa"/>
            <w:tcBorders>
              <w:left w:val="nil"/>
              <w:right w:val="nil"/>
            </w:tcBorders>
          </w:tcPr>
          <w:p w14:paraId="46B6FD96" w14:textId="77777777" w:rsidR="00D04C71" w:rsidRPr="00AD7F74" w:rsidRDefault="00D04C71" w:rsidP="00D04C71">
            <w:pPr>
              <w:spacing w:after="0" w:line="240" w:lineRule="auto"/>
              <w:rPr>
                <w:rFonts w:cs="Arial"/>
                <w:bCs w:val="0"/>
                <w:lang w:val="es-ES"/>
              </w:rPr>
            </w:pPr>
          </w:p>
        </w:tc>
        <w:tc>
          <w:tcPr>
            <w:tcW w:w="360" w:type="dxa"/>
            <w:tcBorders>
              <w:top w:val="nil"/>
              <w:left w:val="nil"/>
              <w:bottom w:val="nil"/>
              <w:right w:val="nil"/>
            </w:tcBorders>
          </w:tcPr>
          <w:p w14:paraId="752B3D8E" w14:textId="77777777" w:rsidR="00D04C71" w:rsidRPr="00AD7F74" w:rsidRDefault="00D04C71" w:rsidP="00D04C71">
            <w:pPr>
              <w:spacing w:after="0" w:line="240" w:lineRule="auto"/>
              <w:rPr>
                <w:rFonts w:cs="Arial"/>
                <w:bCs w:val="0"/>
                <w:lang w:val="es-ES"/>
              </w:rPr>
            </w:pPr>
          </w:p>
        </w:tc>
        <w:tc>
          <w:tcPr>
            <w:tcW w:w="4680" w:type="dxa"/>
            <w:tcBorders>
              <w:left w:val="nil"/>
              <w:right w:val="nil"/>
            </w:tcBorders>
          </w:tcPr>
          <w:p w14:paraId="16E5572A" w14:textId="77777777" w:rsidR="00D04C71" w:rsidRPr="00AD7F74" w:rsidRDefault="00D04C71" w:rsidP="00D04C71">
            <w:pPr>
              <w:spacing w:after="0" w:line="240" w:lineRule="auto"/>
              <w:rPr>
                <w:rFonts w:cs="Arial"/>
                <w:bCs w:val="0"/>
                <w:lang w:val="es-ES"/>
              </w:rPr>
            </w:pPr>
          </w:p>
        </w:tc>
      </w:tr>
      <w:tr w:rsidR="00D04C71" w:rsidRPr="00AD7F74" w14:paraId="4FEC0D53" w14:textId="77777777" w:rsidTr="00D04C71">
        <w:tc>
          <w:tcPr>
            <w:tcW w:w="4320" w:type="dxa"/>
            <w:tcBorders>
              <w:left w:val="nil"/>
              <w:right w:val="nil"/>
            </w:tcBorders>
          </w:tcPr>
          <w:p w14:paraId="7AE6A6BC" w14:textId="77777777" w:rsidR="00D04C71" w:rsidRPr="00AD7F74" w:rsidRDefault="00D04C71" w:rsidP="00D04C71">
            <w:pPr>
              <w:spacing w:after="0" w:line="240" w:lineRule="auto"/>
              <w:rPr>
                <w:rFonts w:cs="Arial"/>
                <w:bCs w:val="0"/>
                <w:lang w:val="es-ES"/>
              </w:rPr>
            </w:pPr>
          </w:p>
        </w:tc>
        <w:tc>
          <w:tcPr>
            <w:tcW w:w="360" w:type="dxa"/>
            <w:tcBorders>
              <w:top w:val="nil"/>
              <w:left w:val="nil"/>
              <w:bottom w:val="nil"/>
              <w:right w:val="nil"/>
            </w:tcBorders>
          </w:tcPr>
          <w:p w14:paraId="7D978416" w14:textId="77777777" w:rsidR="00D04C71" w:rsidRPr="00AD7F74" w:rsidRDefault="00D04C71" w:rsidP="00D04C71">
            <w:pPr>
              <w:spacing w:after="0" w:line="240" w:lineRule="auto"/>
              <w:rPr>
                <w:rFonts w:cs="Arial"/>
                <w:bCs w:val="0"/>
                <w:lang w:val="es-ES"/>
              </w:rPr>
            </w:pPr>
          </w:p>
        </w:tc>
        <w:tc>
          <w:tcPr>
            <w:tcW w:w="4680" w:type="dxa"/>
            <w:tcBorders>
              <w:left w:val="nil"/>
              <w:right w:val="nil"/>
            </w:tcBorders>
          </w:tcPr>
          <w:p w14:paraId="38B341B2" w14:textId="77777777" w:rsidR="00D04C71" w:rsidRPr="00AD7F74" w:rsidRDefault="00D04C71" w:rsidP="00D04C71">
            <w:pPr>
              <w:spacing w:after="0" w:line="240" w:lineRule="auto"/>
              <w:rPr>
                <w:rFonts w:cs="Arial"/>
                <w:bCs w:val="0"/>
                <w:lang w:val="es-ES"/>
              </w:rPr>
            </w:pPr>
          </w:p>
        </w:tc>
      </w:tr>
    </w:tbl>
    <w:p w14:paraId="19E26C6B" w14:textId="3A06CC50" w:rsidR="00326CC8" w:rsidRPr="00AD7F74" w:rsidRDefault="00FB59E5" w:rsidP="00D04C71">
      <w:pPr>
        <w:rPr>
          <w:rFonts w:cs="Arial"/>
          <w:lang w:val="es-ES"/>
        </w:rPr>
      </w:pPr>
      <w:r w:rsidRPr="00AD7F74">
        <w:rPr>
          <w:b/>
          <w:lang w:val="es-ES" w:bidi="es-419"/>
        </w:rPr>
        <w:t>Durante el año escolar 202</w:t>
      </w:r>
      <w:r w:rsidR="00A6269D">
        <w:rPr>
          <w:b/>
          <w:lang w:val="es-ES" w:bidi="es-419"/>
        </w:rPr>
        <w:t>4</w:t>
      </w:r>
      <w:r w:rsidRPr="00AD7F74">
        <w:rPr>
          <w:b/>
          <w:lang w:val="es-ES" w:bidi="es-419"/>
        </w:rPr>
        <w:t>-202</w:t>
      </w:r>
      <w:r w:rsidR="00A6269D">
        <w:rPr>
          <w:b/>
          <w:lang w:val="es-ES" w:bidi="es-419"/>
        </w:rPr>
        <w:t>5</w:t>
      </w:r>
      <w:r w:rsidRPr="00AD7F74">
        <w:rPr>
          <w:b/>
          <w:lang w:val="es-ES" w:bidi="es-419"/>
        </w:rPr>
        <w:t xml:space="preserve">, todos los niños recibirán desayuno y almuerzo de forma gratuita, sin importar el estatus de su solicitud. </w:t>
      </w:r>
      <w:r w:rsidRPr="00AD7F74">
        <w:rPr>
          <w:lang w:val="es-ES" w:bidi="es-419"/>
        </w:rPr>
        <w:t>Sigue siendo importante hacer un seguimiento del Porcentaje de gratuitos y reducidos en nuestra comunidad, ya que ayuda a su familia, la escuela y la comunidad en general a calificar p</w:t>
      </w:r>
      <w:r w:rsidR="00362BCF">
        <w:rPr>
          <w:lang w:val="es-ES" w:bidi="es-419"/>
        </w:rPr>
        <w:t>ara otra asistencia financiera.</w:t>
      </w:r>
    </w:p>
    <w:p w14:paraId="2DC803D1" w14:textId="24A2F01E" w:rsidR="00D04C71" w:rsidRPr="00AD7F74" w:rsidRDefault="00D04C71" w:rsidP="00D04C71">
      <w:pPr>
        <w:rPr>
          <w:rFonts w:cs="Arial"/>
          <w:lang w:val="es-ES"/>
        </w:rPr>
      </w:pPr>
      <w:r w:rsidRPr="00AD7F74">
        <w:rPr>
          <w:lang w:val="es-ES" w:bidi="es-419"/>
        </w:rPr>
        <w:t>Su solicitud fue:</w:t>
      </w:r>
    </w:p>
    <w:p w14:paraId="6D473A85" w14:textId="77777777" w:rsidR="00D04C71" w:rsidRPr="00AD7F74" w:rsidRDefault="00D04C71" w:rsidP="00D04C71">
      <w:pPr>
        <w:numPr>
          <w:ilvl w:val="0"/>
          <w:numId w:val="32"/>
        </w:numPr>
        <w:spacing w:before="0" w:after="60"/>
        <w:rPr>
          <w:rFonts w:cs="Arial"/>
          <w:lang w:val="es-ES"/>
        </w:rPr>
      </w:pPr>
      <w:r w:rsidRPr="00AD7F74">
        <w:rPr>
          <w:lang w:val="es-ES" w:bidi="es-419"/>
        </w:rPr>
        <w:t>Aprobada para comidas gratuitas</w:t>
      </w:r>
    </w:p>
    <w:p w14:paraId="609CF919" w14:textId="75B7E47E" w:rsidR="00D04C71" w:rsidRPr="00AD7F74" w:rsidRDefault="00D04C71" w:rsidP="00D04C71">
      <w:pPr>
        <w:numPr>
          <w:ilvl w:val="0"/>
          <w:numId w:val="32"/>
        </w:numPr>
        <w:spacing w:before="0" w:after="60"/>
        <w:rPr>
          <w:rFonts w:cs="Arial"/>
          <w:lang w:val="es-ES"/>
        </w:rPr>
      </w:pPr>
      <w:r w:rsidRPr="00AD7F74">
        <w:rPr>
          <w:lang w:val="es-ES" w:bidi="es-419"/>
        </w:rPr>
        <w:t>Aprobada para precio reducido</w:t>
      </w:r>
    </w:p>
    <w:p w14:paraId="010D2CCC" w14:textId="77777777" w:rsidR="00D04C71" w:rsidRPr="00AD7F74" w:rsidRDefault="00D04C71" w:rsidP="00D04C71">
      <w:pPr>
        <w:numPr>
          <w:ilvl w:val="0"/>
          <w:numId w:val="32"/>
        </w:numPr>
        <w:spacing w:before="0" w:after="60"/>
        <w:rPr>
          <w:rFonts w:cs="Arial"/>
          <w:lang w:val="es-ES"/>
        </w:rPr>
      </w:pPr>
      <w:r w:rsidRPr="00AD7F74">
        <w:rPr>
          <w:lang w:val="es-ES" w:bidi="es-419"/>
        </w:rPr>
        <w:t>Aprobada para leche gratuita</w:t>
      </w:r>
    </w:p>
    <w:p w14:paraId="717C331F" w14:textId="77777777" w:rsidR="00D04C71" w:rsidRPr="00AD7F74" w:rsidRDefault="00D04C71" w:rsidP="00D04C71">
      <w:pPr>
        <w:numPr>
          <w:ilvl w:val="0"/>
          <w:numId w:val="32"/>
        </w:numPr>
        <w:spacing w:before="0" w:after="60"/>
        <w:rPr>
          <w:rFonts w:cs="Arial"/>
          <w:lang w:val="es-ES"/>
        </w:rPr>
      </w:pPr>
      <w:r w:rsidRPr="00AD7F74">
        <w:rPr>
          <w:lang w:val="es-ES" w:bidi="es-419"/>
        </w:rPr>
        <w:t>Denegada por las siguientes razones:</w:t>
      </w:r>
    </w:p>
    <w:p w14:paraId="44C22220" w14:textId="77777777" w:rsidR="00D04C71" w:rsidRPr="00AD7F74" w:rsidRDefault="00D04C71" w:rsidP="00D04C71">
      <w:pPr>
        <w:numPr>
          <w:ilvl w:val="1"/>
          <w:numId w:val="32"/>
        </w:numPr>
        <w:spacing w:before="0" w:after="60"/>
        <w:rPr>
          <w:rFonts w:cs="Arial"/>
          <w:lang w:val="es-ES"/>
        </w:rPr>
      </w:pPr>
      <w:r w:rsidRPr="00AD7F74">
        <w:rPr>
          <w:lang w:val="es-ES" w:bidi="es-419"/>
        </w:rPr>
        <w:t>Ingresos superiores al importe permitido</w:t>
      </w:r>
    </w:p>
    <w:p w14:paraId="66A4005C" w14:textId="3C3BF8C0" w:rsidR="00D04C71" w:rsidRPr="00AD7F74" w:rsidRDefault="00D04C71" w:rsidP="00AD7F74">
      <w:pPr>
        <w:numPr>
          <w:ilvl w:val="1"/>
          <w:numId w:val="32"/>
        </w:numPr>
        <w:tabs>
          <w:tab w:val="left" w:pos="9180"/>
        </w:tabs>
        <w:spacing w:before="0" w:after="60"/>
        <w:rPr>
          <w:rFonts w:cs="Arial"/>
          <w:lang w:val="es-ES"/>
        </w:rPr>
      </w:pPr>
      <w:r w:rsidRPr="00AD7F74">
        <w:rPr>
          <w:lang w:val="es-ES" w:bidi="es-419"/>
        </w:rPr>
        <w:t xml:space="preserve">Solicitud incompleta porque </w:t>
      </w:r>
      <w:r w:rsidR="00AD7F74" w:rsidRPr="00AD7F74">
        <w:rPr>
          <w:lang w:val="es-ES" w:bidi="es-419"/>
        </w:rPr>
        <w:br/>
      </w:r>
      <w:r w:rsidR="00AD7F74" w:rsidRPr="00AD7F74">
        <w:rPr>
          <w:u w:val="single"/>
          <w:lang w:val="es-ES" w:bidi="es-419"/>
        </w:rPr>
        <w:tab/>
      </w:r>
    </w:p>
    <w:p w14:paraId="3CAEC85A" w14:textId="3F187864" w:rsidR="00D04C71" w:rsidRPr="00AD7F74" w:rsidRDefault="00D04C71" w:rsidP="00AD7F74">
      <w:pPr>
        <w:numPr>
          <w:ilvl w:val="1"/>
          <w:numId w:val="32"/>
        </w:numPr>
        <w:tabs>
          <w:tab w:val="left" w:pos="9180"/>
        </w:tabs>
        <w:spacing w:before="0" w:after="60"/>
        <w:rPr>
          <w:rFonts w:cs="Arial"/>
          <w:lang w:val="es-ES"/>
        </w:rPr>
      </w:pPr>
      <w:r w:rsidRPr="00AD7F74">
        <w:rPr>
          <w:lang w:val="es-ES" w:bidi="es-419"/>
        </w:rPr>
        <w:t xml:space="preserve">Otro </w:t>
      </w:r>
      <w:r w:rsidR="00AD7F74" w:rsidRPr="00AD7F74">
        <w:rPr>
          <w:u w:val="single"/>
          <w:lang w:val="es-ES" w:bidi="es-419"/>
        </w:rPr>
        <w:tab/>
      </w:r>
    </w:p>
    <w:p w14:paraId="419EF35C" w14:textId="6119EF49" w:rsidR="00E3057F" w:rsidRPr="00AD7F74" w:rsidRDefault="00E3057F" w:rsidP="009D59A8">
      <w:pPr>
        <w:spacing w:beforeLines="120" w:before="288" w:afterLines="120" w:after="288"/>
        <w:rPr>
          <w:rFonts w:cs="Arial"/>
          <w:lang w:val="es-ES"/>
        </w:rPr>
      </w:pPr>
      <w:r w:rsidRPr="00AD7F74">
        <w:rPr>
          <w:lang w:val="es-ES" w:bidi="es-419"/>
        </w:rPr>
        <w:t>Todos los hogares actualmente certificados a los que se les reducirán o se les terminarán los beneficios deben recibir un aviso por escrito al menos 10 días calendario antes de la fecha en que el cambio entrará en vigor. Si desea presentar una apelación, debe hacerlo dentro del período de aviso previo de 10 días calendario para garantizar la continuación de los beneficios mientras espera una audiencia y la decisión. Su familia puede volver a solicitar beneficios en cualquier momento durante el año escolar.</w:t>
      </w:r>
    </w:p>
    <w:p w14:paraId="09EAD848" w14:textId="77777777" w:rsidR="00D04C71" w:rsidRPr="00AD7F74" w:rsidRDefault="00D04C71" w:rsidP="009D59A8">
      <w:pPr>
        <w:spacing w:beforeLines="120" w:before="288" w:afterLines="120" w:after="288"/>
        <w:rPr>
          <w:rFonts w:cs="Arial"/>
          <w:lang w:val="es-ES"/>
        </w:rPr>
      </w:pPr>
      <w:r w:rsidRPr="00AD7F74">
        <w:rPr>
          <w:lang w:val="es-ES" w:bidi="es-419"/>
        </w:rPr>
        <w:t xml:space="preserve">Si no está de acuerdo con la decisión, puede ponerse en contacto con </w:t>
      </w:r>
      <w:r w:rsidRPr="00AD7F74">
        <w:rPr>
          <w:rStyle w:val="Strong"/>
          <w:rFonts w:cs="Arial"/>
          <w:color w:val="C00000"/>
          <w:highlight w:val="yellow"/>
          <w:lang w:val="es-ES"/>
        </w:rPr>
        <w:t>[school official’s name]</w:t>
      </w:r>
      <w:r w:rsidRPr="00AD7F74">
        <w:rPr>
          <w:lang w:val="es-ES" w:bidi="es-419"/>
        </w:rPr>
        <w:t xml:space="preserve"> llamando al </w:t>
      </w:r>
      <w:r w:rsidRPr="00AD7F74">
        <w:rPr>
          <w:rStyle w:val="Strong"/>
          <w:rFonts w:cs="Arial"/>
          <w:color w:val="C00000"/>
          <w:highlight w:val="yellow"/>
          <w:lang w:val="es-ES"/>
        </w:rPr>
        <w:t xml:space="preserve">[phone number] </w:t>
      </w:r>
      <w:r w:rsidRPr="00AD7F74">
        <w:rPr>
          <w:lang w:val="es-ES" w:bidi="es-419"/>
        </w:rPr>
        <w:t xml:space="preserve"> o escribiendo a </w:t>
      </w:r>
      <w:r w:rsidRPr="00AD7F74">
        <w:rPr>
          <w:rStyle w:val="Strong"/>
          <w:rFonts w:cs="Arial"/>
          <w:color w:val="C00000"/>
          <w:highlight w:val="yellow"/>
          <w:lang w:val="es-ES"/>
        </w:rPr>
        <w:t>[e-mail address]</w:t>
      </w:r>
      <w:r w:rsidR="00C93F2F" w:rsidRPr="00AD7F74">
        <w:rPr>
          <w:highlight w:val="yellow"/>
          <w:lang w:val="es-ES" w:bidi="es-419"/>
        </w:rPr>
        <w:t xml:space="preserve">. </w:t>
      </w:r>
      <w:r w:rsidRPr="00AD7F74">
        <w:rPr>
          <w:lang w:val="es-ES" w:bidi="es-419"/>
        </w:rPr>
        <w:t>Si desea que la decisión se analice con mayor profundidad, tiene derecho a una audiencia imparcial. Puede hacerlo llamando o escribiendo al siguiente funcionario oficial:</w:t>
      </w:r>
    </w:p>
    <w:p w14:paraId="1177FD0E" w14:textId="3B5C6042" w:rsidR="00D04C71" w:rsidRPr="00362BCF" w:rsidRDefault="00D04C71" w:rsidP="00D04C71">
      <w:pPr>
        <w:widowControl w:val="0"/>
        <w:rPr>
          <w:lang w:val="es-ES"/>
        </w:rPr>
      </w:pPr>
      <w:r w:rsidRPr="00362BCF">
        <w:rPr>
          <w:lang w:val="es-ES" w:bidi="es-419"/>
        </w:rPr>
        <w:t>NOMBRE: ___________________________________________________________________________</w:t>
      </w:r>
    </w:p>
    <w:p w14:paraId="4333ACB8" w14:textId="61E5A2E9" w:rsidR="00D04C71" w:rsidRPr="00362BCF" w:rsidRDefault="00D04C71" w:rsidP="00D04C71">
      <w:pPr>
        <w:widowControl w:val="0"/>
        <w:rPr>
          <w:lang w:val="es-ES"/>
        </w:rPr>
      </w:pPr>
      <w:r w:rsidRPr="00362BCF">
        <w:rPr>
          <w:lang w:val="es-ES" w:bidi="es-419"/>
        </w:rPr>
        <w:t>DIRECCIÓN: ________________________________________________________________________</w:t>
      </w:r>
    </w:p>
    <w:p w14:paraId="3075F63F" w14:textId="77777777" w:rsidR="00D04C71" w:rsidRPr="00362BCF" w:rsidRDefault="00D04C71" w:rsidP="00D04C71">
      <w:pPr>
        <w:widowControl w:val="0"/>
        <w:rPr>
          <w:lang w:val="es-ES"/>
        </w:rPr>
      </w:pPr>
      <w:r w:rsidRPr="00362BCF">
        <w:rPr>
          <w:lang w:val="es-ES" w:bidi="es-419"/>
        </w:rPr>
        <w:t xml:space="preserve">NÚMERO DE TELÉFONO: ____________________________________ </w:t>
      </w:r>
    </w:p>
    <w:p w14:paraId="38749BD7" w14:textId="77777777" w:rsidR="00D04C71" w:rsidRPr="00362BCF" w:rsidRDefault="00D04C71" w:rsidP="00D04C71">
      <w:pPr>
        <w:widowControl w:val="0"/>
        <w:rPr>
          <w:lang w:val="es-ES"/>
        </w:rPr>
      </w:pPr>
      <w:r w:rsidRPr="00362BCF">
        <w:rPr>
          <w:lang w:val="es-ES" w:bidi="es-419"/>
        </w:rPr>
        <w:t>CORREO ELECTRÓNICO: _______________________________</w:t>
      </w:r>
    </w:p>
    <w:p w14:paraId="6C8B4F7C" w14:textId="77777777" w:rsidR="00D04C71" w:rsidRPr="00362BCF" w:rsidRDefault="00D04C71" w:rsidP="00D04C71">
      <w:pPr>
        <w:rPr>
          <w:lang w:val="es-ES"/>
        </w:rPr>
      </w:pPr>
      <w:r w:rsidRPr="00362BCF">
        <w:rPr>
          <w:lang w:val="es-ES" w:bidi="es-419"/>
        </w:rPr>
        <w:lastRenderedPageBreak/>
        <w:t>Atentamente,</w:t>
      </w:r>
    </w:p>
    <w:p w14:paraId="377533B8" w14:textId="4B50D177" w:rsidR="00D04C71" w:rsidRPr="00362BCF" w:rsidRDefault="00D04C71" w:rsidP="00D04C71">
      <w:pPr>
        <w:rPr>
          <w:b/>
          <w:bCs w:val="0"/>
          <w:color w:val="FF0000"/>
          <w:lang w:val="es-ES"/>
        </w:rPr>
      </w:pPr>
      <w:r w:rsidRPr="00362BCF">
        <w:rPr>
          <w:b/>
          <w:color w:val="C00000"/>
          <w:lang w:val="es-ES" w:bidi="es-419"/>
        </w:rPr>
        <w:t>[</w:t>
      </w:r>
      <w:r w:rsidR="0081561B">
        <w:rPr>
          <w:b/>
          <w:color w:val="C00000"/>
          <w:lang w:val="es-ES" w:bidi="es-419"/>
        </w:rPr>
        <w:t>Signature</w:t>
      </w:r>
      <w:r w:rsidRPr="00362BCF">
        <w:rPr>
          <w:b/>
          <w:color w:val="C00000"/>
          <w:lang w:val="es-ES" w:bidi="es-419"/>
        </w:rPr>
        <w:t>]</w:t>
      </w:r>
    </w:p>
    <w:p w14:paraId="264DF46F" w14:textId="77777777" w:rsidR="004C31DE" w:rsidRPr="00362BCF" w:rsidRDefault="004C31DE" w:rsidP="004C31DE">
      <w:pPr>
        <w:spacing w:before="0" w:after="0" w:line="240" w:lineRule="auto"/>
        <w:rPr>
          <w:rFonts w:cs="Arial"/>
          <w:bCs w:val="0"/>
          <w:lang w:val="es-ES"/>
        </w:rPr>
      </w:pPr>
    </w:p>
    <w:p w14:paraId="17A710F5" w14:textId="77777777" w:rsidR="004C31DE" w:rsidRPr="00362BCF" w:rsidRDefault="004C31DE" w:rsidP="004C31DE">
      <w:pPr>
        <w:spacing w:before="0" w:after="0" w:line="240" w:lineRule="auto"/>
        <w:rPr>
          <w:rFonts w:cs="Arial"/>
          <w:bCs w:val="0"/>
          <w:lang w:val="es-ES"/>
        </w:rPr>
      </w:pPr>
      <w:r w:rsidRPr="00362BCF">
        <w:rPr>
          <w:lang w:val="es-ES" w:bidi="es-419"/>
        </w:rPr>
        <w:t>_________________________________ _____________________________ _________</w:t>
      </w:r>
    </w:p>
    <w:p w14:paraId="7F42372E" w14:textId="77777777" w:rsidR="004C31DE" w:rsidRPr="00362BCF" w:rsidRDefault="004C31DE" w:rsidP="004C31DE">
      <w:pPr>
        <w:tabs>
          <w:tab w:val="left" w:pos="3780"/>
          <w:tab w:val="left" w:pos="7020"/>
        </w:tabs>
        <w:spacing w:before="0" w:after="0" w:line="240" w:lineRule="auto"/>
        <w:rPr>
          <w:rFonts w:cs="Arial"/>
          <w:bCs w:val="0"/>
          <w:lang w:val="es-ES"/>
        </w:rPr>
      </w:pPr>
      <w:r w:rsidRPr="00362BCF">
        <w:rPr>
          <w:lang w:val="es-ES" w:bidi="es-419"/>
        </w:rPr>
        <w:t>Nombre</w:t>
      </w:r>
      <w:r w:rsidRPr="00362BCF">
        <w:rPr>
          <w:lang w:val="es-ES" w:bidi="es-419"/>
        </w:rPr>
        <w:tab/>
        <w:t>Cargo</w:t>
      </w:r>
      <w:r w:rsidRPr="00362BCF">
        <w:rPr>
          <w:lang w:val="es-ES" w:bidi="es-419"/>
        </w:rPr>
        <w:tab/>
        <w:t>Fecha</w:t>
      </w:r>
    </w:p>
    <w:p w14:paraId="2A4BD80C" w14:textId="77777777" w:rsidR="00D04C71" w:rsidRPr="00AD7F74" w:rsidRDefault="00D04C71" w:rsidP="00D04C71">
      <w:pPr>
        <w:pStyle w:val="Default"/>
        <w:rPr>
          <w:rFonts w:ascii="Palatino Linotype" w:hAnsi="Palatino Linotype"/>
          <w:sz w:val="22"/>
          <w:szCs w:val="22"/>
          <w:lang w:val="en-US"/>
        </w:rPr>
      </w:pPr>
    </w:p>
    <w:p w14:paraId="6B099077" w14:textId="77777777" w:rsidR="0081561B" w:rsidRPr="0081561B" w:rsidRDefault="0081561B" w:rsidP="00F57529">
      <w:pPr>
        <w:rPr>
          <w:b/>
          <w:bCs w:val="0"/>
        </w:rPr>
      </w:pPr>
      <w:r w:rsidRPr="0081561B">
        <w:rPr>
          <w:b/>
          <w:bCs w:val="0"/>
        </w:rPr>
        <w:t xml:space="preserve">Para todos los demás programas de asistencia de nutrición del FNS, agencias estatales o locales y sus subreceptores, deben publicar la siguiente Declaración de No Discriminación: </w:t>
      </w:r>
    </w:p>
    <w:p w14:paraId="0DAD9F88" w14:textId="36E903A7" w:rsidR="0081561B" w:rsidRDefault="0081561B" w:rsidP="00F57529">
      <w: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243DE2AE" w14:textId="7A94620E" w:rsidR="0081561B" w:rsidRDefault="0081561B" w:rsidP="00F57529">
      <w: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6A4A7D02" w14:textId="7E14172E" w:rsidR="0081561B" w:rsidRDefault="0081561B" w:rsidP="00F57529">
      <w:r>
        <w:t>Para presentar una queja por discriminación en el programa, el reclamante debe llenar un formulario AD-3027, formulario de queja por discriminación en el programa del USDA, el cual puede obtenerse en línea en: https://www.usda.gov/sites/default/files/documents/ad-3027s.pdf,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6F367E1D" w14:textId="185D784D" w:rsidR="00F57529" w:rsidRPr="0081561B" w:rsidRDefault="0081561B" w:rsidP="00F57529">
      <w:pPr>
        <w:numPr>
          <w:ilvl w:val="0"/>
          <w:numId w:val="34"/>
        </w:numPr>
        <w:rPr>
          <w:rFonts w:cs="Times New Roman"/>
          <w:bCs w:val="0"/>
          <w:color w:val="000000"/>
          <w:lang w:val="en-US"/>
        </w:rPr>
      </w:pPr>
      <w:r w:rsidRPr="0081561B">
        <w:t>correo:</w:t>
      </w:r>
      <w:r w:rsidR="00F57529" w:rsidRPr="0081561B">
        <w:rPr>
          <w:rFonts w:cs="Times New Roman"/>
          <w:bCs w:val="0"/>
          <w:color w:val="000000"/>
          <w:lang w:val="en-US"/>
        </w:rPr>
        <w:br/>
        <w:t>U.S. Department of Agriculture</w:t>
      </w:r>
      <w:r w:rsidR="00F57529" w:rsidRPr="0081561B">
        <w:rPr>
          <w:rFonts w:cs="Times New Roman"/>
          <w:bCs w:val="0"/>
          <w:color w:val="000000"/>
          <w:lang w:val="en-US"/>
        </w:rPr>
        <w:br/>
        <w:t>Office of the Assistant Secretary for Civil Rights</w:t>
      </w:r>
      <w:r w:rsidR="00F57529" w:rsidRPr="0081561B">
        <w:rPr>
          <w:rFonts w:cs="Times New Roman"/>
          <w:bCs w:val="0"/>
          <w:color w:val="000000"/>
          <w:lang w:val="en-US"/>
        </w:rPr>
        <w:br/>
        <w:t>1400 Independence Avenue, SW</w:t>
      </w:r>
      <w:r w:rsidR="00F57529" w:rsidRPr="0081561B">
        <w:rPr>
          <w:rFonts w:cs="Times New Roman"/>
          <w:bCs w:val="0"/>
          <w:color w:val="000000"/>
          <w:lang w:val="en-US"/>
        </w:rPr>
        <w:br/>
        <w:t>Washington, D.C. 20250-9410; or</w:t>
      </w:r>
    </w:p>
    <w:p w14:paraId="18912063" w14:textId="77777777" w:rsidR="00F57529" w:rsidRPr="0081561B" w:rsidRDefault="00F57529" w:rsidP="00F57529">
      <w:pPr>
        <w:numPr>
          <w:ilvl w:val="0"/>
          <w:numId w:val="34"/>
        </w:numPr>
        <w:rPr>
          <w:rFonts w:cs="Times New Roman"/>
          <w:bCs w:val="0"/>
          <w:color w:val="000000"/>
        </w:rPr>
      </w:pPr>
      <w:r w:rsidRPr="0081561B">
        <w:rPr>
          <w:rFonts w:cs="Times New Roman"/>
          <w:bCs w:val="0"/>
          <w:color w:val="000000"/>
        </w:rPr>
        <w:t>fax:</w:t>
      </w:r>
      <w:r w:rsidRPr="0081561B">
        <w:rPr>
          <w:rFonts w:cs="Times New Roman"/>
          <w:bCs w:val="0"/>
          <w:color w:val="000000"/>
        </w:rPr>
        <w:br/>
        <w:t>(833) 256-1665 or (202) 690-7442; or</w:t>
      </w:r>
    </w:p>
    <w:p w14:paraId="12944791" w14:textId="44079D62" w:rsidR="00F57529" w:rsidRPr="0081561B" w:rsidRDefault="0081561B" w:rsidP="00F57529">
      <w:pPr>
        <w:numPr>
          <w:ilvl w:val="0"/>
          <w:numId w:val="34"/>
        </w:numPr>
        <w:rPr>
          <w:rFonts w:cs="Times New Roman"/>
          <w:bCs w:val="0"/>
          <w:color w:val="000000"/>
        </w:rPr>
      </w:pPr>
      <w:r w:rsidRPr="0081561B">
        <w:t>correo electrónico:</w:t>
      </w:r>
      <w:r w:rsidR="00F57529" w:rsidRPr="0081561B">
        <w:rPr>
          <w:rFonts w:cs="Times New Roman"/>
          <w:bCs w:val="0"/>
          <w:color w:val="000000"/>
        </w:rPr>
        <w:br/>
      </w:r>
      <w:hyperlink r:id="rId11" w:history="1">
        <w:r w:rsidR="00F57529" w:rsidRPr="0081561B">
          <w:rPr>
            <w:rStyle w:val="Hyperlink"/>
            <w:bCs w:val="0"/>
          </w:rPr>
          <w:t>program.intake@usda.gov</w:t>
        </w:r>
      </w:hyperlink>
    </w:p>
    <w:p w14:paraId="5D8A31BB" w14:textId="77777777" w:rsidR="00F57529" w:rsidRPr="0081561B" w:rsidRDefault="00F57529" w:rsidP="00F57529">
      <w:pPr>
        <w:rPr>
          <w:rFonts w:cs="Times New Roman"/>
          <w:bCs w:val="0"/>
          <w:color w:val="000000"/>
        </w:rPr>
      </w:pPr>
      <w:r w:rsidRPr="0081561B">
        <w:rPr>
          <w:rFonts w:cs="Times New Roman"/>
          <w:bCs w:val="0"/>
          <w:color w:val="000000"/>
        </w:rPr>
        <w:t> </w:t>
      </w:r>
    </w:p>
    <w:p w14:paraId="7A5506E1" w14:textId="26555D1B" w:rsidR="00781CCF" w:rsidRPr="00AD7F74" w:rsidRDefault="0081561B" w:rsidP="00F57529">
      <w:pPr>
        <w:rPr>
          <w:lang w:val="en-US"/>
        </w:rPr>
      </w:pPr>
      <w:r>
        <w:t>Esta institución es un proveedor que ofrece igualdad de oportunidades.</w:t>
      </w:r>
    </w:p>
    <w:sectPr w:rsidR="00781CCF" w:rsidRPr="00AD7F74" w:rsidSect="00B66234">
      <w:headerReference w:type="first" r:id="rId12"/>
      <w:foot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1D7A" w14:textId="77777777" w:rsidR="00C9694C" w:rsidRDefault="00C9694C" w:rsidP="004062C7">
      <w:r>
        <w:separator/>
      </w:r>
    </w:p>
  </w:endnote>
  <w:endnote w:type="continuationSeparator" w:id="0">
    <w:p w14:paraId="0DEEB443" w14:textId="77777777" w:rsidR="00C9694C" w:rsidRDefault="00C9694C" w:rsidP="004062C7">
      <w:r>
        <w:continuationSeparator/>
      </w:r>
    </w:p>
  </w:endnote>
  <w:endnote w:type="continuationNotice" w:id="1">
    <w:p w14:paraId="484DD1CC" w14:textId="77777777" w:rsidR="00C9694C" w:rsidRDefault="00C969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27E" w14:textId="77777777" w:rsidR="00B66234" w:rsidRPr="006912CB" w:rsidRDefault="00B66234" w:rsidP="006912CB">
    <w:pPr>
      <w:tabs>
        <w:tab w:val="center" w:pos="4680"/>
        <w:tab w:val="right" w:pos="9360"/>
      </w:tabs>
      <w:rPr>
        <w:rFonts w:asciiTheme="minorHAnsi" w:eastAsiaTheme="minorHAnsi" w:hAnsiTheme="minorHAns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C821" w14:textId="77777777" w:rsidR="00C9694C" w:rsidRDefault="00C9694C" w:rsidP="004062C7">
      <w:r>
        <w:separator/>
      </w:r>
    </w:p>
  </w:footnote>
  <w:footnote w:type="continuationSeparator" w:id="0">
    <w:p w14:paraId="4E9F0382" w14:textId="77777777" w:rsidR="00C9694C" w:rsidRDefault="00C9694C" w:rsidP="004062C7">
      <w:r>
        <w:continuationSeparator/>
      </w:r>
    </w:p>
  </w:footnote>
  <w:footnote w:type="continuationNotice" w:id="1">
    <w:p w14:paraId="1E77059E" w14:textId="77777777" w:rsidR="00C9694C" w:rsidRDefault="00C969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9BA5"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AAA"/>
    <w:multiLevelType w:val="multilevel"/>
    <w:tmpl w:val="7BD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175219618">
    <w:abstractNumId w:val="28"/>
  </w:num>
  <w:num w:numId="2" w16cid:durableId="2021158242">
    <w:abstractNumId w:val="14"/>
  </w:num>
  <w:num w:numId="3" w16cid:durableId="955138375">
    <w:abstractNumId w:val="25"/>
  </w:num>
  <w:num w:numId="4" w16cid:durableId="970671654">
    <w:abstractNumId w:val="20"/>
  </w:num>
  <w:num w:numId="5" w16cid:durableId="684064799">
    <w:abstractNumId w:val="21"/>
  </w:num>
  <w:num w:numId="6" w16cid:durableId="397748410">
    <w:abstractNumId w:val="6"/>
  </w:num>
  <w:num w:numId="7" w16cid:durableId="1471901549">
    <w:abstractNumId w:val="2"/>
  </w:num>
  <w:num w:numId="8" w16cid:durableId="1701199671">
    <w:abstractNumId w:val="15"/>
  </w:num>
  <w:num w:numId="9" w16cid:durableId="1248420399">
    <w:abstractNumId w:val="19"/>
  </w:num>
  <w:num w:numId="10" w16cid:durableId="1935817131">
    <w:abstractNumId w:val="30"/>
  </w:num>
  <w:num w:numId="11" w16cid:durableId="1669167787">
    <w:abstractNumId w:val="17"/>
  </w:num>
  <w:num w:numId="12" w16cid:durableId="1710833840">
    <w:abstractNumId w:val="9"/>
  </w:num>
  <w:num w:numId="13" w16cid:durableId="1023243856">
    <w:abstractNumId w:val="32"/>
  </w:num>
  <w:num w:numId="14" w16cid:durableId="2166072">
    <w:abstractNumId w:val="10"/>
  </w:num>
  <w:num w:numId="15" w16cid:durableId="1362316316">
    <w:abstractNumId w:val="31"/>
  </w:num>
  <w:num w:numId="16" w16cid:durableId="107051526">
    <w:abstractNumId w:val="5"/>
  </w:num>
  <w:num w:numId="17" w16cid:durableId="213083537">
    <w:abstractNumId w:val="7"/>
  </w:num>
  <w:num w:numId="18" w16cid:durableId="1424185916">
    <w:abstractNumId w:val="18"/>
  </w:num>
  <w:num w:numId="19" w16cid:durableId="1529904545">
    <w:abstractNumId w:val="22"/>
  </w:num>
  <w:num w:numId="20" w16cid:durableId="1430782220">
    <w:abstractNumId w:val="12"/>
  </w:num>
  <w:num w:numId="21" w16cid:durableId="468595400">
    <w:abstractNumId w:val="13"/>
  </w:num>
  <w:num w:numId="22" w16cid:durableId="457917812">
    <w:abstractNumId w:val="11"/>
  </w:num>
  <w:num w:numId="23" w16cid:durableId="485244755">
    <w:abstractNumId w:val="3"/>
  </w:num>
  <w:num w:numId="24" w16cid:durableId="290477168">
    <w:abstractNumId w:val="26"/>
  </w:num>
  <w:num w:numId="25" w16cid:durableId="641422687">
    <w:abstractNumId w:val="3"/>
  </w:num>
  <w:num w:numId="26" w16cid:durableId="736441524">
    <w:abstractNumId w:val="4"/>
  </w:num>
  <w:num w:numId="27" w16cid:durableId="2089030778">
    <w:abstractNumId w:val="23"/>
  </w:num>
  <w:num w:numId="28" w16cid:durableId="412630699">
    <w:abstractNumId w:val="24"/>
  </w:num>
  <w:num w:numId="29" w16cid:durableId="678122932">
    <w:abstractNumId w:val="16"/>
  </w:num>
  <w:num w:numId="30" w16cid:durableId="84495292">
    <w:abstractNumId w:val="8"/>
  </w:num>
  <w:num w:numId="31" w16cid:durableId="378357354">
    <w:abstractNumId w:val="1"/>
  </w:num>
  <w:num w:numId="32" w16cid:durableId="1606381657">
    <w:abstractNumId w:val="27"/>
  </w:num>
  <w:num w:numId="33" w16cid:durableId="1773355144">
    <w:abstractNumId w:val="29"/>
  </w:num>
  <w:num w:numId="34" w16cid:durableId="57655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D04C71"/>
    <w:rsid w:val="00011117"/>
    <w:rsid w:val="000260F3"/>
    <w:rsid w:val="00030823"/>
    <w:rsid w:val="000310B4"/>
    <w:rsid w:val="000321FC"/>
    <w:rsid w:val="00042FE5"/>
    <w:rsid w:val="00062DFA"/>
    <w:rsid w:val="00075DF2"/>
    <w:rsid w:val="000806B4"/>
    <w:rsid w:val="0008301F"/>
    <w:rsid w:val="0008376C"/>
    <w:rsid w:val="00085CBD"/>
    <w:rsid w:val="000978C9"/>
    <w:rsid w:val="000B3621"/>
    <w:rsid w:val="000B3ABF"/>
    <w:rsid w:val="000F3A23"/>
    <w:rsid w:val="000F7F54"/>
    <w:rsid w:val="00102EA8"/>
    <w:rsid w:val="00104EFB"/>
    <w:rsid w:val="00147A67"/>
    <w:rsid w:val="00161F11"/>
    <w:rsid w:val="001645D6"/>
    <w:rsid w:val="0017612B"/>
    <w:rsid w:val="001818B2"/>
    <w:rsid w:val="001934A9"/>
    <w:rsid w:val="001C1F88"/>
    <w:rsid w:val="001C25E3"/>
    <w:rsid w:val="001D07C0"/>
    <w:rsid w:val="001D11ED"/>
    <w:rsid w:val="001D35CB"/>
    <w:rsid w:val="001E444C"/>
    <w:rsid w:val="001E7FBE"/>
    <w:rsid w:val="001F22D0"/>
    <w:rsid w:val="001F4BA5"/>
    <w:rsid w:val="001F723C"/>
    <w:rsid w:val="00204A8C"/>
    <w:rsid w:val="002112F8"/>
    <w:rsid w:val="002150DF"/>
    <w:rsid w:val="00217F09"/>
    <w:rsid w:val="002214B1"/>
    <w:rsid w:val="00221659"/>
    <w:rsid w:val="002237E0"/>
    <w:rsid w:val="00231D57"/>
    <w:rsid w:val="0024600A"/>
    <w:rsid w:val="0024786D"/>
    <w:rsid w:val="00256309"/>
    <w:rsid w:val="002768DB"/>
    <w:rsid w:val="002768E8"/>
    <w:rsid w:val="00277BD5"/>
    <w:rsid w:val="0028626E"/>
    <w:rsid w:val="00291195"/>
    <w:rsid w:val="002A0C9D"/>
    <w:rsid w:val="002B3AA0"/>
    <w:rsid w:val="002C2B80"/>
    <w:rsid w:val="002C2D1A"/>
    <w:rsid w:val="002C3428"/>
    <w:rsid w:val="002D6A73"/>
    <w:rsid w:val="002D7238"/>
    <w:rsid w:val="002E0106"/>
    <w:rsid w:val="002E3710"/>
    <w:rsid w:val="002E7E11"/>
    <w:rsid w:val="002F7E75"/>
    <w:rsid w:val="00302C74"/>
    <w:rsid w:val="00314055"/>
    <w:rsid w:val="00326074"/>
    <w:rsid w:val="00326CC8"/>
    <w:rsid w:val="003274F5"/>
    <w:rsid w:val="003275FD"/>
    <w:rsid w:val="00332368"/>
    <w:rsid w:val="00334D48"/>
    <w:rsid w:val="00340C04"/>
    <w:rsid w:val="00345106"/>
    <w:rsid w:val="0035221F"/>
    <w:rsid w:val="00362BCF"/>
    <w:rsid w:val="003834FF"/>
    <w:rsid w:val="00386FD0"/>
    <w:rsid w:val="003977EC"/>
    <w:rsid w:val="003B1BCA"/>
    <w:rsid w:val="003B7F81"/>
    <w:rsid w:val="003D0155"/>
    <w:rsid w:val="003D090F"/>
    <w:rsid w:val="003E736C"/>
    <w:rsid w:val="004062C7"/>
    <w:rsid w:val="00410700"/>
    <w:rsid w:val="00422FEA"/>
    <w:rsid w:val="00442899"/>
    <w:rsid w:val="00444A7A"/>
    <w:rsid w:val="004460D4"/>
    <w:rsid w:val="00466297"/>
    <w:rsid w:val="004739FF"/>
    <w:rsid w:val="00484A92"/>
    <w:rsid w:val="00490247"/>
    <w:rsid w:val="004916FF"/>
    <w:rsid w:val="004A7AD0"/>
    <w:rsid w:val="004B3AFA"/>
    <w:rsid w:val="004B7F41"/>
    <w:rsid w:val="004C31DE"/>
    <w:rsid w:val="004C627F"/>
    <w:rsid w:val="004D1880"/>
    <w:rsid w:val="004E0D87"/>
    <w:rsid w:val="004F331E"/>
    <w:rsid w:val="00500232"/>
    <w:rsid w:val="00505A69"/>
    <w:rsid w:val="00536AA0"/>
    <w:rsid w:val="005464E9"/>
    <w:rsid w:val="00566B8A"/>
    <w:rsid w:val="0056727F"/>
    <w:rsid w:val="00575711"/>
    <w:rsid w:val="00580AF5"/>
    <w:rsid w:val="00586182"/>
    <w:rsid w:val="0059538A"/>
    <w:rsid w:val="00595F2B"/>
    <w:rsid w:val="005A2F07"/>
    <w:rsid w:val="005B5528"/>
    <w:rsid w:val="005B61CD"/>
    <w:rsid w:val="005C0FB7"/>
    <w:rsid w:val="005D1A81"/>
    <w:rsid w:val="005D7389"/>
    <w:rsid w:val="005D7ABB"/>
    <w:rsid w:val="006055C1"/>
    <w:rsid w:val="006062D9"/>
    <w:rsid w:val="0062055D"/>
    <w:rsid w:val="00626212"/>
    <w:rsid w:val="0063049A"/>
    <w:rsid w:val="00651E8D"/>
    <w:rsid w:val="00655BFC"/>
    <w:rsid w:val="00657DEB"/>
    <w:rsid w:val="00663274"/>
    <w:rsid w:val="006703F6"/>
    <w:rsid w:val="00676000"/>
    <w:rsid w:val="006912CB"/>
    <w:rsid w:val="0069467C"/>
    <w:rsid w:val="006B70D0"/>
    <w:rsid w:val="006C29AA"/>
    <w:rsid w:val="006E5489"/>
    <w:rsid w:val="006F5080"/>
    <w:rsid w:val="006F698F"/>
    <w:rsid w:val="00710FE3"/>
    <w:rsid w:val="0071612D"/>
    <w:rsid w:val="00721DF9"/>
    <w:rsid w:val="007227A5"/>
    <w:rsid w:val="00734368"/>
    <w:rsid w:val="00746838"/>
    <w:rsid w:val="0077034A"/>
    <w:rsid w:val="00774ECD"/>
    <w:rsid w:val="00781CCF"/>
    <w:rsid w:val="007914E1"/>
    <w:rsid w:val="007963EC"/>
    <w:rsid w:val="00796D5F"/>
    <w:rsid w:val="007A4182"/>
    <w:rsid w:val="007B3893"/>
    <w:rsid w:val="007B4670"/>
    <w:rsid w:val="007D17B1"/>
    <w:rsid w:val="007D5E67"/>
    <w:rsid w:val="007E3BD6"/>
    <w:rsid w:val="008026C4"/>
    <w:rsid w:val="00804ED3"/>
    <w:rsid w:val="0081561B"/>
    <w:rsid w:val="00815A05"/>
    <w:rsid w:val="00820288"/>
    <w:rsid w:val="0082162E"/>
    <w:rsid w:val="00826203"/>
    <w:rsid w:val="008533A2"/>
    <w:rsid w:val="00860C16"/>
    <w:rsid w:val="00865A62"/>
    <w:rsid w:val="0087647A"/>
    <w:rsid w:val="00891214"/>
    <w:rsid w:val="008A0832"/>
    <w:rsid w:val="008A14F4"/>
    <w:rsid w:val="008C20DA"/>
    <w:rsid w:val="008C332D"/>
    <w:rsid w:val="008F27B0"/>
    <w:rsid w:val="008F6F90"/>
    <w:rsid w:val="0092656D"/>
    <w:rsid w:val="00937F53"/>
    <w:rsid w:val="00937FFC"/>
    <w:rsid w:val="0094350D"/>
    <w:rsid w:val="009477CA"/>
    <w:rsid w:val="00961A6D"/>
    <w:rsid w:val="00961CDA"/>
    <w:rsid w:val="00982AF6"/>
    <w:rsid w:val="00996818"/>
    <w:rsid w:val="009A0DF6"/>
    <w:rsid w:val="009A4BD4"/>
    <w:rsid w:val="009C098B"/>
    <w:rsid w:val="009C410C"/>
    <w:rsid w:val="009D24B2"/>
    <w:rsid w:val="009D34F3"/>
    <w:rsid w:val="009D4528"/>
    <w:rsid w:val="009D59A8"/>
    <w:rsid w:val="00A1111B"/>
    <w:rsid w:val="00A1547A"/>
    <w:rsid w:val="00A211A8"/>
    <w:rsid w:val="00A22D22"/>
    <w:rsid w:val="00A24AEB"/>
    <w:rsid w:val="00A34562"/>
    <w:rsid w:val="00A34F27"/>
    <w:rsid w:val="00A35563"/>
    <w:rsid w:val="00A47734"/>
    <w:rsid w:val="00A513A7"/>
    <w:rsid w:val="00A6269D"/>
    <w:rsid w:val="00A63114"/>
    <w:rsid w:val="00A67F96"/>
    <w:rsid w:val="00A92164"/>
    <w:rsid w:val="00A95471"/>
    <w:rsid w:val="00A9790E"/>
    <w:rsid w:val="00AA0207"/>
    <w:rsid w:val="00AA46B1"/>
    <w:rsid w:val="00AA7796"/>
    <w:rsid w:val="00AB426A"/>
    <w:rsid w:val="00AB512C"/>
    <w:rsid w:val="00AC7241"/>
    <w:rsid w:val="00AD1A62"/>
    <w:rsid w:val="00AD4B66"/>
    <w:rsid w:val="00AD7F74"/>
    <w:rsid w:val="00AF33BA"/>
    <w:rsid w:val="00AF600F"/>
    <w:rsid w:val="00AF602B"/>
    <w:rsid w:val="00B03DC1"/>
    <w:rsid w:val="00B04C63"/>
    <w:rsid w:val="00B075DC"/>
    <w:rsid w:val="00B114D1"/>
    <w:rsid w:val="00B20740"/>
    <w:rsid w:val="00B22A2C"/>
    <w:rsid w:val="00B25D38"/>
    <w:rsid w:val="00B25DEC"/>
    <w:rsid w:val="00B363D0"/>
    <w:rsid w:val="00B46917"/>
    <w:rsid w:val="00B47E4E"/>
    <w:rsid w:val="00B540C0"/>
    <w:rsid w:val="00B6001B"/>
    <w:rsid w:val="00B66234"/>
    <w:rsid w:val="00B679AF"/>
    <w:rsid w:val="00BA3B50"/>
    <w:rsid w:val="00BB48B4"/>
    <w:rsid w:val="00BC6DE3"/>
    <w:rsid w:val="00BD7ABE"/>
    <w:rsid w:val="00BE3F84"/>
    <w:rsid w:val="00BE43B0"/>
    <w:rsid w:val="00C00C3C"/>
    <w:rsid w:val="00C01AD7"/>
    <w:rsid w:val="00C109A3"/>
    <w:rsid w:val="00C13786"/>
    <w:rsid w:val="00C4487C"/>
    <w:rsid w:val="00C45437"/>
    <w:rsid w:val="00C57F18"/>
    <w:rsid w:val="00C712A7"/>
    <w:rsid w:val="00C926AD"/>
    <w:rsid w:val="00C93F2F"/>
    <w:rsid w:val="00C9694C"/>
    <w:rsid w:val="00C97C17"/>
    <w:rsid w:val="00CA71B2"/>
    <w:rsid w:val="00CB29BB"/>
    <w:rsid w:val="00CC230C"/>
    <w:rsid w:val="00CD21BC"/>
    <w:rsid w:val="00CF4EFE"/>
    <w:rsid w:val="00D04C71"/>
    <w:rsid w:val="00D04EC2"/>
    <w:rsid w:val="00D064CA"/>
    <w:rsid w:val="00D07AE7"/>
    <w:rsid w:val="00D12391"/>
    <w:rsid w:val="00D22D21"/>
    <w:rsid w:val="00D22EA0"/>
    <w:rsid w:val="00D33781"/>
    <w:rsid w:val="00D33F20"/>
    <w:rsid w:val="00D41020"/>
    <w:rsid w:val="00D65661"/>
    <w:rsid w:val="00D72AAF"/>
    <w:rsid w:val="00D85D7F"/>
    <w:rsid w:val="00DC17CA"/>
    <w:rsid w:val="00DC3C47"/>
    <w:rsid w:val="00DE7D8A"/>
    <w:rsid w:val="00DE7FA2"/>
    <w:rsid w:val="00DF0273"/>
    <w:rsid w:val="00DF7A10"/>
    <w:rsid w:val="00E2171D"/>
    <w:rsid w:val="00E30534"/>
    <w:rsid w:val="00E3057F"/>
    <w:rsid w:val="00E606BA"/>
    <w:rsid w:val="00E773E9"/>
    <w:rsid w:val="00E9189B"/>
    <w:rsid w:val="00ED3A89"/>
    <w:rsid w:val="00ED49D5"/>
    <w:rsid w:val="00EF2338"/>
    <w:rsid w:val="00F10A09"/>
    <w:rsid w:val="00F13432"/>
    <w:rsid w:val="00F15637"/>
    <w:rsid w:val="00F16A4F"/>
    <w:rsid w:val="00F2202C"/>
    <w:rsid w:val="00F234A0"/>
    <w:rsid w:val="00F41E27"/>
    <w:rsid w:val="00F57529"/>
    <w:rsid w:val="00F65CB1"/>
    <w:rsid w:val="00F661E5"/>
    <w:rsid w:val="00F76AD8"/>
    <w:rsid w:val="00F90A87"/>
    <w:rsid w:val="00FA084B"/>
    <w:rsid w:val="00FA47FB"/>
    <w:rsid w:val="00FA7C26"/>
    <w:rsid w:val="00FB59E5"/>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customStyle="1" w:styleId="UnresolvedMention1">
    <w:name w:val="Unresolved Mention1"/>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Default">
    <w:name w:val="Default"/>
    <w:rsid w:val="00D04C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34F27"/>
    <w:rPr>
      <w:sz w:val="16"/>
      <w:szCs w:val="16"/>
    </w:rPr>
  </w:style>
  <w:style w:type="paragraph" w:styleId="CommentText">
    <w:name w:val="annotation text"/>
    <w:basedOn w:val="Normal"/>
    <w:link w:val="CommentTextChar"/>
    <w:uiPriority w:val="99"/>
    <w:semiHidden/>
    <w:unhideWhenUsed/>
    <w:rsid w:val="00A34F27"/>
    <w:pPr>
      <w:spacing w:line="240" w:lineRule="auto"/>
    </w:pPr>
    <w:rPr>
      <w:sz w:val="20"/>
      <w:szCs w:val="20"/>
    </w:rPr>
  </w:style>
  <w:style w:type="character" w:customStyle="1" w:styleId="CommentTextChar">
    <w:name w:val="Comment Text Char"/>
    <w:basedOn w:val="DefaultParagraphFont"/>
    <w:link w:val="CommentText"/>
    <w:uiPriority w:val="99"/>
    <w:semiHidden/>
    <w:rsid w:val="00A34F27"/>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A34F27"/>
    <w:rPr>
      <w:b/>
    </w:rPr>
  </w:style>
  <w:style w:type="character" w:customStyle="1" w:styleId="CommentSubjectChar">
    <w:name w:val="Comment Subject Char"/>
    <w:basedOn w:val="CommentTextChar"/>
    <w:link w:val="CommentSubject"/>
    <w:uiPriority w:val="99"/>
    <w:semiHidden/>
    <w:rsid w:val="00A34F27"/>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6428162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915827217">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529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ilto:program.intake@usd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34D92-2BFB-4369-8B87-9E4AEAE617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7F7E55-21E2-44E7-BEBB-08EBE1CB1670}">
  <ds:schemaRefs>
    <ds:schemaRef ds:uri="http://schemas.openxmlformats.org/officeDocument/2006/bibliography"/>
  </ds:schemaRefs>
</ds:datastoreItem>
</file>

<file path=customXml/itemProps3.xml><?xml version="1.0" encoding="utf-8"?>
<ds:datastoreItem xmlns:ds="http://schemas.openxmlformats.org/officeDocument/2006/customXml" ds:itemID="{F92822B1-BB15-4672-9934-ADCBAA7C54B4}">
  <ds:schemaRefs>
    <ds:schemaRef ds:uri="http://schemas.microsoft.com/sharepoint/v3/contenttype/forms"/>
  </ds:schemaRefs>
</ds:datastoreItem>
</file>

<file path=customXml/itemProps4.xml><?xml version="1.0" encoding="utf-8"?>
<ds:datastoreItem xmlns:ds="http://schemas.openxmlformats.org/officeDocument/2006/customXml" ds:itemID="{056424AF-46CC-4E65-BA7C-3F0528237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3481</Characters>
  <Application>Microsoft Office Word</Application>
  <DocSecurity>0</DocSecurity>
  <Lines>696</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Links>
    <vt:vector size="12"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2023-09-06T21:52:00Z</dcterms:created>
  <dcterms:modified xsi:type="dcterms:W3CDTF">2024-07-01T02:51:00Z</dcterms:modified>
</cp:coreProperties>
</file>