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F3" w:rsidRPr="00F8551F" w:rsidRDefault="00FF39F3" w:rsidP="00FF39F3">
      <w:pPr>
        <w:tabs>
          <w:tab w:val="left" w:pos="990"/>
        </w:tabs>
        <w:ind w:left="-270" w:firstLine="270"/>
        <w:jc w:val="center"/>
        <w:outlineLvl w:val="0"/>
        <w:rPr>
          <w:rFonts w:ascii="Franklin Gothic Book" w:hAnsi="Franklin Gothic Book" w:cs="Arial"/>
          <w:b/>
          <w:sz w:val="28"/>
          <w:szCs w:val="28"/>
          <w:u w:val="single"/>
        </w:rPr>
      </w:pPr>
      <w:r w:rsidRPr="00F8551F">
        <w:rPr>
          <w:rFonts w:ascii="Franklin Gothic Book" w:hAnsi="Franklin Gothic Book" w:cs="Arial"/>
          <w:b/>
          <w:sz w:val="28"/>
          <w:szCs w:val="28"/>
          <w:u w:val="single"/>
        </w:rPr>
        <w:t xml:space="preserve">BENEFIT NOTIFICATION </w:t>
      </w:r>
    </w:p>
    <w:p w:rsidR="00FF39F3" w:rsidRPr="00AB104A" w:rsidRDefault="00FF39F3" w:rsidP="00FF39F3">
      <w:pPr>
        <w:spacing w:after="120"/>
        <w:rPr>
          <w:rFonts w:ascii="Palatino Linotype" w:hAnsi="Palatino Linotype" w:cs="Arial"/>
          <w:sz w:val="18"/>
          <w:szCs w:val="18"/>
        </w:rPr>
      </w:pPr>
    </w:p>
    <w:p w:rsidR="00FF39F3" w:rsidRPr="0020502E" w:rsidRDefault="00FF39F3" w:rsidP="00FF39F3">
      <w:pPr>
        <w:spacing w:after="120"/>
        <w:rPr>
          <w:rFonts w:ascii="Palatino Linotype" w:hAnsi="Palatino Linotype" w:cs="Arial"/>
          <w:sz w:val="22"/>
          <w:szCs w:val="22"/>
        </w:rPr>
      </w:pPr>
      <w:r w:rsidRPr="0020502E">
        <w:rPr>
          <w:rFonts w:ascii="Palatino Linotype" w:hAnsi="Palatino Linotype" w:cs="Arial"/>
          <w:sz w:val="22"/>
          <w:szCs w:val="22"/>
        </w:rPr>
        <w:t>Dear Parent/Guardian:</w:t>
      </w:r>
    </w:p>
    <w:p w:rsidR="00FF39F3" w:rsidRPr="0020502E" w:rsidRDefault="00FF39F3" w:rsidP="00FF39F3">
      <w:pPr>
        <w:spacing w:after="120"/>
        <w:rPr>
          <w:rFonts w:ascii="Palatino Linotype" w:hAnsi="Palatino Linotype" w:cs="Arial"/>
          <w:sz w:val="22"/>
          <w:szCs w:val="22"/>
        </w:rPr>
      </w:pPr>
      <w:r w:rsidRPr="0020502E">
        <w:rPr>
          <w:rFonts w:ascii="Palatino Linotype" w:hAnsi="Palatino Linotype" w:cs="Arial"/>
          <w:sz w:val="22"/>
          <w:szCs w:val="22"/>
        </w:rPr>
        <w:t>You applied for free or reduced-meals for the following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897"/>
        <w:gridCol w:w="4501"/>
      </w:tblGrid>
      <w:tr w:rsidR="00FF39F3" w:rsidRPr="0020502E" w:rsidTr="000E507E">
        <w:tc>
          <w:tcPr>
            <w:tcW w:w="4158" w:type="dxa"/>
            <w:tcBorders>
              <w:top w:val="nil"/>
              <w:left w:val="nil"/>
              <w:right w:val="nil"/>
            </w:tcBorders>
          </w:tcPr>
          <w:p w:rsidR="00FF39F3" w:rsidRPr="0020502E" w:rsidRDefault="00FF39F3" w:rsidP="000E507E">
            <w:pPr>
              <w:rPr>
                <w:rFonts w:ascii="Palatino Linotype" w:hAnsi="Palatino Linotype" w:cs="Arial"/>
                <w:sz w:val="22"/>
                <w:szCs w:val="22"/>
              </w:rPr>
            </w:pPr>
          </w:p>
        </w:tc>
        <w:tc>
          <w:tcPr>
            <w:tcW w:w="900" w:type="dxa"/>
            <w:tcBorders>
              <w:top w:val="nil"/>
              <w:left w:val="nil"/>
              <w:bottom w:val="nil"/>
              <w:right w:val="nil"/>
            </w:tcBorders>
          </w:tcPr>
          <w:p w:rsidR="00FF39F3" w:rsidRPr="0020502E" w:rsidRDefault="00FF39F3" w:rsidP="000E507E">
            <w:pPr>
              <w:rPr>
                <w:rFonts w:ascii="Palatino Linotype" w:hAnsi="Palatino Linotype" w:cs="Arial"/>
                <w:sz w:val="22"/>
                <w:szCs w:val="22"/>
              </w:rPr>
            </w:pPr>
          </w:p>
        </w:tc>
        <w:tc>
          <w:tcPr>
            <w:tcW w:w="4518" w:type="dxa"/>
            <w:tcBorders>
              <w:top w:val="nil"/>
              <w:left w:val="nil"/>
              <w:right w:val="nil"/>
            </w:tcBorders>
          </w:tcPr>
          <w:p w:rsidR="00FF39F3" w:rsidRPr="0020502E" w:rsidRDefault="00FF39F3" w:rsidP="000E507E">
            <w:pPr>
              <w:rPr>
                <w:rFonts w:ascii="Palatino Linotype" w:hAnsi="Palatino Linotype" w:cs="Arial"/>
                <w:sz w:val="22"/>
                <w:szCs w:val="22"/>
              </w:rPr>
            </w:pPr>
          </w:p>
        </w:tc>
      </w:tr>
      <w:tr w:rsidR="00FF39F3" w:rsidRPr="0020502E" w:rsidTr="000E507E">
        <w:tc>
          <w:tcPr>
            <w:tcW w:w="4158" w:type="dxa"/>
            <w:tcBorders>
              <w:left w:val="nil"/>
              <w:right w:val="nil"/>
            </w:tcBorders>
          </w:tcPr>
          <w:p w:rsidR="00FF39F3" w:rsidRPr="0020502E" w:rsidRDefault="00FF39F3" w:rsidP="000E507E">
            <w:pPr>
              <w:rPr>
                <w:rFonts w:ascii="Palatino Linotype" w:hAnsi="Palatino Linotype" w:cs="Arial"/>
                <w:sz w:val="22"/>
                <w:szCs w:val="22"/>
              </w:rPr>
            </w:pPr>
          </w:p>
        </w:tc>
        <w:tc>
          <w:tcPr>
            <w:tcW w:w="900" w:type="dxa"/>
            <w:tcBorders>
              <w:top w:val="nil"/>
              <w:left w:val="nil"/>
              <w:bottom w:val="nil"/>
              <w:right w:val="nil"/>
            </w:tcBorders>
          </w:tcPr>
          <w:p w:rsidR="00FF39F3" w:rsidRPr="0020502E" w:rsidRDefault="00FF39F3" w:rsidP="000E507E">
            <w:pPr>
              <w:rPr>
                <w:rFonts w:ascii="Palatino Linotype" w:hAnsi="Palatino Linotype" w:cs="Arial"/>
                <w:sz w:val="22"/>
                <w:szCs w:val="22"/>
              </w:rPr>
            </w:pPr>
          </w:p>
        </w:tc>
        <w:tc>
          <w:tcPr>
            <w:tcW w:w="4518" w:type="dxa"/>
            <w:tcBorders>
              <w:left w:val="nil"/>
              <w:right w:val="nil"/>
            </w:tcBorders>
          </w:tcPr>
          <w:p w:rsidR="00FF39F3" w:rsidRPr="0020502E" w:rsidRDefault="00FF39F3" w:rsidP="000E507E">
            <w:pPr>
              <w:rPr>
                <w:rFonts w:ascii="Palatino Linotype" w:hAnsi="Palatino Linotype" w:cs="Arial"/>
                <w:sz w:val="22"/>
                <w:szCs w:val="22"/>
              </w:rPr>
            </w:pPr>
          </w:p>
        </w:tc>
      </w:tr>
      <w:tr w:rsidR="00FF39F3" w:rsidRPr="0020502E" w:rsidTr="000E507E">
        <w:tc>
          <w:tcPr>
            <w:tcW w:w="4158" w:type="dxa"/>
            <w:tcBorders>
              <w:left w:val="nil"/>
              <w:right w:val="nil"/>
            </w:tcBorders>
          </w:tcPr>
          <w:p w:rsidR="00FF39F3" w:rsidRPr="0020502E" w:rsidRDefault="00FF39F3" w:rsidP="000E507E">
            <w:pPr>
              <w:rPr>
                <w:rFonts w:ascii="Palatino Linotype" w:hAnsi="Palatino Linotype" w:cs="Arial"/>
                <w:sz w:val="22"/>
                <w:szCs w:val="22"/>
              </w:rPr>
            </w:pPr>
          </w:p>
        </w:tc>
        <w:tc>
          <w:tcPr>
            <w:tcW w:w="900" w:type="dxa"/>
            <w:tcBorders>
              <w:top w:val="nil"/>
              <w:left w:val="nil"/>
              <w:bottom w:val="nil"/>
              <w:right w:val="nil"/>
            </w:tcBorders>
          </w:tcPr>
          <w:p w:rsidR="00FF39F3" w:rsidRPr="0020502E" w:rsidRDefault="00FF39F3" w:rsidP="000E507E">
            <w:pPr>
              <w:rPr>
                <w:rFonts w:ascii="Palatino Linotype" w:hAnsi="Palatino Linotype" w:cs="Arial"/>
                <w:sz w:val="22"/>
                <w:szCs w:val="22"/>
              </w:rPr>
            </w:pPr>
          </w:p>
        </w:tc>
        <w:tc>
          <w:tcPr>
            <w:tcW w:w="4518" w:type="dxa"/>
            <w:tcBorders>
              <w:left w:val="nil"/>
              <w:right w:val="nil"/>
            </w:tcBorders>
          </w:tcPr>
          <w:p w:rsidR="00FF39F3" w:rsidRPr="0020502E" w:rsidRDefault="00FF39F3" w:rsidP="000E507E">
            <w:pPr>
              <w:rPr>
                <w:rFonts w:ascii="Palatino Linotype" w:hAnsi="Palatino Linotype" w:cs="Arial"/>
                <w:sz w:val="22"/>
                <w:szCs w:val="22"/>
              </w:rPr>
            </w:pPr>
          </w:p>
        </w:tc>
      </w:tr>
    </w:tbl>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ab/>
      </w: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Your application was:</w:t>
      </w:r>
    </w:p>
    <w:p w:rsidR="00FF39F3" w:rsidRPr="0020502E" w:rsidRDefault="00FF39F3" w:rsidP="00FF39F3">
      <w:pPr>
        <w:numPr>
          <w:ilvl w:val="0"/>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Approved for free meals</w:t>
      </w:r>
    </w:p>
    <w:p w:rsidR="00FF39F3" w:rsidRPr="0020502E" w:rsidRDefault="00FF39F3" w:rsidP="00FF39F3">
      <w:pPr>
        <w:numPr>
          <w:ilvl w:val="0"/>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 xml:space="preserve">Approved for reduced price at $ </w:t>
      </w:r>
      <w:r w:rsidRPr="000251BA">
        <w:rPr>
          <w:rFonts w:ascii="Palatino Linotype" w:hAnsi="Palatino Linotype" w:cs="Arial"/>
          <w:color w:val="FF0000"/>
          <w:sz w:val="22"/>
          <w:szCs w:val="22"/>
        </w:rPr>
        <w:t>____________</w:t>
      </w:r>
      <w:r w:rsidRPr="0020502E">
        <w:rPr>
          <w:rFonts w:ascii="Palatino Linotype" w:hAnsi="Palatino Linotype" w:cs="Arial"/>
          <w:sz w:val="22"/>
          <w:szCs w:val="22"/>
        </w:rPr>
        <w:t xml:space="preserve"> for after school snacks.  There is no charge for reduced price breakfast and lunch this year. </w:t>
      </w:r>
    </w:p>
    <w:p w:rsidR="00FF39F3" w:rsidRPr="0020502E" w:rsidRDefault="00FF39F3" w:rsidP="00FF39F3">
      <w:pPr>
        <w:numPr>
          <w:ilvl w:val="0"/>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Approved for free milk</w:t>
      </w:r>
    </w:p>
    <w:p w:rsidR="00FF39F3" w:rsidRPr="0020502E" w:rsidRDefault="00FF39F3" w:rsidP="00FF39F3">
      <w:pPr>
        <w:numPr>
          <w:ilvl w:val="0"/>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Denied for the following reason(s):</w:t>
      </w:r>
    </w:p>
    <w:p w:rsidR="00FF39F3" w:rsidRPr="0020502E" w:rsidRDefault="00FF39F3" w:rsidP="00FF39F3">
      <w:pPr>
        <w:numPr>
          <w:ilvl w:val="1"/>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Income over the allowable amount</w:t>
      </w:r>
    </w:p>
    <w:p w:rsidR="00FF39F3" w:rsidRPr="0020502E" w:rsidRDefault="00FF39F3" w:rsidP="00FF39F3">
      <w:pPr>
        <w:numPr>
          <w:ilvl w:val="1"/>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Incomplete application because ________________________________________________________________</w:t>
      </w:r>
    </w:p>
    <w:p w:rsidR="00FF39F3" w:rsidRPr="0020502E" w:rsidRDefault="00FF39F3" w:rsidP="00FF39F3">
      <w:pPr>
        <w:numPr>
          <w:ilvl w:val="1"/>
          <w:numId w:val="1"/>
        </w:numPr>
        <w:spacing w:after="60" w:line="252" w:lineRule="auto"/>
        <w:rPr>
          <w:rFonts w:ascii="Palatino Linotype" w:hAnsi="Palatino Linotype" w:cs="Arial"/>
          <w:sz w:val="22"/>
          <w:szCs w:val="22"/>
        </w:rPr>
      </w:pPr>
      <w:r w:rsidRPr="0020502E">
        <w:rPr>
          <w:rFonts w:ascii="Palatino Linotype" w:hAnsi="Palatino Linotype" w:cs="Arial"/>
          <w:sz w:val="22"/>
          <w:szCs w:val="22"/>
        </w:rPr>
        <w:t>Other ________________________________________________________________</w:t>
      </w: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 xml:space="preserve">If you do not agree with the decision, you may discuss it with </w:t>
      </w:r>
      <w:r w:rsidRPr="001C306C">
        <w:rPr>
          <w:rStyle w:val="Strong"/>
          <w:rFonts w:ascii="Palatino Linotype" w:hAnsi="Palatino Linotype" w:cs="Arial"/>
          <w:color w:val="FF0000"/>
          <w:sz w:val="22"/>
          <w:szCs w:val="22"/>
        </w:rPr>
        <w:t>[school official’s name]</w:t>
      </w:r>
      <w:r w:rsidRPr="0020502E">
        <w:rPr>
          <w:rFonts w:ascii="Palatino Linotype" w:hAnsi="Palatino Linotype" w:cs="Arial"/>
          <w:sz w:val="22"/>
          <w:szCs w:val="22"/>
        </w:rPr>
        <w:t xml:space="preserve"> at </w:t>
      </w:r>
      <w:r w:rsidRPr="001C306C">
        <w:rPr>
          <w:rStyle w:val="Strong"/>
          <w:rFonts w:ascii="Palatino Linotype" w:hAnsi="Palatino Linotype" w:cs="Arial"/>
          <w:color w:val="FF0000"/>
          <w:sz w:val="22"/>
          <w:szCs w:val="22"/>
        </w:rPr>
        <w:t>[phone number]</w:t>
      </w:r>
      <w:r w:rsidRPr="0020502E">
        <w:rPr>
          <w:rFonts w:ascii="Palatino Linotype" w:hAnsi="Palatino Linotype" w:cs="Arial"/>
          <w:b/>
          <w:color w:val="943634"/>
          <w:sz w:val="22"/>
          <w:szCs w:val="22"/>
        </w:rPr>
        <w:t xml:space="preserve"> </w:t>
      </w:r>
      <w:r w:rsidRPr="0020502E">
        <w:rPr>
          <w:rFonts w:ascii="Palatino Linotype" w:hAnsi="Palatino Linotype" w:cs="Arial"/>
          <w:sz w:val="22"/>
          <w:szCs w:val="22"/>
        </w:rPr>
        <w:t>or at</w:t>
      </w:r>
      <w:r w:rsidRPr="0020502E">
        <w:rPr>
          <w:rFonts w:ascii="Palatino Linotype" w:hAnsi="Palatino Linotype" w:cs="Arial"/>
          <w:b/>
          <w:color w:val="943634"/>
          <w:sz w:val="22"/>
          <w:szCs w:val="22"/>
        </w:rPr>
        <w:t xml:space="preserve"> </w:t>
      </w:r>
      <w:r w:rsidRPr="001C306C">
        <w:rPr>
          <w:rStyle w:val="Strong"/>
          <w:rFonts w:ascii="Palatino Linotype" w:hAnsi="Palatino Linotype" w:cs="Arial"/>
          <w:color w:val="FF0000"/>
          <w:sz w:val="22"/>
          <w:szCs w:val="22"/>
        </w:rPr>
        <w:t>[e-mail address]</w:t>
      </w:r>
      <w:r w:rsidRPr="001C306C">
        <w:rPr>
          <w:rFonts w:ascii="Palatino Linotype" w:hAnsi="Palatino Linotype" w:cs="Arial"/>
          <w:color w:val="FF0000"/>
          <w:sz w:val="22"/>
          <w:szCs w:val="22"/>
        </w:rPr>
        <w:t>.</w:t>
      </w:r>
      <w:r w:rsidRPr="0020502E">
        <w:rPr>
          <w:rFonts w:ascii="Palatino Linotype" w:hAnsi="Palatino Linotype" w:cs="Arial"/>
          <w:sz w:val="22"/>
          <w:szCs w:val="22"/>
        </w:rPr>
        <w:t xml:space="preserve">   If you wish to review the decision further, you have a right to a fair hearing. This can be done by calling or writing the following official:</w:t>
      </w: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NAME: ____________________________________________________________________________</w:t>
      </w: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ADDRESS: ____________________________________________________________________________</w:t>
      </w:r>
    </w:p>
    <w:p w:rsidR="00FF39F3" w:rsidRPr="0020502E" w:rsidRDefault="00FF39F3" w:rsidP="00FF39F3">
      <w:pPr>
        <w:rPr>
          <w:rFonts w:ascii="Palatino Linotype" w:hAnsi="Palatino Linotype" w:cs="Arial"/>
          <w:sz w:val="22"/>
          <w:szCs w:val="22"/>
        </w:rPr>
      </w:pPr>
    </w:p>
    <w:p w:rsidR="00FF39F3" w:rsidRPr="0020502E" w:rsidRDefault="00FF39F3" w:rsidP="00FF39F3">
      <w:pPr>
        <w:outlineLvl w:val="0"/>
        <w:rPr>
          <w:rFonts w:ascii="Palatino Linotype" w:hAnsi="Palatino Linotype" w:cs="Arial"/>
          <w:sz w:val="22"/>
          <w:szCs w:val="22"/>
        </w:rPr>
      </w:pPr>
      <w:r w:rsidRPr="0020502E">
        <w:rPr>
          <w:rFonts w:ascii="Palatino Linotype" w:hAnsi="Palatino Linotype" w:cs="Arial"/>
          <w:sz w:val="22"/>
          <w:szCs w:val="22"/>
        </w:rPr>
        <w:t xml:space="preserve">PHONE NUMBER: ____________________________________ </w:t>
      </w:r>
    </w:p>
    <w:p w:rsidR="00FF39F3" w:rsidRPr="0020502E" w:rsidRDefault="00FF39F3" w:rsidP="00FF39F3">
      <w:pPr>
        <w:rPr>
          <w:rFonts w:ascii="Palatino Linotype" w:hAnsi="Palatino Linotype" w:cs="Arial"/>
          <w:sz w:val="22"/>
          <w:szCs w:val="22"/>
        </w:rPr>
      </w:pPr>
    </w:p>
    <w:p w:rsidR="00FF39F3" w:rsidRPr="0020502E" w:rsidRDefault="00FF39F3" w:rsidP="00FF39F3">
      <w:pPr>
        <w:outlineLvl w:val="0"/>
        <w:rPr>
          <w:rFonts w:ascii="Palatino Linotype" w:hAnsi="Palatino Linotype" w:cs="Arial"/>
          <w:sz w:val="22"/>
          <w:szCs w:val="22"/>
        </w:rPr>
      </w:pPr>
      <w:r w:rsidRPr="0020502E">
        <w:rPr>
          <w:rFonts w:ascii="Palatino Linotype" w:hAnsi="Palatino Linotype" w:cs="Arial"/>
          <w:sz w:val="22"/>
          <w:szCs w:val="22"/>
        </w:rPr>
        <w:t>E-MAIL _______________________________</w:t>
      </w:r>
    </w:p>
    <w:p w:rsidR="00FF39F3" w:rsidRPr="0020502E" w:rsidRDefault="00FF39F3" w:rsidP="00FF39F3">
      <w:pPr>
        <w:rPr>
          <w:rFonts w:ascii="Palatino Linotype" w:hAnsi="Palatino Linotype" w:cs="Arial"/>
          <w:sz w:val="22"/>
          <w:szCs w:val="22"/>
        </w:rPr>
      </w:pP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Sincerely,</w:t>
      </w:r>
    </w:p>
    <w:p w:rsidR="00FF39F3" w:rsidRPr="001C306C" w:rsidRDefault="00FF39F3" w:rsidP="00FF39F3">
      <w:pPr>
        <w:rPr>
          <w:rStyle w:val="Strong"/>
          <w:rFonts w:ascii="Palatino Linotype" w:hAnsi="Palatino Linotype" w:cs="Arial"/>
          <w:color w:val="FF0000"/>
          <w:sz w:val="22"/>
          <w:szCs w:val="22"/>
        </w:rPr>
      </w:pPr>
      <w:r w:rsidRPr="001C306C">
        <w:rPr>
          <w:rStyle w:val="Strong"/>
          <w:rFonts w:ascii="Palatino Linotype" w:hAnsi="Palatino Linotype" w:cs="Arial"/>
          <w:color w:val="FF0000"/>
          <w:sz w:val="22"/>
          <w:szCs w:val="22"/>
        </w:rPr>
        <w:t>[Signature]</w:t>
      </w:r>
    </w:p>
    <w:p w:rsidR="00D9477D" w:rsidRDefault="00D9477D" w:rsidP="00FF39F3">
      <w:pPr>
        <w:rPr>
          <w:rFonts w:ascii="Palatino Linotype" w:hAnsi="Palatino Linotype" w:cs="Arial"/>
          <w:sz w:val="22"/>
          <w:szCs w:val="22"/>
        </w:rPr>
      </w:pPr>
    </w:p>
    <w:p w:rsidR="00FF39F3" w:rsidRPr="0020502E" w:rsidRDefault="00FF39F3" w:rsidP="00FF39F3">
      <w:pPr>
        <w:rPr>
          <w:rFonts w:ascii="Palatino Linotype" w:hAnsi="Palatino Linotype" w:cs="Arial"/>
          <w:sz w:val="22"/>
          <w:szCs w:val="22"/>
        </w:rPr>
      </w:pPr>
      <w:r w:rsidRPr="0020502E">
        <w:rPr>
          <w:rFonts w:ascii="Palatino Linotype" w:hAnsi="Palatino Linotype" w:cs="Arial"/>
          <w:sz w:val="22"/>
          <w:szCs w:val="22"/>
        </w:rPr>
        <w:t>_________________________________  _____________________________  _________</w:t>
      </w:r>
    </w:p>
    <w:p w:rsidR="00FF39F3" w:rsidRPr="0020502E" w:rsidRDefault="00FF39F3" w:rsidP="00D940D8">
      <w:pPr>
        <w:tabs>
          <w:tab w:val="left" w:pos="4050"/>
          <w:tab w:val="left" w:pos="7290"/>
        </w:tabs>
        <w:rPr>
          <w:rFonts w:ascii="Palatino Linotype" w:hAnsi="Palatino Linotype" w:cs="Arial"/>
          <w:sz w:val="22"/>
          <w:szCs w:val="22"/>
        </w:rPr>
      </w:pPr>
      <w:r w:rsidRPr="0020502E">
        <w:rPr>
          <w:rFonts w:ascii="Palatino Linotype" w:hAnsi="Palatino Linotype" w:cs="Arial"/>
          <w:sz w:val="22"/>
          <w:szCs w:val="22"/>
        </w:rPr>
        <w:t>Name</w:t>
      </w:r>
      <w:r w:rsidR="00D940D8">
        <w:rPr>
          <w:rFonts w:ascii="Palatino Linotype" w:hAnsi="Palatino Linotype" w:cs="Arial"/>
          <w:sz w:val="22"/>
          <w:szCs w:val="22"/>
        </w:rPr>
        <w:tab/>
      </w:r>
      <w:r w:rsidRPr="0020502E">
        <w:rPr>
          <w:rFonts w:ascii="Palatino Linotype" w:hAnsi="Palatino Linotype" w:cs="Arial"/>
          <w:sz w:val="22"/>
          <w:szCs w:val="22"/>
        </w:rPr>
        <w:t>Title</w:t>
      </w:r>
      <w:r w:rsidRPr="0020502E">
        <w:rPr>
          <w:rFonts w:ascii="Palatino Linotype" w:hAnsi="Palatino Linotype" w:cs="Arial"/>
          <w:sz w:val="22"/>
          <w:szCs w:val="22"/>
        </w:rPr>
        <w:tab/>
        <w:t>Date</w:t>
      </w:r>
    </w:p>
    <w:p w:rsidR="00D9477D" w:rsidRDefault="00D9477D" w:rsidP="00FF39F3">
      <w:pPr>
        <w:pStyle w:val="Default"/>
        <w:rPr>
          <w:rFonts w:ascii="Calibri Light" w:hAnsi="Calibri Light"/>
          <w:sz w:val="14"/>
          <w:szCs w:val="14"/>
        </w:rPr>
      </w:pPr>
    </w:p>
    <w:p w:rsidR="00D9477D" w:rsidRDefault="00D9477D" w:rsidP="00FF39F3">
      <w:pPr>
        <w:pStyle w:val="Default"/>
        <w:rPr>
          <w:rFonts w:ascii="Calibri Light" w:hAnsi="Calibri Light"/>
          <w:sz w:val="14"/>
          <w:szCs w:val="14"/>
        </w:rPr>
      </w:pPr>
    </w:p>
    <w:p w:rsidR="00FF39F3" w:rsidRPr="00F8551F" w:rsidRDefault="00FF39F3" w:rsidP="00FF39F3">
      <w:pPr>
        <w:pStyle w:val="Default"/>
        <w:rPr>
          <w:rFonts w:ascii="Calibri Light" w:hAnsi="Calibri Light"/>
          <w:sz w:val="14"/>
          <w:szCs w:val="14"/>
        </w:rPr>
      </w:pPr>
      <w:bookmarkStart w:id="0" w:name="_GoBack"/>
      <w:bookmarkEnd w:id="0"/>
      <w:r w:rsidRPr="00F8551F">
        <w:rPr>
          <w:rFonts w:ascii="Calibri Light" w:hAnsi="Calibri Light"/>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F39F3" w:rsidRPr="00F8551F" w:rsidRDefault="00FF39F3" w:rsidP="00FF39F3">
      <w:pPr>
        <w:pStyle w:val="Default"/>
        <w:rPr>
          <w:rFonts w:ascii="Calibri Light" w:hAnsi="Calibri Light"/>
          <w:sz w:val="14"/>
          <w:szCs w:val="14"/>
        </w:rPr>
      </w:pP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FF39F3" w:rsidRPr="00F8551F" w:rsidRDefault="00FF39F3" w:rsidP="00FF39F3">
      <w:pPr>
        <w:pStyle w:val="Default"/>
        <w:rPr>
          <w:rFonts w:ascii="Calibri Light" w:hAnsi="Calibri Light"/>
          <w:sz w:val="14"/>
          <w:szCs w:val="14"/>
        </w:rPr>
      </w:pP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F8551F">
        <w:rPr>
          <w:rFonts w:ascii="Calibri Light" w:hAnsi="Calibri Light"/>
          <w:sz w:val="14"/>
          <w:szCs w:val="14"/>
        </w:rPr>
        <w:t>all of</w:t>
      </w:r>
      <w:proofErr w:type="gramEnd"/>
      <w:r w:rsidRPr="00F8551F">
        <w:rPr>
          <w:rFonts w:ascii="Calibri Light" w:hAnsi="Calibri Light"/>
          <w:sz w:val="14"/>
          <w:szCs w:val="14"/>
        </w:rPr>
        <w:t xml:space="preserve"> the information requested in the form. To request a copy of the complaint form, call (866) 632-9992. Submit your completed form or letter to USDA by: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(1) mail: U.S. Department of Agriculture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Office of the Assistant Secretary for Civil Rights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1400 Independence Avenue, SW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Washington, D.C. 20250-9410;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(2) fax: (202) 690-7442; or </w:t>
      </w:r>
    </w:p>
    <w:p w:rsidR="00FF39F3" w:rsidRPr="00F8551F" w:rsidRDefault="00FF39F3" w:rsidP="00FF39F3">
      <w:pPr>
        <w:pStyle w:val="Default"/>
        <w:rPr>
          <w:rFonts w:ascii="Calibri Light" w:hAnsi="Calibri Light"/>
          <w:sz w:val="14"/>
          <w:szCs w:val="14"/>
        </w:rPr>
      </w:pPr>
      <w:r w:rsidRPr="00F8551F">
        <w:rPr>
          <w:rFonts w:ascii="Calibri Light" w:hAnsi="Calibri Light"/>
          <w:sz w:val="14"/>
          <w:szCs w:val="14"/>
        </w:rPr>
        <w:t xml:space="preserve">(3) email: program.intake@usda.gov. </w:t>
      </w:r>
    </w:p>
    <w:p w:rsidR="00FF39F3" w:rsidRPr="00F8551F" w:rsidRDefault="00FF39F3" w:rsidP="00FF39F3">
      <w:pPr>
        <w:pStyle w:val="Default"/>
        <w:rPr>
          <w:rFonts w:ascii="Calibri Light" w:hAnsi="Calibri Light"/>
          <w:sz w:val="14"/>
          <w:szCs w:val="14"/>
        </w:rPr>
      </w:pPr>
    </w:p>
    <w:p w:rsidR="00413A8F" w:rsidRPr="00F8551F" w:rsidRDefault="00FF39F3" w:rsidP="00F8551F">
      <w:pPr>
        <w:pStyle w:val="Default"/>
        <w:rPr>
          <w:sz w:val="14"/>
          <w:szCs w:val="14"/>
        </w:rPr>
      </w:pPr>
      <w:r w:rsidRPr="00F8551F">
        <w:rPr>
          <w:rFonts w:ascii="Calibri Light" w:hAnsi="Calibri Light"/>
          <w:sz w:val="14"/>
          <w:szCs w:val="14"/>
        </w:rPr>
        <w:t xml:space="preserve">This institution is an equal opportunity provider. </w:t>
      </w:r>
    </w:p>
    <w:sectPr w:rsidR="00413A8F" w:rsidRPr="00F8551F" w:rsidSect="00D9477D">
      <w:pgSz w:w="12240" w:h="15840"/>
      <w:pgMar w:top="540" w:right="126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3"/>
    <w:rsid w:val="00413A8F"/>
    <w:rsid w:val="00D940D8"/>
    <w:rsid w:val="00D9477D"/>
    <w:rsid w:val="00F8551F"/>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40F0"/>
  <w15:chartTrackingRefBased/>
  <w15:docId w15:val="{817F49B3-44AB-4FA2-9E15-F69C6B42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F39F3"/>
    <w:rPr>
      <w:b/>
      <w:bCs/>
      <w:color w:val="943634"/>
      <w:spacing w:val="5"/>
    </w:rPr>
  </w:style>
  <w:style w:type="paragraph" w:customStyle="1" w:styleId="Default">
    <w:name w:val="Default"/>
    <w:rsid w:val="00FF39F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Benefit Notification</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Notification</dc:title>
  <dc:subject/>
  <dc:creator>VT AOE</dc:creator>
  <cp:keywords/>
  <dc:description/>
  <cp:lastModifiedBy>Rogers, Cheryl</cp:lastModifiedBy>
  <cp:revision>3</cp:revision>
  <dcterms:created xsi:type="dcterms:W3CDTF">2019-06-10T20:15:00Z</dcterms:created>
  <dcterms:modified xsi:type="dcterms:W3CDTF">2019-06-10T20:29:00Z</dcterms:modified>
</cp:coreProperties>
</file>