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746" w14:textId="77777777" w:rsidR="00C015EC" w:rsidRPr="00C015EC" w:rsidRDefault="00C015EC" w:rsidP="001D4E78">
      <w:pPr>
        <w:pStyle w:val="Title"/>
        <w:spacing w:before="240" w:after="0" w:line="264" w:lineRule="auto"/>
        <w:rPr>
          <w:sz w:val="32"/>
          <w:szCs w:val="32"/>
        </w:rPr>
      </w:pPr>
      <w:r w:rsidRPr="00C015EC">
        <w:rPr>
          <w:sz w:val="32"/>
          <w:szCs w:val="32"/>
        </w:rPr>
        <w:t xml:space="preserve">Personalized Learning Plan Form for Home Study </w:t>
      </w:r>
    </w:p>
    <w:p w14:paraId="1864F1F0" w14:textId="77777777" w:rsidR="00C015EC" w:rsidRPr="00C015EC" w:rsidRDefault="00C015EC" w:rsidP="001D4E78">
      <w:pPr>
        <w:pStyle w:val="Title"/>
        <w:spacing w:before="0" w:after="0" w:line="264" w:lineRule="auto"/>
        <w:rPr>
          <w:sz w:val="32"/>
          <w:szCs w:val="32"/>
        </w:rPr>
      </w:pPr>
      <w:r w:rsidRPr="00C015EC">
        <w:rPr>
          <w:sz w:val="32"/>
          <w:szCs w:val="32"/>
        </w:rPr>
        <w:t>Students Seeking to Participate in the Vermont Early College and Dual Enrollment Programs</w:t>
      </w:r>
    </w:p>
    <w:p w14:paraId="25608C20" w14:textId="77777777" w:rsidR="00E463C0" w:rsidRPr="00E463C0" w:rsidRDefault="00E463C0" w:rsidP="00E463C0">
      <w:pPr>
        <w:pStyle w:val="Heading1"/>
        <w:spacing w:before="600"/>
        <w:rPr>
          <w:sz w:val="28"/>
          <w:szCs w:val="28"/>
        </w:rPr>
      </w:pPr>
      <w:r w:rsidRPr="00E463C0">
        <w:rPr>
          <w:sz w:val="28"/>
          <w:szCs w:val="28"/>
        </w:rPr>
        <w:t>Instructions for Home Study Students Seeking Approval for VT DEP and ECP</w:t>
      </w:r>
      <w:r w:rsidRPr="00E463C0">
        <w:rPr>
          <w:sz w:val="28"/>
          <w:szCs w:val="28"/>
        </w:rPr>
        <w:tab/>
      </w:r>
    </w:p>
    <w:p w14:paraId="790D8C1D" w14:textId="77777777" w:rsidR="001D4E78" w:rsidRPr="001D4E78" w:rsidRDefault="001D4E78" w:rsidP="001F7678">
      <w:pPr>
        <w:spacing w:before="0" w:after="240"/>
        <w:rPr>
          <w:rFonts w:cs="Arial"/>
          <w:sz w:val="22"/>
          <w:szCs w:val="22"/>
        </w:rPr>
      </w:pPr>
      <w:r w:rsidRPr="001D4E78">
        <w:rPr>
          <w:rFonts w:cs="Arial"/>
          <w:sz w:val="22"/>
          <w:szCs w:val="22"/>
        </w:rPr>
        <w:t>Consistent with 16 V.S.A §942,</w:t>
      </w:r>
      <w:r w:rsidRPr="001D4E78">
        <w:rPr>
          <w:rFonts w:cs="Arial"/>
          <w:i/>
          <w:iCs/>
          <w:sz w:val="22"/>
          <w:szCs w:val="22"/>
        </w:rPr>
        <w:t xml:space="preserve"> </w:t>
      </w:r>
      <w:r w:rsidRPr="001D4E78">
        <w:rPr>
          <w:rFonts w:cs="Arial"/>
          <w:sz w:val="22"/>
          <w:szCs w:val="22"/>
        </w:rPr>
        <w:t xml:space="preserve">and one component of the PLP previously described, the </w:t>
      </w:r>
      <w:r w:rsidRPr="001D4E78">
        <w:rPr>
          <w:rFonts w:cs="Arial"/>
          <w:i/>
          <w:iCs/>
          <w:sz w:val="22"/>
          <w:szCs w:val="22"/>
        </w:rPr>
        <w:t>plan shall define the scope and rigor of academic and experiential opportunities necessary for a secondary student to complete secondary school successfully.</w:t>
      </w:r>
      <w:r w:rsidRPr="001D4E78">
        <w:rPr>
          <w:rFonts w:cs="Arial"/>
          <w:sz w:val="22"/>
          <w:szCs w:val="22"/>
        </w:rPr>
        <w:t xml:space="preserve"> The MCOS has historically addressed this required PLP component outlined in statute, and we have included an outline below with a fillable form to assist families for the 2023-2024 academic year. The required content areas below reflect the minimum course of study outlined in </w:t>
      </w:r>
      <w:hyperlink r:id="rId11" w:history="1">
        <w:r w:rsidRPr="001D4E78">
          <w:rPr>
            <w:rFonts w:cs="Arial"/>
            <w:color w:val="0000FF" w:themeColor="hyperlink"/>
            <w:sz w:val="22"/>
            <w:szCs w:val="22"/>
            <w:u w:val="single"/>
          </w:rPr>
          <w:t>16 V.S.A. §906</w:t>
        </w:r>
      </w:hyperlink>
      <w:r w:rsidRPr="001D4E78">
        <w:rPr>
          <w:rFonts w:cs="Arial"/>
          <w:sz w:val="22"/>
          <w:szCs w:val="22"/>
        </w:rPr>
        <w:t>.</w:t>
      </w:r>
    </w:p>
    <w:p w14:paraId="222D95E3" w14:textId="2AB9169D" w:rsidR="001F7678" w:rsidRPr="001F7678" w:rsidRDefault="001D4E78" w:rsidP="00555685">
      <w:pPr>
        <w:pStyle w:val="ListParagraph"/>
        <w:numPr>
          <w:ilvl w:val="0"/>
          <w:numId w:val="35"/>
        </w:numPr>
        <w:spacing w:before="0" w:after="0"/>
        <w:ind w:left="360"/>
        <w:rPr>
          <w:rFonts w:ascii="Arial" w:hAnsi="Arial" w:cs="Arial"/>
          <w:sz w:val="22"/>
          <w:szCs w:val="22"/>
        </w:rPr>
      </w:pPr>
      <w:r w:rsidRPr="001F7678">
        <w:rPr>
          <w:rFonts w:ascii="Arial" w:hAnsi="Arial" w:cs="Arial"/>
          <w:b/>
          <w:sz w:val="22"/>
          <w:szCs w:val="22"/>
        </w:rPr>
        <w:t xml:space="preserve">Provide for each of the five (5) required content areas below, </w:t>
      </w:r>
      <w:r w:rsidRPr="001F7678">
        <w:rPr>
          <w:rFonts w:ascii="Arial" w:hAnsi="Arial" w:cs="Arial"/>
          <w:sz w:val="22"/>
          <w:szCs w:val="22"/>
        </w:rPr>
        <w:t>a description of the course and content proficiencies addressed. If an elective is being taken through ECP or DEP that does not address the five required content areas, please include in number six (6) and identify how it supports completing secondary school successfull</w:t>
      </w:r>
      <w:r w:rsidR="002001BC">
        <w:rPr>
          <w:rFonts w:ascii="Arial" w:hAnsi="Arial" w:cs="Arial"/>
          <w:sz w:val="22"/>
          <w:szCs w:val="22"/>
        </w:rPr>
        <w:t>y</w:t>
      </w:r>
      <w:r w:rsidRPr="001F7678">
        <w:rPr>
          <w:rFonts w:ascii="Arial" w:hAnsi="Arial" w:cs="Arial"/>
          <w:sz w:val="22"/>
          <w:szCs w:val="22"/>
        </w:rPr>
        <w:t xml:space="preserve">. </w:t>
      </w:r>
    </w:p>
    <w:p w14:paraId="46887177" w14:textId="77777777" w:rsidR="001F7678" w:rsidRPr="001F7678" w:rsidRDefault="001D4E78" w:rsidP="00555685">
      <w:pPr>
        <w:pStyle w:val="ListParagraph"/>
        <w:numPr>
          <w:ilvl w:val="0"/>
          <w:numId w:val="35"/>
        </w:numPr>
        <w:spacing w:before="0" w:after="0"/>
        <w:ind w:left="360"/>
        <w:rPr>
          <w:rFonts w:ascii="Arial" w:hAnsi="Arial" w:cs="Arial"/>
          <w:sz w:val="22"/>
          <w:szCs w:val="22"/>
        </w:rPr>
      </w:pPr>
      <w:r w:rsidRPr="001F7678">
        <w:rPr>
          <w:rFonts w:ascii="Arial" w:hAnsi="Arial" w:cs="Arial"/>
          <w:b/>
          <w:sz w:val="22"/>
          <w:szCs w:val="22"/>
        </w:rPr>
        <w:t>Students participating in ECP</w:t>
      </w:r>
      <w:r w:rsidRPr="001F7678">
        <w:rPr>
          <w:rFonts w:ascii="Arial" w:hAnsi="Arial" w:cs="Arial"/>
          <w:sz w:val="22"/>
          <w:szCs w:val="22"/>
        </w:rPr>
        <w:t xml:space="preserve"> must provide under the appropriate content areas the course names, and the essential objectives for each of the 8 to 10 ECP courses the student will be taking to complete secondary school successfully. As a reminder, all students must maintain full-time status (4 to 5 courses per semester) for both the Fall and Spring semesters. </w:t>
      </w:r>
    </w:p>
    <w:p w14:paraId="2C1BBB51" w14:textId="3D0366B8" w:rsidR="001D4E78" w:rsidRPr="001F7678" w:rsidRDefault="001D4E78" w:rsidP="00555685">
      <w:pPr>
        <w:pStyle w:val="ListParagraph"/>
        <w:numPr>
          <w:ilvl w:val="0"/>
          <w:numId w:val="35"/>
        </w:numPr>
        <w:spacing w:before="0" w:after="0"/>
        <w:ind w:left="360"/>
        <w:rPr>
          <w:rFonts w:ascii="Arial" w:hAnsi="Arial" w:cs="Arial"/>
          <w:sz w:val="22"/>
          <w:szCs w:val="22"/>
        </w:rPr>
      </w:pPr>
      <w:r w:rsidRPr="001F7678">
        <w:rPr>
          <w:rFonts w:ascii="Arial" w:hAnsi="Arial" w:cs="Arial"/>
          <w:b/>
          <w:sz w:val="22"/>
          <w:szCs w:val="22"/>
        </w:rPr>
        <w:t xml:space="preserve">Students participating in DEP </w:t>
      </w:r>
      <w:r w:rsidRPr="001F7678">
        <w:rPr>
          <w:rFonts w:ascii="Arial" w:hAnsi="Arial" w:cs="Arial"/>
          <w:sz w:val="22"/>
          <w:szCs w:val="22"/>
        </w:rPr>
        <w:t>must provide under the appropriate content areas the course name, and the essential objectives for the DEP course(s) the student will be taking. As a reminder, eligible students can take up to two free college courses at participating institutions, after completing grade 10 and prior to graduation. Students seeking to take dual enrollment must do so prior to ECP and cannot take a DEP course concurrently when enrolled in the Early College Program.</w:t>
      </w:r>
    </w:p>
    <w:p w14:paraId="4440FFC8" w14:textId="77777777" w:rsidR="0078207B" w:rsidRDefault="0078207B">
      <w:pPr>
        <w:spacing w:before="0" w:after="200" w:line="276" w:lineRule="auto"/>
      </w:pPr>
      <w:r>
        <w:br w:type="page"/>
      </w:r>
    </w:p>
    <w:p w14:paraId="3C416C96" w14:textId="77777777" w:rsidR="00C12BBE" w:rsidRDefault="0078207B" w:rsidP="00C12BBE">
      <w:pPr>
        <w:pStyle w:val="Heading1"/>
        <w:rPr>
          <w:sz w:val="28"/>
          <w:szCs w:val="28"/>
        </w:rPr>
      </w:pPr>
      <w:r w:rsidRPr="0078207B">
        <w:rPr>
          <w:sz w:val="28"/>
          <w:szCs w:val="28"/>
        </w:rPr>
        <w:lastRenderedPageBreak/>
        <w:t>Fillable Form for Demonstration of Program Eligibility</w:t>
      </w:r>
    </w:p>
    <w:p w14:paraId="4EE87F7A" w14:textId="3656EDC8" w:rsidR="00C12BBE" w:rsidRPr="00C12BBE" w:rsidRDefault="00C12BBE" w:rsidP="00C12BBE">
      <w:pPr>
        <w:pStyle w:val="Heading1"/>
        <w:rPr>
          <w:rFonts w:ascii="Arial" w:hAnsi="Arial" w:cs="Arial"/>
          <w:sz w:val="22"/>
          <w:szCs w:val="22"/>
        </w:rPr>
      </w:pPr>
      <w:r w:rsidRPr="00C12BBE">
        <w:rPr>
          <w:rFonts w:ascii="Arial" w:hAnsi="Arial" w:cs="Arial"/>
          <w:sz w:val="22"/>
          <w:szCs w:val="22"/>
        </w:rPr>
        <w:t xml:space="preserve">Please complete this form by typing your responses </w:t>
      </w:r>
      <w:r w:rsidRPr="00C12BBE">
        <w:rPr>
          <w:rFonts w:ascii="Arial" w:hAnsi="Arial" w:cs="Arial"/>
          <w:sz w:val="22"/>
          <w:szCs w:val="22"/>
          <w14:ligatures w14:val="standardContextual"/>
        </w:rPr>
        <w:t xml:space="preserve">in the indicated fields, then save with your name and date in the file name and return to the Agency of Education at </w:t>
      </w:r>
      <w:hyperlink r:id="rId12" w:history="1">
        <w:r w:rsidRPr="00C12BBE">
          <w:rPr>
            <w:rFonts w:ascii="Arial" w:hAnsi="Arial" w:cs="Arial"/>
            <w:color w:val="3333FF"/>
            <w:sz w:val="22"/>
            <w:szCs w:val="22"/>
            <w:u w:val="single"/>
            <w14:ligatures w14:val="standardContextual"/>
          </w:rPr>
          <w:t>AOE.DualEnrollment@vermont.gov</w:t>
        </w:r>
      </w:hyperlink>
    </w:p>
    <w:p w14:paraId="2767CEDB" w14:textId="361604A2" w:rsidR="0078207B" w:rsidRPr="0078207B" w:rsidRDefault="0078207B" w:rsidP="00C12BBE">
      <w:pPr>
        <w:spacing w:before="240" w:after="200" w:line="276" w:lineRule="auto"/>
        <w:rPr>
          <w:rFonts w:cs="Arial"/>
          <w:sz w:val="22"/>
          <w:szCs w:val="22"/>
        </w:rPr>
      </w:pPr>
      <w:r w:rsidRPr="0078207B">
        <w:rPr>
          <w:rFonts w:cs="Arial"/>
          <w:sz w:val="22"/>
          <w:szCs w:val="22"/>
        </w:rPr>
        <w:t xml:space="preserve">Student Name: </w:t>
      </w:r>
      <w:r w:rsidR="000B1379">
        <w:rPr>
          <w:rFonts w:cs="Arial"/>
          <w:sz w:val="22"/>
          <w:szCs w:val="22"/>
        </w:rPr>
        <w:fldChar w:fldCharType="begin">
          <w:ffData>
            <w:name w:val="StudentName"/>
            <w:enabled/>
            <w:calcOnExit w:val="0"/>
            <w:textInput/>
          </w:ffData>
        </w:fldChar>
      </w:r>
      <w:bookmarkStart w:id="0" w:name="StudentName"/>
      <w:r w:rsidR="000B1379">
        <w:rPr>
          <w:rFonts w:cs="Arial"/>
          <w:sz w:val="22"/>
          <w:szCs w:val="22"/>
        </w:rPr>
        <w:instrText xml:space="preserve"> FORMTEXT </w:instrText>
      </w:r>
      <w:r w:rsidR="000B1379">
        <w:rPr>
          <w:rFonts w:cs="Arial"/>
          <w:sz w:val="22"/>
          <w:szCs w:val="22"/>
        </w:rPr>
      </w:r>
      <w:r w:rsidR="000B1379">
        <w:rPr>
          <w:rFonts w:cs="Arial"/>
          <w:sz w:val="22"/>
          <w:szCs w:val="22"/>
        </w:rPr>
        <w:fldChar w:fldCharType="separate"/>
      </w:r>
      <w:r w:rsidR="000B1379">
        <w:rPr>
          <w:rFonts w:cs="Arial"/>
          <w:noProof/>
          <w:sz w:val="22"/>
          <w:szCs w:val="22"/>
        </w:rPr>
        <w:t> </w:t>
      </w:r>
      <w:r w:rsidR="000B1379">
        <w:rPr>
          <w:rFonts w:cs="Arial"/>
          <w:noProof/>
          <w:sz w:val="22"/>
          <w:szCs w:val="22"/>
        </w:rPr>
        <w:t> </w:t>
      </w:r>
      <w:r w:rsidR="000B1379">
        <w:rPr>
          <w:rFonts w:cs="Arial"/>
          <w:noProof/>
          <w:sz w:val="22"/>
          <w:szCs w:val="22"/>
        </w:rPr>
        <w:t> </w:t>
      </w:r>
      <w:r w:rsidR="000B1379">
        <w:rPr>
          <w:rFonts w:cs="Arial"/>
          <w:noProof/>
          <w:sz w:val="22"/>
          <w:szCs w:val="22"/>
        </w:rPr>
        <w:t> </w:t>
      </w:r>
      <w:r w:rsidR="000B1379">
        <w:rPr>
          <w:rFonts w:cs="Arial"/>
          <w:noProof/>
          <w:sz w:val="22"/>
          <w:szCs w:val="22"/>
        </w:rPr>
        <w:t> </w:t>
      </w:r>
      <w:r w:rsidR="000B1379">
        <w:rPr>
          <w:rFonts w:cs="Arial"/>
          <w:sz w:val="22"/>
          <w:szCs w:val="22"/>
        </w:rPr>
        <w:fldChar w:fldCharType="end"/>
      </w:r>
      <w:bookmarkEnd w:id="0"/>
      <w:r w:rsidRPr="0078207B">
        <w:rPr>
          <w:rFonts w:cs="Arial"/>
          <w:sz w:val="22"/>
          <w:szCs w:val="22"/>
        </w:rPr>
        <w:t xml:space="preserve"> </w:t>
      </w:r>
    </w:p>
    <w:p w14:paraId="54777389" w14:textId="1AB62F04" w:rsidR="0078207B" w:rsidRPr="0078207B" w:rsidRDefault="0078207B" w:rsidP="0078207B">
      <w:pPr>
        <w:spacing w:line="252" w:lineRule="auto"/>
        <w:rPr>
          <w:rFonts w:cs="Arial"/>
          <w:sz w:val="22"/>
          <w:szCs w:val="22"/>
        </w:rPr>
      </w:pPr>
      <w:r w:rsidRPr="0078207B">
        <w:rPr>
          <w:rFonts w:cs="Arial"/>
          <w:sz w:val="22"/>
          <w:szCs w:val="22"/>
        </w:rPr>
        <w:t xml:space="preserve">School Year: </w:t>
      </w:r>
      <w:r w:rsidR="00447F3E">
        <w:rPr>
          <w:rFonts w:cs="Arial"/>
          <w:sz w:val="22"/>
          <w:szCs w:val="22"/>
        </w:rPr>
        <w:fldChar w:fldCharType="begin">
          <w:ffData>
            <w:name w:val="SchoolYear"/>
            <w:enabled/>
            <w:calcOnExit w:val="0"/>
            <w:textInput/>
          </w:ffData>
        </w:fldChar>
      </w:r>
      <w:bookmarkStart w:id="1" w:name="SchoolYear"/>
      <w:r w:rsidR="00447F3E">
        <w:rPr>
          <w:rFonts w:cs="Arial"/>
          <w:sz w:val="22"/>
          <w:szCs w:val="22"/>
        </w:rPr>
        <w:instrText xml:space="preserve"> FORMTEXT </w:instrText>
      </w:r>
      <w:r w:rsidR="00447F3E">
        <w:rPr>
          <w:rFonts w:cs="Arial"/>
          <w:sz w:val="22"/>
          <w:szCs w:val="22"/>
        </w:rPr>
      </w:r>
      <w:r w:rsidR="00447F3E">
        <w:rPr>
          <w:rFonts w:cs="Arial"/>
          <w:sz w:val="22"/>
          <w:szCs w:val="22"/>
        </w:rPr>
        <w:fldChar w:fldCharType="separate"/>
      </w:r>
      <w:r w:rsidR="00447F3E">
        <w:rPr>
          <w:rFonts w:cs="Arial"/>
          <w:noProof/>
          <w:sz w:val="22"/>
          <w:szCs w:val="22"/>
        </w:rPr>
        <w:t> </w:t>
      </w:r>
      <w:r w:rsidR="00447F3E">
        <w:rPr>
          <w:rFonts w:cs="Arial"/>
          <w:noProof/>
          <w:sz w:val="22"/>
          <w:szCs w:val="22"/>
        </w:rPr>
        <w:t> </w:t>
      </w:r>
      <w:r w:rsidR="00447F3E">
        <w:rPr>
          <w:rFonts w:cs="Arial"/>
          <w:noProof/>
          <w:sz w:val="22"/>
          <w:szCs w:val="22"/>
        </w:rPr>
        <w:t> </w:t>
      </w:r>
      <w:r w:rsidR="00447F3E">
        <w:rPr>
          <w:rFonts w:cs="Arial"/>
          <w:noProof/>
          <w:sz w:val="22"/>
          <w:szCs w:val="22"/>
        </w:rPr>
        <w:t> </w:t>
      </w:r>
      <w:r w:rsidR="00447F3E">
        <w:rPr>
          <w:rFonts w:cs="Arial"/>
          <w:noProof/>
          <w:sz w:val="22"/>
          <w:szCs w:val="22"/>
        </w:rPr>
        <w:t> </w:t>
      </w:r>
      <w:r w:rsidR="00447F3E">
        <w:rPr>
          <w:rFonts w:cs="Arial"/>
          <w:sz w:val="22"/>
          <w:szCs w:val="22"/>
        </w:rPr>
        <w:fldChar w:fldCharType="end"/>
      </w:r>
      <w:bookmarkEnd w:id="1"/>
    </w:p>
    <w:p w14:paraId="05982FA8" w14:textId="42C94572" w:rsidR="0078207B" w:rsidRPr="0078207B" w:rsidRDefault="0078207B" w:rsidP="00B32042">
      <w:pPr>
        <w:spacing w:after="240" w:line="252" w:lineRule="auto"/>
        <w:rPr>
          <w:rFonts w:cs="Arial"/>
          <w:sz w:val="22"/>
          <w:szCs w:val="22"/>
        </w:rPr>
      </w:pPr>
      <w:r w:rsidRPr="0078207B">
        <w:rPr>
          <w:rFonts w:cs="Arial"/>
          <w:sz w:val="22"/>
          <w:szCs w:val="22"/>
        </w:rPr>
        <w:t xml:space="preserve">Program: </w:t>
      </w:r>
      <w:r w:rsidRPr="0078207B">
        <w:rPr>
          <w:rFonts w:cs="Arial"/>
          <w:sz w:val="22"/>
          <w:szCs w:val="22"/>
        </w:rPr>
        <w:tab/>
        <w:t>DEP</w:t>
      </w:r>
      <w:r w:rsidR="00355732">
        <w:rPr>
          <w:rFonts w:cs="Arial"/>
          <w:sz w:val="22"/>
          <w:szCs w:val="22"/>
        </w:rPr>
        <w:t xml:space="preserve"> </w:t>
      </w:r>
      <w:r w:rsidR="003533CD">
        <w:rPr>
          <w:rFonts w:cs="Arial"/>
          <w:sz w:val="22"/>
          <w:szCs w:val="22"/>
        </w:rPr>
        <w:fldChar w:fldCharType="begin">
          <w:ffData>
            <w:name w:val="Check1"/>
            <w:enabled/>
            <w:calcOnExit w:val="0"/>
            <w:statusText w:type="text" w:val="I am participating in the Dual Enrollment Program"/>
            <w:checkBox>
              <w:sizeAuto/>
              <w:default w:val="0"/>
            </w:checkBox>
          </w:ffData>
        </w:fldChar>
      </w:r>
      <w:bookmarkStart w:id="2" w:name="Check1"/>
      <w:r w:rsidR="003533CD">
        <w:rPr>
          <w:rFonts w:cs="Arial"/>
          <w:sz w:val="22"/>
          <w:szCs w:val="22"/>
        </w:rPr>
        <w:instrText xml:space="preserve"> FORMCHECKBOX </w:instrText>
      </w:r>
      <w:r w:rsidR="00C82C78">
        <w:rPr>
          <w:rFonts w:cs="Arial"/>
          <w:sz w:val="22"/>
          <w:szCs w:val="22"/>
        </w:rPr>
      </w:r>
      <w:r w:rsidR="00C82C78">
        <w:rPr>
          <w:rFonts w:cs="Arial"/>
          <w:sz w:val="22"/>
          <w:szCs w:val="22"/>
        </w:rPr>
        <w:fldChar w:fldCharType="separate"/>
      </w:r>
      <w:r w:rsidR="003533CD">
        <w:rPr>
          <w:rFonts w:cs="Arial"/>
          <w:sz w:val="22"/>
          <w:szCs w:val="22"/>
        </w:rPr>
        <w:fldChar w:fldCharType="end"/>
      </w:r>
      <w:bookmarkEnd w:id="2"/>
      <w:r w:rsidRPr="0078207B">
        <w:rPr>
          <w:rFonts w:cs="Arial"/>
          <w:sz w:val="22"/>
          <w:szCs w:val="22"/>
        </w:rPr>
        <w:tab/>
      </w:r>
      <w:r w:rsidR="00355732">
        <w:rPr>
          <w:rFonts w:cs="Arial"/>
          <w:sz w:val="22"/>
          <w:szCs w:val="22"/>
        </w:rPr>
        <w:tab/>
      </w:r>
      <w:r w:rsidRPr="0078207B">
        <w:rPr>
          <w:rFonts w:cs="Arial"/>
          <w:sz w:val="22"/>
          <w:szCs w:val="22"/>
        </w:rPr>
        <w:t xml:space="preserve">ECP </w:t>
      </w:r>
      <w:r w:rsidR="003533CD">
        <w:rPr>
          <w:rFonts w:cs="Arial"/>
          <w:sz w:val="22"/>
          <w:szCs w:val="22"/>
        </w:rPr>
        <w:fldChar w:fldCharType="begin">
          <w:ffData>
            <w:name w:val="Check2"/>
            <w:enabled/>
            <w:calcOnExit w:val="0"/>
            <w:statusText w:type="text" w:val="I am participating in the Early College Program"/>
            <w:checkBox>
              <w:sizeAuto/>
              <w:default w:val="0"/>
            </w:checkBox>
          </w:ffData>
        </w:fldChar>
      </w:r>
      <w:bookmarkStart w:id="3" w:name="Check2"/>
      <w:r w:rsidR="003533CD">
        <w:rPr>
          <w:rFonts w:cs="Arial"/>
          <w:sz w:val="22"/>
          <w:szCs w:val="22"/>
        </w:rPr>
        <w:instrText xml:space="preserve"> FORMCHECKBOX </w:instrText>
      </w:r>
      <w:r w:rsidR="00C82C78">
        <w:rPr>
          <w:rFonts w:cs="Arial"/>
          <w:sz w:val="22"/>
          <w:szCs w:val="22"/>
        </w:rPr>
      </w:r>
      <w:r w:rsidR="00C82C78">
        <w:rPr>
          <w:rFonts w:cs="Arial"/>
          <w:sz w:val="22"/>
          <w:szCs w:val="22"/>
        </w:rPr>
        <w:fldChar w:fldCharType="separate"/>
      </w:r>
      <w:r w:rsidR="003533CD">
        <w:rPr>
          <w:rFonts w:cs="Arial"/>
          <w:sz w:val="22"/>
          <w:szCs w:val="22"/>
        </w:rPr>
        <w:fldChar w:fldCharType="end"/>
      </w:r>
      <w:bookmarkEnd w:id="3"/>
    </w:p>
    <w:p w14:paraId="3A68EE30" w14:textId="7D61BBC6" w:rsidR="0078207B" w:rsidRDefault="0078207B" w:rsidP="0078207B">
      <w:pPr>
        <w:spacing w:line="252" w:lineRule="auto"/>
        <w:rPr>
          <w:rFonts w:cs="Arial"/>
          <w:sz w:val="22"/>
          <w:szCs w:val="22"/>
        </w:rPr>
      </w:pPr>
      <w:r w:rsidRPr="0078207B">
        <w:rPr>
          <w:rFonts w:cs="Arial"/>
          <w:sz w:val="22"/>
          <w:szCs w:val="22"/>
        </w:rPr>
        <w:t xml:space="preserve">Institution of Higher Education: </w:t>
      </w:r>
      <w:r w:rsidR="00C12BBE">
        <w:rPr>
          <w:rFonts w:cs="Arial"/>
          <w:sz w:val="22"/>
          <w:szCs w:val="22"/>
        </w:rPr>
        <w:fldChar w:fldCharType="begin">
          <w:ffData>
            <w:name w:val="NameOfCollege"/>
            <w:enabled/>
            <w:calcOnExit w:val="0"/>
            <w:textInput/>
          </w:ffData>
        </w:fldChar>
      </w:r>
      <w:bookmarkStart w:id="4" w:name="NameOfCollege"/>
      <w:r w:rsidR="00C12BBE">
        <w:rPr>
          <w:rFonts w:cs="Arial"/>
          <w:sz w:val="22"/>
          <w:szCs w:val="22"/>
        </w:rPr>
        <w:instrText xml:space="preserve"> FORMTEXT </w:instrText>
      </w:r>
      <w:r w:rsidR="00C12BBE">
        <w:rPr>
          <w:rFonts w:cs="Arial"/>
          <w:sz w:val="22"/>
          <w:szCs w:val="22"/>
        </w:rPr>
      </w:r>
      <w:r w:rsidR="00C12BBE">
        <w:rPr>
          <w:rFonts w:cs="Arial"/>
          <w:sz w:val="22"/>
          <w:szCs w:val="22"/>
        </w:rPr>
        <w:fldChar w:fldCharType="separate"/>
      </w:r>
      <w:r w:rsidR="00C12BBE">
        <w:rPr>
          <w:rFonts w:cs="Arial"/>
          <w:noProof/>
          <w:sz w:val="22"/>
          <w:szCs w:val="22"/>
        </w:rPr>
        <w:t> </w:t>
      </w:r>
      <w:r w:rsidR="00C12BBE">
        <w:rPr>
          <w:rFonts w:cs="Arial"/>
          <w:noProof/>
          <w:sz w:val="22"/>
          <w:szCs w:val="22"/>
        </w:rPr>
        <w:t> </w:t>
      </w:r>
      <w:r w:rsidR="00C12BBE">
        <w:rPr>
          <w:rFonts w:cs="Arial"/>
          <w:noProof/>
          <w:sz w:val="22"/>
          <w:szCs w:val="22"/>
        </w:rPr>
        <w:t> </w:t>
      </w:r>
      <w:r w:rsidR="00C12BBE">
        <w:rPr>
          <w:rFonts w:cs="Arial"/>
          <w:noProof/>
          <w:sz w:val="22"/>
          <w:szCs w:val="22"/>
        </w:rPr>
        <w:t> </w:t>
      </w:r>
      <w:r w:rsidR="00C12BBE">
        <w:rPr>
          <w:rFonts w:cs="Arial"/>
          <w:noProof/>
          <w:sz w:val="22"/>
          <w:szCs w:val="22"/>
        </w:rPr>
        <w:t> </w:t>
      </w:r>
      <w:r w:rsidR="00C12BBE">
        <w:rPr>
          <w:rFonts w:cs="Arial"/>
          <w:sz w:val="22"/>
          <w:szCs w:val="22"/>
        </w:rPr>
        <w:fldChar w:fldCharType="end"/>
      </w:r>
      <w:bookmarkEnd w:id="4"/>
    </w:p>
    <w:p w14:paraId="49C53F9D" w14:textId="2F263D6F" w:rsidR="00967A79" w:rsidRPr="00967A79" w:rsidRDefault="00967A79" w:rsidP="00967A79">
      <w:pPr>
        <w:spacing w:before="360" w:after="0" w:line="252" w:lineRule="auto"/>
        <w:rPr>
          <w:rFonts w:cs="Arial"/>
          <w:i/>
          <w:iCs/>
          <w:sz w:val="22"/>
          <w:szCs w:val="22"/>
        </w:rPr>
      </w:pPr>
      <w:r w:rsidRPr="00967A79">
        <w:rPr>
          <w:rFonts w:cs="Arial"/>
          <w:i/>
          <w:iCs/>
          <w:sz w:val="22"/>
          <w:szCs w:val="22"/>
        </w:rPr>
        <w:t>In the section below, please provide a description of the course and content proficiencies addressed.</w:t>
      </w:r>
    </w:p>
    <w:p w14:paraId="66867D14" w14:textId="77777777" w:rsidR="0078207B" w:rsidRPr="00967A79" w:rsidRDefault="0078207B" w:rsidP="0078207B">
      <w:pPr>
        <w:spacing w:line="252" w:lineRule="auto"/>
        <w:rPr>
          <w:rFonts w:cs="Arial"/>
          <w:sz w:val="12"/>
          <w:szCs w:val="12"/>
        </w:rPr>
      </w:pPr>
    </w:p>
    <w:p w14:paraId="507959B5" w14:textId="77777777" w:rsidR="0078207B" w:rsidRPr="0078207B" w:rsidRDefault="0078207B" w:rsidP="00967A79">
      <w:pPr>
        <w:spacing w:before="0" w:line="276" w:lineRule="auto"/>
        <w:rPr>
          <w:rFonts w:cs="Arial"/>
          <w:sz w:val="22"/>
          <w:szCs w:val="22"/>
        </w:rPr>
      </w:pPr>
      <w:r w:rsidRPr="0078207B">
        <w:rPr>
          <w:rFonts w:cs="Arial"/>
          <w:b/>
          <w:sz w:val="22"/>
          <w:szCs w:val="22"/>
        </w:rPr>
        <w:t xml:space="preserve">1. Basic Communication skills, including reading, and writing, </w:t>
      </w:r>
      <w:r w:rsidRPr="0078207B">
        <w:rPr>
          <w:rFonts w:cs="Arial"/>
          <w:sz w:val="22"/>
          <w:szCs w:val="22"/>
        </w:rPr>
        <w:t>(i.e., phonics, speaking/listening, vocabulary, spelling, grammar, types of writing):</w:t>
      </w:r>
    </w:p>
    <w:p w14:paraId="5A734EBE" w14:textId="65705022" w:rsidR="0078207B" w:rsidRPr="0078207B" w:rsidRDefault="00B704B5" w:rsidP="00555685">
      <w:pPr>
        <w:spacing w:line="276" w:lineRule="auto"/>
        <w:rPr>
          <w:rFonts w:cs="Arial"/>
          <w:b/>
          <w:sz w:val="22"/>
          <w:szCs w:val="22"/>
        </w:rPr>
      </w:pPr>
      <w:r>
        <w:rPr>
          <w:rFonts w:cs="Arial"/>
          <w:b/>
          <w:sz w:val="22"/>
          <w:szCs w:val="22"/>
        </w:rPr>
        <w:fldChar w:fldCharType="begin">
          <w:ffData>
            <w:name w:val="Text1"/>
            <w:enabled/>
            <w:calcOnExit w:val="0"/>
            <w:statusText w:type="text" w:val="Describe proficiencies in basic communication skills, including reading and math."/>
            <w:textInput/>
          </w:ffData>
        </w:fldChar>
      </w:r>
      <w:bookmarkStart w:id="5" w:name="Text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5"/>
    </w:p>
    <w:p w14:paraId="14A0AEA3" w14:textId="77777777" w:rsidR="0078207B" w:rsidRPr="0078207B" w:rsidRDefault="0078207B" w:rsidP="0078207B">
      <w:pPr>
        <w:spacing w:line="252" w:lineRule="auto"/>
        <w:rPr>
          <w:rFonts w:cs="Arial"/>
          <w:b/>
          <w:sz w:val="22"/>
          <w:szCs w:val="22"/>
        </w:rPr>
      </w:pPr>
    </w:p>
    <w:p w14:paraId="73584DFF" w14:textId="77777777" w:rsidR="0078207B" w:rsidRPr="0078207B" w:rsidRDefault="0078207B" w:rsidP="00555685">
      <w:pPr>
        <w:spacing w:line="276" w:lineRule="auto"/>
        <w:rPr>
          <w:rFonts w:cs="Arial"/>
          <w:sz w:val="22"/>
          <w:szCs w:val="22"/>
        </w:rPr>
      </w:pPr>
      <w:r w:rsidRPr="0078207B">
        <w:rPr>
          <w:rFonts w:cs="Arial"/>
          <w:b/>
          <w:sz w:val="22"/>
          <w:szCs w:val="22"/>
        </w:rPr>
        <w:t xml:space="preserve">2. Basic Communication skills mathematics </w:t>
      </w:r>
      <w:r w:rsidRPr="0078207B">
        <w:rPr>
          <w:rFonts w:cs="Arial"/>
          <w:sz w:val="22"/>
          <w:szCs w:val="22"/>
        </w:rPr>
        <w:t>(i.e., addition, fractions, time, measurement, algebraic/geometric concepts):</w:t>
      </w:r>
    </w:p>
    <w:p w14:paraId="1DB524FA" w14:textId="4D07C582" w:rsidR="0078207B" w:rsidRPr="0078207B" w:rsidRDefault="00B704B5" w:rsidP="0078207B">
      <w:pPr>
        <w:spacing w:line="252" w:lineRule="auto"/>
        <w:rPr>
          <w:rFonts w:cs="Arial"/>
          <w:sz w:val="22"/>
          <w:szCs w:val="22"/>
        </w:rPr>
      </w:pPr>
      <w:r>
        <w:rPr>
          <w:rFonts w:cs="Arial"/>
          <w:sz w:val="22"/>
          <w:szCs w:val="22"/>
        </w:rPr>
        <w:fldChar w:fldCharType="begin">
          <w:ffData>
            <w:name w:val="Text2"/>
            <w:enabled/>
            <w:calcOnExit w:val="0"/>
            <w:statusText w:type="text" w:val="Describe proficiencies in basic math skills"/>
            <w:textInput/>
          </w:ffData>
        </w:fldChar>
      </w:r>
      <w:bookmarkStart w:id="6"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p w14:paraId="49584FAE" w14:textId="77777777" w:rsidR="0078207B" w:rsidRPr="0078207B" w:rsidRDefault="0078207B" w:rsidP="0078207B">
      <w:pPr>
        <w:spacing w:line="252" w:lineRule="auto"/>
        <w:rPr>
          <w:rFonts w:cs="Arial"/>
          <w:sz w:val="22"/>
          <w:szCs w:val="22"/>
        </w:rPr>
      </w:pPr>
    </w:p>
    <w:p w14:paraId="5BF59D47" w14:textId="77777777" w:rsidR="0078207B" w:rsidRPr="0078207B" w:rsidRDefault="0078207B" w:rsidP="00555685">
      <w:pPr>
        <w:spacing w:line="276" w:lineRule="auto"/>
        <w:rPr>
          <w:rFonts w:cs="Arial"/>
          <w:i/>
          <w:iCs/>
          <w:sz w:val="22"/>
          <w:szCs w:val="22"/>
        </w:rPr>
      </w:pPr>
      <w:r w:rsidRPr="0078207B">
        <w:rPr>
          <w:rFonts w:cs="Arial"/>
          <w:b/>
          <w:sz w:val="22"/>
          <w:szCs w:val="22"/>
        </w:rPr>
        <w:t xml:space="preserve">3. Citizenship, History, and Government in Vermont and the United States </w:t>
      </w:r>
      <w:r w:rsidRPr="0078207B">
        <w:rPr>
          <w:rFonts w:cs="Arial"/>
          <w:sz w:val="22"/>
          <w:szCs w:val="22"/>
        </w:rPr>
        <w:t>(</w:t>
      </w:r>
      <w:r w:rsidRPr="0078207B">
        <w:rPr>
          <w:rFonts w:cs="Arial"/>
          <w:i/>
          <w:iCs/>
          <w:sz w:val="22"/>
          <w:szCs w:val="22"/>
        </w:rPr>
        <w:t xml:space="preserve">i.e., community action and local government, specific eras in history of VT, the US) </w:t>
      </w:r>
    </w:p>
    <w:p w14:paraId="789F892D" w14:textId="0BCFD5A5" w:rsidR="0078207B" w:rsidRPr="00B32042" w:rsidRDefault="00B704B5" w:rsidP="00555685">
      <w:pPr>
        <w:spacing w:line="276" w:lineRule="auto"/>
        <w:rPr>
          <w:rFonts w:cs="Arial"/>
          <w:sz w:val="22"/>
          <w:szCs w:val="22"/>
        </w:rPr>
      </w:pPr>
      <w:r>
        <w:rPr>
          <w:rFonts w:cs="Arial"/>
          <w:i/>
          <w:iCs/>
          <w:sz w:val="22"/>
          <w:szCs w:val="22"/>
        </w:rPr>
        <w:fldChar w:fldCharType="begin">
          <w:ffData>
            <w:name w:val="Text3"/>
            <w:enabled/>
            <w:calcOnExit w:val="0"/>
            <w:statusText w:type="text" w:val="Describe proficiencies in citizenship, history, and government in VT and USA"/>
            <w:textInput/>
          </w:ffData>
        </w:fldChar>
      </w:r>
      <w:bookmarkStart w:id="7" w:name="Text3"/>
      <w:r>
        <w:rPr>
          <w:rFonts w:cs="Arial"/>
          <w:i/>
          <w:iCs/>
          <w:sz w:val="22"/>
          <w:szCs w:val="22"/>
        </w:rPr>
        <w:instrText xml:space="preserve"> FORMTEXT </w:instrText>
      </w:r>
      <w:r>
        <w:rPr>
          <w:rFonts w:cs="Arial"/>
          <w:i/>
          <w:iCs/>
          <w:sz w:val="22"/>
          <w:szCs w:val="22"/>
        </w:rPr>
      </w:r>
      <w:r>
        <w:rPr>
          <w:rFonts w:cs="Arial"/>
          <w:i/>
          <w:iCs/>
          <w:sz w:val="22"/>
          <w:szCs w:val="22"/>
        </w:rPr>
        <w:fldChar w:fldCharType="separate"/>
      </w:r>
      <w:r>
        <w:rPr>
          <w:rFonts w:cs="Arial"/>
          <w:i/>
          <w:iCs/>
          <w:noProof/>
          <w:sz w:val="22"/>
          <w:szCs w:val="22"/>
        </w:rPr>
        <w:t> </w:t>
      </w:r>
      <w:r>
        <w:rPr>
          <w:rFonts w:cs="Arial"/>
          <w:i/>
          <w:iCs/>
          <w:noProof/>
          <w:sz w:val="22"/>
          <w:szCs w:val="22"/>
        </w:rPr>
        <w:t> </w:t>
      </w:r>
      <w:r>
        <w:rPr>
          <w:rFonts w:cs="Arial"/>
          <w:i/>
          <w:iCs/>
          <w:noProof/>
          <w:sz w:val="22"/>
          <w:szCs w:val="22"/>
        </w:rPr>
        <w:t> </w:t>
      </w:r>
      <w:r>
        <w:rPr>
          <w:rFonts w:cs="Arial"/>
          <w:i/>
          <w:iCs/>
          <w:noProof/>
          <w:sz w:val="22"/>
          <w:szCs w:val="22"/>
        </w:rPr>
        <w:t> </w:t>
      </w:r>
      <w:r>
        <w:rPr>
          <w:rFonts w:cs="Arial"/>
          <w:i/>
          <w:iCs/>
          <w:noProof/>
          <w:sz w:val="22"/>
          <w:szCs w:val="22"/>
        </w:rPr>
        <w:t> </w:t>
      </w:r>
      <w:r>
        <w:rPr>
          <w:rFonts w:cs="Arial"/>
          <w:i/>
          <w:iCs/>
          <w:sz w:val="22"/>
          <w:szCs w:val="22"/>
        </w:rPr>
        <w:fldChar w:fldCharType="end"/>
      </w:r>
      <w:bookmarkEnd w:id="7"/>
    </w:p>
    <w:p w14:paraId="1B5E8221" w14:textId="77777777" w:rsidR="0078207B" w:rsidRPr="0078207B" w:rsidRDefault="0078207B" w:rsidP="00555685">
      <w:pPr>
        <w:spacing w:line="276" w:lineRule="auto"/>
        <w:rPr>
          <w:rFonts w:cs="Arial"/>
          <w:sz w:val="22"/>
          <w:szCs w:val="22"/>
        </w:rPr>
      </w:pPr>
    </w:p>
    <w:p w14:paraId="13B2EC5B" w14:textId="77777777" w:rsidR="0078207B" w:rsidRPr="0078207B" w:rsidRDefault="0078207B" w:rsidP="00555685">
      <w:pPr>
        <w:spacing w:line="276" w:lineRule="auto"/>
        <w:rPr>
          <w:rFonts w:cs="Arial"/>
          <w:i/>
          <w:iCs/>
          <w:sz w:val="22"/>
          <w:szCs w:val="22"/>
        </w:rPr>
      </w:pPr>
      <w:r w:rsidRPr="0078207B">
        <w:rPr>
          <w:rFonts w:cs="Arial"/>
          <w:b/>
          <w:sz w:val="22"/>
          <w:szCs w:val="22"/>
        </w:rPr>
        <w:t xml:space="preserve">4. English, American, and other literature: </w:t>
      </w:r>
      <w:r w:rsidRPr="0078207B">
        <w:rPr>
          <w:rFonts w:cs="Arial"/>
          <w:sz w:val="22"/>
          <w:szCs w:val="22"/>
        </w:rPr>
        <w:t xml:space="preserve">(i.e., </w:t>
      </w:r>
      <w:r w:rsidRPr="0078207B">
        <w:rPr>
          <w:rFonts w:cs="Arial"/>
          <w:i/>
          <w:iCs/>
          <w:sz w:val="22"/>
          <w:szCs w:val="22"/>
        </w:rPr>
        <w:t>genres of books, plot, responses to reading):</w:t>
      </w:r>
    </w:p>
    <w:p w14:paraId="522213A8" w14:textId="39D44C69" w:rsidR="0078207B" w:rsidRPr="0078207B" w:rsidRDefault="00B704B5" w:rsidP="00555685">
      <w:pPr>
        <w:spacing w:line="276" w:lineRule="auto"/>
        <w:rPr>
          <w:rFonts w:cs="Arial"/>
          <w:i/>
          <w:iCs/>
          <w:sz w:val="22"/>
          <w:szCs w:val="22"/>
        </w:rPr>
      </w:pPr>
      <w:r>
        <w:rPr>
          <w:rFonts w:cs="Arial"/>
          <w:i/>
          <w:iCs/>
          <w:sz w:val="22"/>
          <w:szCs w:val="22"/>
        </w:rPr>
        <w:fldChar w:fldCharType="begin">
          <w:ffData>
            <w:name w:val="Text4"/>
            <w:enabled/>
            <w:calcOnExit w:val="0"/>
            <w:statusText w:type="text" w:val="Describe the English, American, or other literature course, and describe content proficiencies"/>
            <w:textInput/>
          </w:ffData>
        </w:fldChar>
      </w:r>
      <w:bookmarkStart w:id="8" w:name="Text4"/>
      <w:r>
        <w:rPr>
          <w:rFonts w:cs="Arial"/>
          <w:i/>
          <w:iCs/>
          <w:sz w:val="22"/>
          <w:szCs w:val="22"/>
        </w:rPr>
        <w:instrText xml:space="preserve"> FORMTEXT </w:instrText>
      </w:r>
      <w:r>
        <w:rPr>
          <w:rFonts w:cs="Arial"/>
          <w:i/>
          <w:iCs/>
          <w:sz w:val="22"/>
          <w:szCs w:val="22"/>
        </w:rPr>
      </w:r>
      <w:r>
        <w:rPr>
          <w:rFonts w:cs="Arial"/>
          <w:i/>
          <w:iCs/>
          <w:sz w:val="22"/>
          <w:szCs w:val="22"/>
        </w:rPr>
        <w:fldChar w:fldCharType="separate"/>
      </w:r>
      <w:r>
        <w:rPr>
          <w:rFonts w:cs="Arial"/>
          <w:i/>
          <w:iCs/>
          <w:noProof/>
          <w:sz w:val="22"/>
          <w:szCs w:val="22"/>
        </w:rPr>
        <w:t> </w:t>
      </w:r>
      <w:r>
        <w:rPr>
          <w:rFonts w:cs="Arial"/>
          <w:i/>
          <w:iCs/>
          <w:noProof/>
          <w:sz w:val="22"/>
          <w:szCs w:val="22"/>
        </w:rPr>
        <w:t> </w:t>
      </w:r>
      <w:r>
        <w:rPr>
          <w:rFonts w:cs="Arial"/>
          <w:i/>
          <w:iCs/>
          <w:noProof/>
          <w:sz w:val="22"/>
          <w:szCs w:val="22"/>
        </w:rPr>
        <w:t> </w:t>
      </w:r>
      <w:r>
        <w:rPr>
          <w:rFonts w:cs="Arial"/>
          <w:i/>
          <w:iCs/>
          <w:noProof/>
          <w:sz w:val="22"/>
          <w:szCs w:val="22"/>
        </w:rPr>
        <w:t> </w:t>
      </w:r>
      <w:r>
        <w:rPr>
          <w:rFonts w:cs="Arial"/>
          <w:i/>
          <w:iCs/>
          <w:noProof/>
          <w:sz w:val="22"/>
          <w:szCs w:val="22"/>
        </w:rPr>
        <w:t> </w:t>
      </w:r>
      <w:r>
        <w:rPr>
          <w:rFonts w:cs="Arial"/>
          <w:i/>
          <w:iCs/>
          <w:sz w:val="22"/>
          <w:szCs w:val="22"/>
        </w:rPr>
        <w:fldChar w:fldCharType="end"/>
      </w:r>
      <w:bookmarkEnd w:id="8"/>
    </w:p>
    <w:p w14:paraId="00590181" w14:textId="77777777" w:rsidR="0078207B" w:rsidRPr="0078207B" w:rsidRDefault="0078207B" w:rsidP="00555685">
      <w:pPr>
        <w:spacing w:line="276" w:lineRule="auto"/>
        <w:rPr>
          <w:rFonts w:cs="Arial"/>
          <w:sz w:val="22"/>
          <w:szCs w:val="22"/>
        </w:rPr>
      </w:pPr>
    </w:p>
    <w:p w14:paraId="719B73CC" w14:textId="77777777" w:rsidR="0078207B" w:rsidRPr="0078207B" w:rsidRDefault="0078207B" w:rsidP="00555685">
      <w:pPr>
        <w:spacing w:line="276" w:lineRule="auto"/>
        <w:rPr>
          <w:rFonts w:cs="Arial"/>
          <w:sz w:val="22"/>
          <w:szCs w:val="22"/>
        </w:rPr>
      </w:pPr>
      <w:r w:rsidRPr="0078207B">
        <w:rPr>
          <w:rFonts w:cs="Arial"/>
          <w:b/>
          <w:sz w:val="22"/>
          <w:szCs w:val="22"/>
        </w:rPr>
        <w:t xml:space="preserve">5. Natural Sciences </w:t>
      </w:r>
      <w:r w:rsidRPr="0078207B">
        <w:rPr>
          <w:rFonts w:cs="Arial"/>
          <w:i/>
          <w:iCs/>
          <w:sz w:val="22"/>
          <w:szCs w:val="22"/>
        </w:rPr>
        <w:t>(i.e., the scientific method, discoveries and inventions, Physical Science, Life Science, Earth and Space Science, and Engineering)</w:t>
      </w:r>
    </w:p>
    <w:p w14:paraId="73B65351" w14:textId="757965AD" w:rsidR="0078207B" w:rsidRPr="0078207B" w:rsidRDefault="00B704B5" w:rsidP="00555685">
      <w:pPr>
        <w:spacing w:after="200" w:line="276" w:lineRule="auto"/>
        <w:contextualSpacing/>
        <w:rPr>
          <w:rFonts w:eastAsiaTheme="minorEastAsia" w:cs="Arial"/>
          <w:sz w:val="22"/>
          <w:szCs w:val="22"/>
        </w:rPr>
      </w:pPr>
      <w:r>
        <w:rPr>
          <w:rFonts w:eastAsiaTheme="minorEastAsia" w:cs="Arial"/>
          <w:sz w:val="22"/>
          <w:szCs w:val="22"/>
        </w:rPr>
        <w:fldChar w:fldCharType="begin">
          <w:ffData>
            <w:name w:val="Text5"/>
            <w:enabled/>
            <w:calcOnExit w:val="0"/>
            <w:statusText w:type="text" w:val="Describe Natural Sciences course and content proficiencies"/>
            <w:textInput/>
          </w:ffData>
        </w:fldChar>
      </w:r>
      <w:bookmarkStart w:id="9" w:name="Text5"/>
      <w:r>
        <w:rPr>
          <w:rFonts w:eastAsiaTheme="minorEastAsia" w:cs="Arial"/>
          <w:sz w:val="22"/>
          <w:szCs w:val="22"/>
        </w:rPr>
        <w:instrText xml:space="preserve"> FORMTEXT </w:instrText>
      </w:r>
      <w:r>
        <w:rPr>
          <w:rFonts w:eastAsiaTheme="minorEastAsia" w:cs="Arial"/>
          <w:sz w:val="22"/>
          <w:szCs w:val="22"/>
        </w:rPr>
      </w:r>
      <w:r>
        <w:rPr>
          <w:rFonts w:eastAsiaTheme="minorEastAsia" w:cs="Arial"/>
          <w:sz w:val="22"/>
          <w:szCs w:val="22"/>
        </w:rPr>
        <w:fldChar w:fldCharType="separate"/>
      </w:r>
      <w:r>
        <w:rPr>
          <w:rFonts w:eastAsiaTheme="minorEastAsia" w:cs="Arial"/>
          <w:noProof/>
          <w:sz w:val="22"/>
          <w:szCs w:val="22"/>
        </w:rPr>
        <w:t> </w:t>
      </w:r>
      <w:r>
        <w:rPr>
          <w:rFonts w:eastAsiaTheme="minorEastAsia" w:cs="Arial"/>
          <w:noProof/>
          <w:sz w:val="22"/>
          <w:szCs w:val="22"/>
        </w:rPr>
        <w:t> </w:t>
      </w:r>
      <w:r>
        <w:rPr>
          <w:rFonts w:eastAsiaTheme="minorEastAsia" w:cs="Arial"/>
          <w:noProof/>
          <w:sz w:val="22"/>
          <w:szCs w:val="22"/>
        </w:rPr>
        <w:t> </w:t>
      </w:r>
      <w:r>
        <w:rPr>
          <w:rFonts w:eastAsiaTheme="minorEastAsia" w:cs="Arial"/>
          <w:noProof/>
          <w:sz w:val="22"/>
          <w:szCs w:val="22"/>
        </w:rPr>
        <w:t> </w:t>
      </w:r>
      <w:r>
        <w:rPr>
          <w:rFonts w:eastAsiaTheme="minorEastAsia" w:cs="Arial"/>
          <w:noProof/>
          <w:sz w:val="22"/>
          <w:szCs w:val="22"/>
        </w:rPr>
        <w:t> </w:t>
      </w:r>
      <w:r>
        <w:rPr>
          <w:rFonts w:eastAsiaTheme="minorEastAsia" w:cs="Arial"/>
          <w:sz w:val="22"/>
          <w:szCs w:val="22"/>
        </w:rPr>
        <w:fldChar w:fldCharType="end"/>
      </w:r>
      <w:bookmarkEnd w:id="9"/>
    </w:p>
    <w:p w14:paraId="34A73C8B" w14:textId="77777777" w:rsidR="0078207B" w:rsidRPr="0078207B" w:rsidRDefault="0078207B" w:rsidP="00555685">
      <w:pPr>
        <w:spacing w:after="200" w:line="276" w:lineRule="auto"/>
        <w:contextualSpacing/>
        <w:rPr>
          <w:rFonts w:eastAsiaTheme="minorEastAsia" w:cs="Arial"/>
          <w:sz w:val="22"/>
          <w:szCs w:val="22"/>
        </w:rPr>
      </w:pPr>
    </w:p>
    <w:p w14:paraId="72B24CAE" w14:textId="5739798E" w:rsidR="00AC7241" w:rsidRPr="00B32042" w:rsidRDefault="0078207B" w:rsidP="00B32042">
      <w:pPr>
        <w:spacing w:line="276" w:lineRule="auto"/>
        <w:rPr>
          <w:rFonts w:eastAsiaTheme="minorEastAsia" w:cs="Arial"/>
          <w:sz w:val="22"/>
          <w:szCs w:val="22"/>
        </w:rPr>
      </w:pPr>
      <w:r w:rsidRPr="0078207B">
        <w:rPr>
          <w:rFonts w:eastAsiaTheme="minorEastAsia" w:cs="Arial"/>
          <w:b/>
          <w:bCs w:val="0"/>
          <w:i/>
          <w:iCs/>
          <w:sz w:val="22"/>
          <w:szCs w:val="22"/>
        </w:rPr>
        <w:t xml:space="preserve">6. NOT REQUIRED </w:t>
      </w:r>
      <w:r w:rsidRPr="0078207B">
        <w:rPr>
          <w:rFonts w:eastAsiaTheme="minorEastAsia" w:cs="Arial"/>
          <w:b/>
          <w:bCs w:val="0"/>
          <w:sz w:val="22"/>
          <w:szCs w:val="22"/>
        </w:rPr>
        <w:t>- Elective</w:t>
      </w:r>
      <w:r w:rsidRPr="0078207B">
        <w:rPr>
          <w:rFonts w:eastAsiaTheme="minorEastAsia" w:cs="Arial"/>
          <w:b/>
          <w:bCs w:val="0"/>
          <w:i/>
          <w:iCs/>
          <w:sz w:val="22"/>
          <w:szCs w:val="22"/>
        </w:rPr>
        <w:t>s</w:t>
      </w:r>
      <w:r w:rsidRPr="0078207B">
        <w:rPr>
          <w:rFonts w:eastAsiaTheme="minorEastAsia" w:cs="Arial"/>
          <w:bCs w:val="0"/>
          <w:i/>
          <w:iCs/>
          <w:sz w:val="22"/>
          <w:szCs w:val="22"/>
        </w:rPr>
        <w:t xml:space="preserve"> </w:t>
      </w:r>
      <w:r w:rsidRPr="0078207B">
        <w:rPr>
          <w:rFonts w:eastAsiaTheme="minorEastAsia" w:cs="Arial"/>
          <w:i/>
          <w:iCs/>
          <w:sz w:val="22"/>
          <w:szCs w:val="22"/>
        </w:rPr>
        <w:t xml:space="preserve">(i.e., </w:t>
      </w:r>
      <w:r w:rsidRPr="0078207B">
        <w:rPr>
          <w:rFonts w:eastAsiaTheme="minorEastAsia" w:cs="Arial"/>
          <w:b/>
          <w:bCs w:val="0"/>
          <w:i/>
          <w:iCs/>
          <w:sz w:val="22"/>
          <w:szCs w:val="22"/>
        </w:rPr>
        <w:t>Physical Education</w:t>
      </w:r>
      <w:r w:rsidRPr="0078207B">
        <w:rPr>
          <w:rFonts w:eastAsiaTheme="minorEastAsia" w:cs="Arial"/>
          <w:i/>
          <w:iCs/>
          <w:sz w:val="22"/>
          <w:szCs w:val="22"/>
        </w:rPr>
        <w:t xml:space="preserve">: team sports, dance, martial arts, yoga, skiing. </w:t>
      </w:r>
      <w:r w:rsidRPr="0078207B">
        <w:rPr>
          <w:rFonts w:eastAsiaTheme="minorHAnsi" w:cs="Arial"/>
          <w:b/>
          <w:bCs w:val="0"/>
          <w:i/>
          <w:iCs/>
          <w:color w:val="000000"/>
          <w:sz w:val="22"/>
          <w:szCs w:val="22"/>
        </w:rPr>
        <w:t>Comprehensive Health Education</w:t>
      </w:r>
      <w:r w:rsidRPr="0078207B">
        <w:rPr>
          <w:rFonts w:eastAsiaTheme="minorHAnsi" w:cs="Arial"/>
          <w:i/>
          <w:iCs/>
          <w:color w:val="000000"/>
          <w:sz w:val="22"/>
          <w:szCs w:val="22"/>
        </w:rPr>
        <w:t xml:space="preserve">: </w:t>
      </w:r>
      <w:r w:rsidRPr="0078207B">
        <w:rPr>
          <w:rFonts w:eastAsiaTheme="minorEastAsia" w:cs="Arial"/>
          <w:i/>
          <w:iCs/>
          <w:sz w:val="22"/>
          <w:szCs w:val="22"/>
        </w:rPr>
        <w:t xml:space="preserve">first aid, human growth and development, and nutrition. </w:t>
      </w:r>
      <w:r w:rsidRPr="0078207B">
        <w:rPr>
          <w:rFonts w:eastAsiaTheme="minorEastAsia" w:cs="Arial"/>
          <w:b/>
          <w:bCs w:val="0"/>
          <w:i/>
          <w:iCs/>
          <w:sz w:val="22"/>
          <w:szCs w:val="22"/>
        </w:rPr>
        <w:t>Fine Arts:</w:t>
      </w:r>
      <w:r w:rsidRPr="0078207B">
        <w:rPr>
          <w:rFonts w:eastAsiaTheme="minorEastAsia" w:cs="Arial"/>
          <w:i/>
          <w:iCs/>
          <w:sz w:val="22"/>
          <w:szCs w:val="22"/>
        </w:rPr>
        <w:t xml:space="preserve"> visual arts, media arts, music, dance, attending performing arts events etc.)</w:t>
      </w:r>
    </w:p>
    <w:p w14:paraId="66841D0D" w14:textId="182A5AB7" w:rsidR="00B32042" w:rsidRDefault="00B704B5" w:rsidP="006D3DDF">
      <w:pPr>
        <w:spacing w:before="0" w:after="200" w:line="276" w:lineRule="auto"/>
      </w:pPr>
      <w:r>
        <w:fldChar w:fldCharType="begin">
          <w:ffData>
            <w:name w:val="Text6"/>
            <w:enabled/>
            <w:calcOnExit w:val="0"/>
            <w:statusText w:type="text" w:val="Describe Electives"/>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sectPr w:rsidR="00B32042" w:rsidSect="00B66234">
      <w:footerReference w:type="default" r:id="rId13"/>
      <w:headerReference w:type="first" r:id="rId14"/>
      <w:footerReference w:type="first" r:id="rId15"/>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D1CF" w14:textId="77777777" w:rsidR="00171F34" w:rsidRDefault="00171F34" w:rsidP="005F2832">
      <w:r>
        <w:separator/>
      </w:r>
    </w:p>
  </w:endnote>
  <w:endnote w:type="continuationSeparator" w:id="0">
    <w:p w14:paraId="654CA470" w14:textId="77777777" w:rsidR="00171F34" w:rsidRDefault="00171F34" w:rsidP="005F2832">
      <w:r>
        <w:continuationSeparator/>
      </w:r>
    </w:p>
  </w:endnote>
  <w:endnote w:type="continuationNotice" w:id="1">
    <w:p w14:paraId="588D240C" w14:textId="77777777" w:rsidR="00171F34" w:rsidRDefault="00171F34"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23"/>
      <w:gridCol w:w="1580"/>
      <w:gridCol w:w="3657"/>
    </w:tblGrid>
    <w:tr w:rsidR="00796D5F" w14:paraId="0114C2F4" w14:textId="77777777" w:rsidTr="00774ECD">
      <w:trPr>
        <w:cantSplit/>
        <w:trHeight w:val="633"/>
        <w:tblHeader/>
      </w:trPr>
      <w:tc>
        <w:tcPr>
          <w:tcW w:w="4248" w:type="dxa"/>
        </w:tcPr>
        <w:p w14:paraId="7A0CBA20" w14:textId="5301BB84" w:rsidR="00BA48E9" w:rsidRPr="00555685" w:rsidRDefault="00555685" w:rsidP="00BA48E9">
          <w:pPr>
            <w:pStyle w:val="Footer"/>
            <w:rPr>
              <w:szCs w:val="20"/>
            </w:rPr>
          </w:pPr>
          <w:r>
            <w:t>MCOS – Vermont Early College Dual Enrollment Personalized Learning Plan for Home Study Students</w:t>
          </w:r>
        </w:p>
        <w:p w14:paraId="2A85F7E8" w14:textId="05DB90AA" w:rsidR="00796D5F" w:rsidRPr="00937FFC" w:rsidRDefault="003C005B" w:rsidP="00BA48E9">
          <w:pPr>
            <w:pStyle w:val="Footer"/>
          </w:pPr>
          <w:r>
            <w:t>(Revised: November 2, 2023)</w:t>
          </w:r>
        </w:p>
      </w:tc>
      <w:tc>
        <w:tcPr>
          <w:tcW w:w="1620" w:type="dxa"/>
        </w:tcPr>
        <w:p w14:paraId="70844629" w14:textId="77777777" w:rsidR="00796D5F" w:rsidRPr="001C060C" w:rsidRDefault="00796D5F" w:rsidP="005F2832">
          <w:pPr>
            <w:pStyle w:val="Footer"/>
            <w:rPr>
              <w:szCs w:val="20"/>
            </w:rPr>
          </w:pPr>
          <w:r w:rsidRPr="001C060C">
            <w:rPr>
              <w:szCs w:val="20"/>
            </w:rPr>
            <w:t xml:space="preserve">Page </w:t>
          </w:r>
          <w:r w:rsidRPr="001C060C">
            <w:rPr>
              <w:szCs w:val="20"/>
            </w:rPr>
            <w:fldChar w:fldCharType="begin"/>
          </w:r>
          <w:r w:rsidRPr="001C060C">
            <w:rPr>
              <w:szCs w:val="20"/>
            </w:rPr>
            <w:instrText xml:space="preserve"> PAGE  \* Arabic  \* MERGEFORMAT </w:instrText>
          </w:r>
          <w:r w:rsidRPr="001C060C">
            <w:rPr>
              <w:szCs w:val="20"/>
            </w:rPr>
            <w:fldChar w:fldCharType="separate"/>
          </w:r>
          <w:r w:rsidR="0094350D" w:rsidRPr="001C060C">
            <w:rPr>
              <w:noProof/>
              <w:szCs w:val="20"/>
            </w:rPr>
            <w:t>2</w:t>
          </w:r>
          <w:r w:rsidRPr="001C060C">
            <w:rPr>
              <w:szCs w:val="20"/>
            </w:rPr>
            <w:fldChar w:fldCharType="end"/>
          </w:r>
          <w:r w:rsidRPr="001C060C">
            <w:rPr>
              <w:szCs w:val="20"/>
            </w:rPr>
            <w:t xml:space="preserve"> of </w:t>
          </w:r>
          <w:r w:rsidR="003977EC" w:rsidRPr="001C060C">
            <w:rPr>
              <w:noProof/>
              <w:szCs w:val="20"/>
            </w:rPr>
            <w:fldChar w:fldCharType="begin"/>
          </w:r>
          <w:r w:rsidR="003977EC" w:rsidRPr="001C060C">
            <w:rPr>
              <w:noProof/>
              <w:szCs w:val="20"/>
            </w:rPr>
            <w:instrText xml:space="preserve"> NUMPAGES  \* Arabic  \* MERGEFORMAT </w:instrText>
          </w:r>
          <w:r w:rsidR="003977EC" w:rsidRPr="001C060C">
            <w:rPr>
              <w:noProof/>
              <w:szCs w:val="20"/>
            </w:rPr>
            <w:fldChar w:fldCharType="separate"/>
          </w:r>
          <w:r w:rsidR="0094350D" w:rsidRPr="001C060C">
            <w:rPr>
              <w:noProof/>
              <w:szCs w:val="20"/>
            </w:rPr>
            <w:t>2</w:t>
          </w:r>
          <w:r w:rsidR="003977EC" w:rsidRPr="001C060C">
            <w:rPr>
              <w:noProof/>
              <w:szCs w:val="20"/>
            </w:rPr>
            <w:fldChar w:fldCharType="end"/>
          </w:r>
        </w:p>
      </w:tc>
      <w:tc>
        <w:tcPr>
          <w:tcW w:w="3708"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0A4E292">
                <wp:extent cx="1458350" cy="365760"/>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50" cy="36576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051C" w14:textId="592D5F74" w:rsidR="006C4CF5" w:rsidRPr="00071227" w:rsidRDefault="000D71FE" w:rsidP="00071227">
    <w:pPr>
      <w:tabs>
        <w:tab w:val="left" w:pos="5920"/>
      </w:tabs>
      <w:spacing w:before="360"/>
      <w:ind w:left="720" w:hanging="720"/>
      <w:rPr>
        <w:sz w:val="18"/>
        <w:szCs w:val="18"/>
      </w:rPr>
    </w:pPr>
    <w:r w:rsidRPr="00071227">
      <w:rPr>
        <w:noProof/>
        <w:sz w:val="18"/>
        <w:szCs w:val="18"/>
      </w:rPr>
      <w:drawing>
        <wp:anchor distT="0" distB="0" distL="114300" distR="114300" simplePos="0" relativeHeight="251658241" behindDoc="1" locked="0" layoutInCell="1" allowOverlap="1" wp14:anchorId="4BBD9F30" wp14:editId="7920FC2A">
          <wp:simplePos x="0" y="0"/>
          <wp:positionH relativeFrom="margin">
            <wp:posOffset>5372100</wp:posOffset>
          </wp:positionH>
          <wp:positionV relativeFrom="paragraph">
            <wp:posOffset>-591185</wp:posOffset>
          </wp:positionV>
          <wp:extent cx="571500" cy="657225"/>
          <wp:effectExtent l="0" t="0" r="0" b="9525"/>
          <wp:wrapTight wrapText="bothSides">
            <wp:wrapPolygon edited="1">
              <wp:start x="-9720" y="0"/>
              <wp:lineTo x="-9720" y="19722"/>
              <wp:lineTo x="20880" y="21287"/>
              <wp:lineTo x="20880" y="0"/>
              <wp:lineTo x="-9720" y="0"/>
            </wp:wrapPolygon>
          </wp:wrapTight>
          <wp:docPr id="928167011" name="Picture 928167011"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F5" w:rsidRPr="00071227">
      <w:rPr>
        <w:noProof/>
        <w:sz w:val="18"/>
        <w:szCs w:val="18"/>
      </w:rPr>
      <mc:AlternateContent>
        <mc:Choice Requires="wps">
          <w:drawing>
            <wp:anchor distT="0" distB="0" distL="114300" distR="114300" simplePos="0" relativeHeight="251658240" behindDoc="0" locked="0" layoutInCell="1" allowOverlap="1" wp14:anchorId="6B48D4EB" wp14:editId="641D1BBA">
              <wp:simplePos x="0" y="0"/>
              <wp:positionH relativeFrom="margin">
                <wp:align>left</wp:align>
              </wp:positionH>
              <wp:positionV relativeFrom="page">
                <wp:posOffset>9315450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1F0D9" id="Straight Connector 1" o:spid="_x0000_s1026" alt="&quot;&quot;" style="position:absolute;z-index:251658240;visibility:visible;mso-wrap-style:square;mso-wrap-distance-left:9pt;mso-wrap-distance-top:0;mso-wrap-distance-right:9pt;mso-wrap-distance-bottom:0;mso-position-horizontal:left;mso-position-horizontal-relative:margin;mso-position-vertical:absolute;mso-position-vertical-relative:page" from="0,733.5pt" to="468.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" strokecolor="black [3040]">
              <w10:wrap anchorx="margin" anchory="page"/>
            </v:line>
          </w:pict>
        </mc:Fallback>
      </mc:AlternateContent>
    </w:r>
    <w:r w:rsidR="006C4CF5" w:rsidRPr="00071227">
      <w:rPr>
        <w:sz w:val="18"/>
        <w:szCs w:val="18"/>
      </w:rPr>
      <w:t xml:space="preserve">Contact: </w:t>
    </w:r>
    <w:r w:rsidR="00D64F69" w:rsidRPr="00071227">
      <w:rPr>
        <w:sz w:val="18"/>
        <w:szCs w:val="18"/>
      </w:rPr>
      <w:t xml:space="preserve">For the Home Study Office: </w:t>
    </w:r>
    <w:hyperlink r:id="rId2" w:history="1">
      <w:r w:rsidR="00D64F69" w:rsidRPr="00071227">
        <w:rPr>
          <w:rStyle w:val="Hyperlink"/>
          <w:rFonts w:cs="Calibri"/>
          <w:sz w:val="18"/>
          <w:szCs w:val="18"/>
        </w:rPr>
        <w:t>AOE.HomeStudy@vermont.gov</w:t>
      </w:r>
    </w:hyperlink>
    <w:r w:rsidR="00D64F69" w:rsidRPr="00071227">
      <w:rPr>
        <w:sz w:val="18"/>
        <w:szCs w:val="18"/>
      </w:rPr>
      <w:t xml:space="preserve"> </w:t>
    </w:r>
    <w:r w:rsidR="006D61D4" w:rsidRPr="00071227">
      <w:rPr>
        <w:sz w:val="18"/>
        <w:szCs w:val="18"/>
      </w:rPr>
      <w:t xml:space="preserve">                                      </w:t>
    </w:r>
    <w:r w:rsidR="00071227">
      <w:rPr>
        <w:sz w:val="18"/>
        <w:szCs w:val="18"/>
      </w:rPr>
      <w:t xml:space="preserve">          </w:t>
    </w:r>
    <w:r w:rsidR="006D61D4" w:rsidRPr="00071227">
      <w:rPr>
        <w:sz w:val="18"/>
        <w:szCs w:val="18"/>
      </w:rPr>
      <w:t xml:space="preserve">For the Vermont Dual Enrollment Program: </w:t>
    </w:r>
    <w:hyperlink r:id="rId3" w:history="1">
      <w:r w:rsidR="006D61D4" w:rsidRPr="00071227">
        <w:rPr>
          <w:rStyle w:val="Hyperlink"/>
          <w:rFonts w:cs="Calibri"/>
          <w:sz w:val="18"/>
          <w:szCs w:val="18"/>
        </w:rPr>
        <w:t>AOE.DualEnrollment@vermont.gov</w:t>
      </w:r>
    </w:hyperlink>
    <w:r w:rsidR="006D61D4" w:rsidRPr="00071227">
      <w:rPr>
        <w:sz w:val="18"/>
        <w:szCs w:val="18"/>
      </w:rPr>
      <w:t xml:space="preserve"> </w:t>
    </w:r>
    <w:r w:rsidR="006C4CF5" w:rsidRPr="00071227">
      <w:rPr>
        <w:sz w:val="18"/>
        <w:szCs w:val="18"/>
      </w:rPr>
      <w:tab/>
    </w:r>
    <w:r w:rsidR="004E75DC" w:rsidRPr="00071227">
      <w:rPr>
        <w:sz w:val="18"/>
        <w:szCs w:val="18"/>
      </w:rPr>
      <w:t xml:space="preserve"> </w:t>
    </w:r>
  </w:p>
  <w:p w14:paraId="58DED47F" w14:textId="7C460919" w:rsidR="00B66234" w:rsidRPr="006C4CF5" w:rsidRDefault="00B66234" w:rsidP="006C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3BE5" w14:textId="77777777" w:rsidR="00171F34" w:rsidRDefault="00171F34" w:rsidP="005F2832">
      <w:r>
        <w:separator/>
      </w:r>
    </w:p>
  </w:footnote>
  <w:footnote w:type="continuationSeparator" w:id="0">
    <w:p w14:paraId="3BEE4EA2" w14:textId="77777777" w:rsidR="00171F34" w:rsidRDefault="00171F34" w:rsidP="005F2832">
      <w:r>
        <w:continuationSeparator/>
      </w:r>
    </w:p>
  </w:footnote>
  <w:footnote w:type="continuationNotice" w:id="1">
    <w:p w14:paraId="29E7380B" w14:textId="77777777" w:rsidR="00171F34" w:rsidRDefault="00171F34"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2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580"/>
    </w:tblGrid>
    <w:tr w:rsidR="00662AB3" w14:paraId="377E2927" w14:textId="77777777" w:rsidTr="00EF1A6C">
      <w:tc>
        <w:tcPr>
          <w:tcW w:w="4145" w:type="dxa"/>
        </w:tcPr>
        <w:p w14:paraId="711CE569" w14:textId="77777777" w:rsidR="00662AB3" w:rsidRDefault="00662AB3" w:rsidP="00AC4C4C">
          <w:pPr>
            <w:pStyle w:val="AOE-Header"/>
            <w:spacing w:before="0" w:after="0"/>
            <w:jc w:val="left"/>
          </w:pPr>
          <w:bookmarkStart w:id="11" w:name="_Hlk24543830"/>
          <w:bookmarkStart w:id="12" w:name="_Hlk24543831"/>
          <w:bookmarkStart w:id="13" w:name="_Hlk24543978"/>
          <w:bookmarkStart w:id="14"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42E92204" w14:textId="77777777" w:rsidR="00662AB3" w:rsidRPr="007E66B3" w:rsidRDefault="00662AB3" w:rsidP="00AC4C4C">
          <w:pPr>
            <w:pStyle w:val="Header"/>
            <w:tabs>
              <w:tab w:val="left" w:pos="785"/>
            </w:tabs>
            <w:spacing w:before="0" w:after="0"/>
            <w:jc w:val="right"/>
            <w:rPr>
              <w:rFonts w:ascii="Franklin Gothic Demi" w:hAnsi="Franklin Gothic Demi"/>
              <w:color w:val="003366"/>
            </w:rPr>
          </w:pPr>
          <w:bookmarkStart w:id="15"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04CAC3B5" w:rsidR="00662AB3" w:rsidRDefault="00662AB3" w:rsidP="00AC4C4C">
          <w:pPr>
            <w:pStyle w:val="AOE-Header"/>
            <w:spacing w:before="0" w:after="0"/>
            <w:jc w:val="right"/>
          </w:pPr>
          <w:r w:rsidRPr="007E66B3">
            <w:rPr>
              <w:sz w:val="23"/>
              <w:szCs w:val="23"/>
            </w:rPr>
            <w:t>(802) 828-1130</w:t>
          </w:r>
          <w:bookmarkEnd w:id="15"/>
          <w:r w:rsidRPr="007E66B3">
            <w:rPr>
              <w:sz w:val="23"/>
              <w:szCs w:val="23"/>
            </w:rPr>
            <w:t xml:space="preserve"> | education.vermont.gov</w:t>
          </w:r>
        </w:p>
      </w:tc>
    </w:tr>
    <w:bookmarkEnd w:id="11"/>
    <w:bookmarkEnd w:id="12"/>
    <w:bookmarkEnd w:id="13"/>
    <w:bookmarkEnd w:id="14"/>
  </w:tbl>
  <w:p w14:paraId="7B9F0548" w14:textId="4CDBB27B" w:rsidR="00AC4C4C" w:rsidRPr="00891F13" w:rsidRDefault="00AC4C4C" w:rsidP="00B01BE1">
    <w:pP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9227A"/>
    <w:multiLevelType w:val="hybridMultilevel"/>
    <w:tmpl w:val="D9E01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E618D"/>
    <w:multiLevelType w:val="hybridMultilevel"/>
    <w:tmpl w:val="296EC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1"/>
  </w:num>
  <w:num w:numId="2" w16cid:durableId="844515461">
    <w:abstractNumId w:val="15"/>
  </w:num>
  <w:num w:numId="3" w16cid:durableId="506596693">
    <w:abstractNumId w:val="28"/>
  </w:num>
  <w:num w:numId="4" w16cid:durableId="1373848443">
    <w:abstractNumId w:val="22"/>
  </w:num>
  <w:num w:numId="5" w16cid:durableId="814369998">
    <w:abstractNumId w:val="23"/>
  </w:num>
  <w:num w:numId="6" w16cid:durableId="1841264428">
    <w:abstractNumId w:val="5"/>
  </w:num>
  <w:num w:numId="7" w16cid:durableId="292830574">
    <w:abstractNumId w:val="1"/>
  </w:num>
  <w:num w:numId="8" w16cid:durableId="1947227128">
    <w:abstractNumId w:val="16"/>
  </w:num>
  <w:num w:numId="9" w16cid:durableId="1472215420">
    <w:abstractNumId w:val="21"/>
  </w:num>
  <w:num w:numId="10" w16cid:durableId="1065026294">
    <w:abstractNumId w:val="32"/>
  </w:num>
  <w:num w:numId="11" w16cid:durableId="1982494280">
    <w:abstractNumId w:val="18"/>
  </w:num>
  <w:num w:numId="12" w16cid:durableId="1866672678">
    <w:abstractNumId w:val="10"/>
  </w:num>
  <w:num w:numId="13" w16cid:durableId="631132980">
    <w:abstractNumId w:val="34"/>
  </w:num>
  <w:num w:numId="14" w16cid:durableId="1650137980">
    <w:abstractNumId w:val="11"/>
  </w:num>
  <w:num w:numId="15" w16cid:durableId="618269542">
    <w:abstractNumId w:val="33"/>
  </w:num>
  <w:num w:numId="16" w16cid:durableId="502014230">
    <w:abstractNumId w:val="4"/>
  </w:num>
  <w:num w:numId="17" w16cid:durableId="894195042">
    <w:abstractNumId w:val="7"/>
  </w:num>
  <w:num w:numId="18" w16cid:durableId="840705411">
    <w:abstractNumId w:val="19"/>
  </w:num>
  <w:num w:numId="19" w16cid:durableId="1289818218">
    <w:abstractNumId w:val="24"/>
  </w:num>
  <w:num w:numId="20" w16cid:durableId="1887835891">
    <w:abstractNumId w:val="13"/>
  </w:num>
  <w:num w:numId="21" w16cid:durableId="1435903790">
    <w:abstractNumId w:val="14"/>
  </w:num>
  <w:num w:numId="22" w16cid:durableId="1909728122">
    <w:abstractNumId w:val="12"/>
  </w:num>
  <w:num w:numId="23" w16cid:durableId="1214537189">
    <w:abstractNumId w:val="2"/>
  </w:num>
  <w:num w:numId="24" w16cid:durableId="607347842">
    <w:abstractNumId w:val="29"/>
  </w:num>
  <w:num w:numId="25" w16cid:durableId="472410621">
    <w:abstractNumId w:val="2"/>
  </w:num>
  <w:num w:numId="26" w16cid:durableId="1773160046">
    <w:abstractNumId w:val="3"/>
  </w:num>
  <w:num w:numId="27" w16cid:durableId="279455122">
    <w:abstractNumId w:val="26"/>
  </w:num>
  <w:num w:numId="28" w16cid:durableId="1702784921">
    <w:abstractNumId w:val="27"/>
  </w:num>
  <w:num w:numId="29" w16cid:durableId="1178617621">
    <w:abstractNumId w:val="17"/>
  </w:num>
  <w:num w:numId="30" w16cid:durableId="1476794500">
    <w:abstractNumId w:val="8"/>
  </w:num>
  <w:num w:numId="31" w16cid:durableId="1005937832">
    <w:abstractNumId w:val="0"/>
  </w:num>
  <w:num w:numId="32" w16cid:durableId="282882954">
    <w:abstractNumId w:val="25"/>
  </w:num>
  <w:num w:numId="33" w16cid:durableId="365565088">
    <w:abstractNumId w:val="20"/>
  </w:num>
  <w:num w:numId="34" w16cid:durableId="1339387221">
    <w:abstractNumId w:val="9"/>
  </w:num>
  <w:num w:numId="35" w16cid:durableId="294914098">
    <w:abstractNumId w:val="6"/>
  </w:num>
  <w:num w:numId="36" w16cid:durableId="15612881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Mw8UPD7tnXdZnJqc0ZBp8m29JmOyWrmJHOHt9nDvqR4fPWntlH3dcWKU9guP3WtvMz9edGRiFoO6Ah5RPUPObQ==" w:salt="RDkZD+uoBzGfMC/MERNQx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128C"/>
    <w:rsid w:val="00002EE5"/>
    <w:rsid w:val="00011117"/>
    <w:rsid w:val="00030823"/>
    <w:rsid w:val="000310B4"/>
    <w:rsid w:val="000321FC"/>
    <w:rsid w:val="00042FE5"/>
    <w:rsid w:val="00062DFA"/>
    <w:rsid w:val="00071227"/>
    <w:rsid w:val="000806B4"/>
    <w:rsid w:val="00080FAD"/>
    <w:rsid w:val="0008301F"/>
    <w:rsid w:val="0008376C"/>
    <w:rsid w:val="000978C9"/>
    <w:rsid w:val="000B1379"/>
    <w:rsid w:val="000B3621"/>
    <w:rsid w:val="000C6B16"/>
    <w:rsid w:val="000D71FE"/>
    <w:rsid w:val="000F2CF4"/>
    <w:rsid w:val="000F3A23"/>
    <w:rsid w:val="000F7F54"/>
    <w:rsid w:val="00102EA8"/>
    <w:rsid w:val="00104EFB"/>
    <w:rsid w:val="00136C56"/>
    <w:rsid w:val="001451F9"/>
    <w:rsid w:val="00147A67"/>
    <w:rsid w:val="00161F11"/>
    <w:rsid w:val="001645D6"/>
    <w:rsid w:val="00171F34"/>
    <w:rsid w:val="0017612B"/>
    <w:rsid w:val="001859BD"/>
    <w:rsid w:val="001A5B72"/>
    <w:rsid w:val="001C060C"/>
    <w:rsid w:val="001C1F88"/>
    <w:rsid w:val="001C25E3"/>
    <w:rsid w:val="001C6ED4"/>
    <w:rsid w:val="001D07C0"/>
    <w:rsid w:val="001D11ED"/>
    <w:rsid w:val="001D35CB"/>
    <w:rsid w:val="001D4E78"/>
    <w:rsid w:val="001E2E88"/>
    <w:rsid w:val="001E444C"/>
    <w:rsid w:val="001E7FBE"/>
    <w:rsid w:val="001F22D0"/>
    <w:rsid w:val="001F4BA5"/>
    <w:rsid w:val="001F723C"/>
    <w:rsid w:val="001F7678"/>
    <w:rsid w:val="002001BC"/>
    <w:rsid w:val="00204A8C"/>
    <w:rsid w:val="00207919"/>
    <w:rsid w:val="002112F8"/>
    <w:rsid w:val="00217F09"/>
    <w:rsid w:val="002214B1"/>
    <w:rsid w:val="00221659"/>
    <w:rsid w:val="002237E0"/>
    <w:rsid w:val="00231D57"/>
    <w:rsid w:val="00241ED6"/>
    <w:rsid w:val="0024600A"/>
    <w:rsid w:val="0024786D"/>
    <w:rsid w:val="002478E2"/>
    <w:rsid w:val="00256309"/>
    <w:rsid w:val="00260558"/>
    <w:rsid w:val="002768DB"/>
    <w:rsid w:val="002768E8"/>
    <w:rsid w:val="00277BD5"/>
    <w:rsid w:val="0028008B"/>
    <w:rsid w:val="0028626E"/>
    <w:rsid w:val="002A0C9D"/>
    <w:rsid w:val="002B3778"/>
    <w:rsid w:val="002C2B80"/>
    <w:rsid w:val="002C2D1A"/>
    <w:rsid w:val="002C3428"/>
    <w:rsid w:val="002D6A73"/>
    <w:rsid w:val="002D7238"/>
    <w:rsid w:val="002E0106"/>
    <w:rsid w:val="002E3710"/>
    <w:rsid w:val="002E7E11"/>
    <w:rsid w:val="002F3280"/>
    <w:rsid w:val="002F3AEE"/>
    <w:rsid w:val="002F7E75"/>
    <w:rsid w:val="00302C74"/>
    <w:rsid w:val="00314055"/>
    <w:rsid w:val="0032079B"/>
    <w:rsid w:val="00326074"/>
    <w:rsid w:val="00326DCA"/>
    <w:rsid w:val="003274F5"/>
    <w:rsid w:val="003275FD"/>
    <w:rsid w:val="00332368"/>
    <w:rsid w:val="00334D48"/>
    <w:rsid w:val="00340C04"/>
    <w:rsid w:val="00345106"/>
    <w:rsid w:val="003533CD"/>
    <w:rsid w:val="00355732"/>
    <w:rsid w:val="00371D38"/>
    <w:rsid w:val="003834FF"/>
    <w:rsid w:val="003977EC"/>
    <w:rsid w:val="003B1BCA"/>
    <w:rsid w:val="003B760D"/>
    <w:rsid w:val="003B7F81"/>
    <w:rsid w:val="003C005B"/>
    <w:rsid w:val="003D0155"/>
    <w:rsid w:val="003D090F"/>
    <w:rsid w:val="003E736C"/>
    <w:rsid w:val="003E7571"/>
    <w:rsid w:val="004062C7"/>
    <w:rsid w:val="00410700"/>
    <w:rsid w:val="00436327"/>
    <w:rsid w:val="00442899"/>
    <w:rsid w:val="00443908"/>
    <w:rsid w:val="00444A7A"/>
    <w:rsid w:val="004460D4"/>
    <w:rsid w:val="00447F3E"/>
    <w:rsid w:val="004739FF"/>
    <w:rsid w:val="00484A92"/>
    <w:rsid w:val="00490247"/>
    <w:rsid w:val="004916FF"/>
    <w:rsid w:val="004A640E"/>
    <w:rsid w:val="004A7AD0"/>
    <w:rsid w:val="004B7F41"/>
    <w:rsid w:val="004C627F"/>
    <w:rsid w:val="004D05EB"/>
    <w:rsid w:val="004D1880"/>
    <w:rsid w:val="004E0D87"/>
    <w:rsid w:val="004E75DC"/>
    <w:rsid w:val="00500232"/>
    <w:rsid w:val="005002D2"/>
    <w:rsid w:val="00505A69"/>
    <w:rsid w:val="00512607"/>
    <w:rsid w:val="0052538E"/>
    <w:rsid w:val="00536AA0"/>
    <w:rsid w:val="005464E9"/>
    <w:rsid w:val="0055270E"/>
    <w:rsid w:val="00555685"/>
    <w:rsid w:val="0056248D"/>
    <w:rsid w:val="00566B8A"/>
    <w:rsid w:val="0056727F"/>
    <w:rsid w:val="00575711"/>
    <w:rsid w:val="00580AF5"/>
    <w:rsid w:val="0059538A"/>
    <w:rsid w:val="00595F2B"/>
    <w:rsid w:val="005A2F07"/>
    <w:rsid w:val="005A367C"/>
    <w:rsid w:val="005A62A7"/>
    <w:rsid w:val="005B5528"/>
    <w:rsid w:val="005B61CD"/>
    <w:rsid w:val="005C0A3C"/>
    <w:rsid w:val="005C0FB7"/>
    <w:rsid w:val="005D1684"/>
    <w:rsid w:val="005D1A81"/>
    <w:rsid w:val="005D7389"/>
    <w:rsid w:val="005D7ABB"/>
    <w:rsid w:val="005E2E84"/>
    <w:rsid w:val="005F2832"/>
    <w:rsid w:val="005F56D9"/>
    <w:rsid w:val="00602CE7"/>
    <w:rsid w:val="006055C1"/>
    <w:rsid w:val="006062D9"/>
    <w:rsid w:val="0062055D"/>
    <w:rsid w:val="00626212"/>
    <w:rsid w:val="0063049A"/>
    <w:rsid w:val="00651E8D"/>
    <w:rsid w:val="00656D51"/>
    <w:rsid w:val="00662593"/>
    <w:rsid w:val="00662AB3"/>
    <w:rsid w:val="006703F6"/>
    <w:rsid w:val="006935B7"/>
    <w:rsid w:val="00693E2B"/>
    <w:rsid w:val="0069467C"/>
    <w:rsid w:val="0069734D"/>
    <w:rsid w:val="006C29AA"/>
    <w:rsid w:val="006C4CF5"/>
    <w:rsid w:val="006D3DDF"/>
    <w:rsid w:val="006D61D4"/>
    <w:rsid w:val="006F5080"/>
    <w:rsid w:val="006F698F"/>
    <w:rsid w:val="00710FE3"/>
    <w:rsid w:val="00721DF9"/>
    <w:rsid w:val="00734368"/>
    <w:rsid w:val="00746838"/>
    <w:rsid w:val="00760DCE"/>
    <w:rsid w:val="00766611"/>
    <w:rsid w:val="0077034A"/>
    <w:rsid w:val="00774ECD"/>
    <w:rsid w:val="00781CCF"/>
    <w:rsid w:val="0078207B"/>
    <w:rsid w:val="007825CA"/>
    <w:rsid w:val="007914E1"/>
    <w:rsid w:val="007963EC"/>
    <w:rsid w:val="00796D5F"/>
    <w:rsid w:val="007A4182"/>
    <w:rsid w:val="007B1CC1"/>
    <w:rsid w:val="007B2102"/>
    <w:rsid w:val="007B6121"/>
    <w:rsid w:val="007C55CD"/>
    <w:rsid w:val="007D17B1"/>
    <w:rsid w:val="007D5E67"/>
    <w:rsid w:val="007E2F78"/>
    <w:rsid w:val="007E3BD6"/>
    <w:rsid w:val="008026C4"/>
    <w:rsid w:val="00804ED3"/>
    <w:rsid w:val="00815A05"/>
    <w:rsid w:val="00820288"/>
    <w:rsid w:val="0082162E"/>
    <w:rsid w:val="00823943"/>
    <w:rsid w:val="00825350"/>
    <w:rsid w:val="00826203"/>
    <w:rsid w:val="00840EDE"/>
    <w:rsid w:val="00844DAC"/>
    <w:rsid w:val="008533A2"/>
    <w:rsid w:val="00865A62"/>
    <w:rsid w:val="00873D10"/>
    <w:rsid w:val="0087647A"/>
    <w:rsid w:val="00884B62"/>
    <w:rsid w:val="00891F13"/>
    <w:rsid w:val="008A0832"/>
    <w:rsid w:val="008C332D"/>
    <w:rsid w:val="008F0FE5"/>
    <w:rsid w:val="008F27B0"/>
    <w:rsid w:val="008F6F90"/>
    <w:rsid w:val="00905C38"/>
    <w:rsid w:val="009077C5"/>
    <w:rsid w:val="00920EEB"/>
    <w:rsid w:val="0092656D"/>
    <w:rsid w:val="00937F53"/>
    <w:rsid w:val="00937FFC"/>
    <w:rsid w:val="0094350D"/>
    <w:rsid w:val="0094739A"/>
    <w:rsid w:val="00955F3D"/>
    <w:rsid w:val="00961A6D"/>
    <w:rsid w:val="00961CDA"/>
    <w:rsid w:val="00967A79"/>
    <w:rsid w:val="00996818"/>
    <w:rsid w:val="009A0DF6"/>
    <w:rsid w:val="009A4BD4"/>
    <w:rsid w:val="009B00A2"/>
    <w:rsid w:val="009C410C"/>
    <w:rsid w:val="009C53EB"/>
    <w:rsid w:val="009D24B2"/>
    <w:rsid w:val="009D34F3"/>
    <w:rsid w:val="009D4528"/>
    <w:rsid w:val="009E0D31"/>
    <w:rsid w:val="009E1707"/>
    <w:rsid w:val="00A079EE"/>
    <w:rsid w:val="00A10C3F"/>
    <w:rsid w:val="00A1111B"/>
    <w:rsid w:val="00A1547A"/>
    <w:rsid w:val="00A211A8"/>
    <w:rsid w:val="00A22D22"/>
    <w:rsid w:val="00A24AEB"/>
    <w:rsid w:val="00A33412"/>
    <w:rsid w:val="00A513A7"/>
    <w:rsid w:val="00A67F96"/>
    <w:rsid w:val="00A90855"/>
    <w:rsid w:val="00A910FC"/>
    <w:rsid w:val="00A92164"/>
    <w:rsid w:val="00A93B00"/>
    <w:rsid w:val="00A9790E"/>
    <w:rsid w:val="00AA0207"/>
    <w:rsid w:val="00AB426A"/>
    <w:rsid w:val="00AC4C4C"/>
    <w:rsid w:val="00AC7241"/>
    <w:rsid w:val="00AD1A62"/>
    <w:rsid w:val="00AD4B66"/>
    <w:rsid w:val="00AF33BA"/>
    <w:rsid w:val="00AF600F"/>
    <w:rsid w:val="00AF602B"/>
    <w:rsid w:val="00B01BE1"/>
    <w:rsid w:val="00B03DC1"/>
    <w:rsid w:val="00B04C63"/>
    <w:rsid w:val="00B114D1"/>
    <w:rsid w:val="00B20740"/>
    <w:rsid w:val="00B24BA0"/>
    <w:rsid w:val="00B25BE2"/>
    <w:rsid w:val="00B25D38"/>
    <w:rsid w:val="00B25DEC"/>
    <w:rsid w:val="00B32042"/>
    <w:rsid w:val="00B46917"/>
    <w:rsid w:val="00B50F50"/>
    <w:rsid w:val="00B540C0"/>
    <w:rsid w:val="00B6001B"/>
    <w:rsid w:val="00B66234"/>
    <w:rsid w:val="00B679AF"/>
    <w:rsid w:val="00B704B5"/>
    <w:rsid w:val="00BA3B50"/>
    <w:rsid w:val="00BA48E9"/>
    <w:rsid w:val="00BC2A4B"/>
    <w:rsid w:val="00BC6DE3"/>
    <w:rsid w:val="00BD7ABE"/>
    <w:rsid w:val="00BE3F84"/>
    <w:rsid w:val="00BE43B0"/>
    <w:rsid w:val="00C015EC"/>
    <w:rsid w:val="00C01AD7"/>
    <w:rsid w:val="00C109A3"/>
    <w:rsid w:val="00C12BBE"/>
    <w:rsid w:val="00C13786"/>
    <w:rsid w:val="00C33BB5"/>
    <w:rsid w:val="00C45437"/>
    <w:rsid w:val="00C53592"/>
    <w:rsid w:val="00C640D8"/>
    <w:rsid w:val="00C712A7"/>
    <w:rsid w:val="00C82C78"/>
    <w:rsid w:val="00C97C17"/>
    <w:rsid w:val="00CA71B2"/>
    <w:rsid w:val="00CB29BB"/>
    <w:rsid w:val="00CC230C"/>
    <w:rsid w:val="00CD0D2A"/>
    <w:rsid w:val="00CD21BC"/>
    <w:rsid w:val="00CF4EFE"/>
    <w:rsid w:val="00D04EC2"/>
    <w:rsid w:val="00D064CA"/>
    <w:rsid w:val="00D07AE7"/>
    <w:rsid w:val="00D12391"/>
    <w:rsid w:val="00D22EA0"/>
    <w:rsid w:val="00D26673"/>
    <w:rsid w:val="00D33781"/>
    <w:rsid w:val="00D33F20"/>
    <w:rsid w:val="00D41020"/>
    <w:rsid w:val="00D45A93"/>
    <w:rsid w:val="00D54616"/>
    <w:rsid w:val="00D6125D"/>
    <w:rsid w:val="00D64F69"/>
    <w:rsid w:val="00D65661"/>
    <w:rsid w:val="00D705EB"/>
    <w:rsid w:val="00D72AAF"/>
    <w:rsid w:val="00D85D7F"/>
    <w:rsid w:val="00DC0B2A"/>
    <w:rsid w:val="00DC17CA"/>
    <w:rsid w:val="00DC3C47"/>
    <w:rsid w:val="00DE7FA2"/>
    <w:rsid w:val="00DF7A10"/>
    <w:rsid w:val="00E2171D"/>
    <w:rsid w:val="00E2648A"/>
    <w:rsid w:val="00E30534"/>
    <w:rsid w:val="00E43C09"/>
    <w:rsid w:val="00E463C0"/>
    <w:rsid w:val="00E56840"/>
    <w:rsid w:val="00E57C93"/>
    <w:rsid w:val="00E606BA"/>
    <w:rsid w:val="00E60EEA"/>
    <w:rsid w:val="00E66283"/>
    <w:rsid w:val="00E773E9"/>
    <w:rsid w:val="00E9189B"/>
    <w:rsid w:val="00E9578A"/>
    <w:rsid w:val="00EA3B40"/>
    <w:rsid w:val="00EB6BEC"/>
    <w:rsid w:val="00ED3A89"/>
    <w:rsid w:val="00ED49D5"/>
    <w:rsid w:val="00EE1F85"/>
    <w:rsid w:val="00EF1A6C"/>
    <w:rsid w:val="00EF73FF"/>
    <w:rsid w:val="00F13432"/>
    <w:rsid w:val="00F234A0"/>
    <w:rsid w:val="00F36FB0"/>
    <w:rsid w:val="00F41E27"/>
    <w:rsid w:val="00F565A1"/>
    <w:rsid w:val="00F65CB1"/>
    <w:rsid w:val="00F661E5"/>
    <w:rsid w:val="00F71208"/>
    <w:rsid w:val="00F76AD8"/>
    <w:rsid w:val="00F81A0A"/>
    <w:rsid w:val="00F90A87"/>
    <w:rsid w:val="00FA084B"/>
    <w:rsid w:val="00FA343D"/>
    <w:rsid w:val="00FA47FB"/>
    <w:rsid w:val="00FC7253"/>
    <w:rsid w:val="00FD0003"/>
    <w:rsid w:val="00FD16CE"/>
    <w:rsid w:val="00FD490B"/>
    <w:rsid w:val="00FE2356"/>
    <w:rsid w:val="00FF2697"/>
    <w:rsid w:val="00FF36CB"/>
    <w:rsid w:val="00FF3CC2"/>
    <w:rsid w:val="00FF7E65"/>
    <w:rsid w:val="176AD781"/>
    <w:rsid w:val="5E326E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6AE37A33-CD73-471E-8107-DDFF9ED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323199104">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OE.DualEnrollment@vermont.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vermont.gov/statutes/section/16/023/0090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AOE.DualEnrollment@vermont.gov" TargetMode="External"/><Relationship Id="rId2" Type="http://schemas.openxmlformats.org/officeDocument/2006/relationships/hyperlink" Target="mailto:AOE.HomeStudy@vermont.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9" ma:contentTypeDescription="Create a new document." ma:contentTypeScope="" ma:versionID="ff1d8bcb7b02ec3c54ab494b6cce2944">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2eb16352259a9d0f6e9b6d1fdca19451"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purl.org/dc/elements/1.1/"/>
    <ds:schemaRef ds:uri="http://www.w3.org/XML/1998/namespace"/>
    <ds:schemaRef ds:uri="http://schemas.openxmlformats.org/package/2006/metadata/core-properties"/>
    <ds:schemaRef ds:uri="http://schemas.microsoft.com/office/2006/metadata/properties"/>
    <ds:schemaRef ds:uri="83c9a996-c187-4036-9022-0b27f7bfaa9a"/>
    <ds:schemaRef ds:uri="http://schemas.microsoft.com/office/2006/documentManagement/types"/>
    <ds:schemaRef ds:uri="fa183bd7-bcfa-44ed-a537-3bf551eaaa54"/>
    <ds:schemaRef ds:uri="http://schemas.microsoft.com/office/infopath/2007/PartnerControls"/>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56BEE46B-A42B-4F74-BCA5-BB1A02859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MCOS Personalized Learning Plan EC DE for Home Study Students Form</vt:lpstr>
    </vt:vector>
  </TitlesOfParts>
  <Company>Vermont Agency of Education</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MCOS Personalized Learning Plan EC DE for Home Study Students Form</dc:title>
  <dc:subject/>
  <dc:creator>Vermont Agency of Education</dc:creator>
  <cp:keywords/>
  <dc:description/>
  <cp:lastModifiedBy>Naylor, Nancy</cp:lastModifiedBy>
  <cp:revision>10</cp:revision>
  <cp:lastPrinted>2015-09-09T19:37:00Z</cp:lastPrinted>
  <dcterms:created xsi:type="dcterms:W3CDTF">2023-11-06T15:59:00Z</dcterms:created>
  <dcterms:modified xsi:type="dcterms:W3CDTF">2023-11-06T16:51:00Z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c772607b7f5d9bca42a4581c354306891ea5172607b3ce9d542f7a32e4c0e352</vt:lpwstr>
  </property>
</Properties>
</file>