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83E4F" w14:textId="77777777" w:rsidR="00A11753" w:rsidRDefault="00A11753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  <w:tblCaption w:val="Agenda, HHB Prevention Council Meeting, March 27th, 2017"/>
      </w:tblPr>
      <w:tblGrid>
        <w:gridCol w:w="1985"/>
        <w:gridCol w:w="7333"/>
      </w:tblGrid>
      <w:tr w:rsidR="00B805C4" w14:paraId="171D6CB6" w14:textId="77777777" w:rsidTr="00F3402F">
        <w:trPr>
          <w:trHeight w:val="890"/>
          <w:tblHeader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175889A2" w14:textId="46197500" w:rsidR="00B805C4" w:rsidRPr="00496B5C" w:rsidRDefault="00B805C4" w:rsidP="00AC4E0F">
            <w:pPr>
              <w:rPr>
                <w:rFonts w:ascii="Franklin Gothic Demi Cond" w:hAnsi="Franklin Gothic Demi Cond"/>
                <w:color w:val="007934"/>
                <w:sz w:val="48"/>
              </w:rPr>
            </w:pPr>
            <w:r w:rsidRPr="008A0D5F">
              <w:rPr>
                <w:rFonts w:ascii="Franklin Gothic Demi Cond" w:hAnsi="Franklin Gothic Demi Cond"/>
                <w:color w:val="007934"/>
                <w:sz w:val="56"/>
              </w:rPr>
              <w:t>A</w:t>
            </w:r>
            <w:r>
              <w:rPr>
                <w:rFonts w:ascii="Franklin Gothic Demi Cond" w:hAnsi="Franklin Gothic Demi Cond"/>
                <w:color w:val="007934"/>
                <w:sz w:val="48"/>
              </w:rPr>
              <w:t>GENDA</w:t>
            </w:r>
            <w:r w:rsidR="00814186">
              <w:rPr>
                <w:rFonts w:ascii="Franklin Gothic Demi Cond" w:hAnsi="Franklin Gothic Demi Cond"/>
                <w:sz w:val="32"/>
              </w:rPr>
              <w:t xml:space="preserve">, </w:t>
            </w:r>
            <w:r w:rsidR="00AC4E0F">
              <w:rPr>
                <w:rFonts w:ascii="Franklin Gothic Demi Cond" w:hAnsi="Franklin Gothic Demi Cond"/>
                <w:sz w:val="32"/>
              </w:rPr>
              <w:t>July 31</w:t>
            </w:r>
            <w:r w:rsidR="002916DF">
              <w:rPr>
                <w:rFonts w:ascii="Franklin Gothic Demi Cond" w:hAnsi="Franklin Gothic Demi Cond"/>
                <w:sz w:val="32"/>
              </w:rPr>
              <w:t>, 2017</w:t>
            </w:r>
          </w:p>
        </w:tc>
        <w:tc>
          <w:tcPr>
            <w:tcW w:w="7333" w:type="dxa"/>
            <w:tcBorders>
              <w:top w:val="nil"/>
              <w:bottom w:val="nil"/>
              <w:right w:val="nil"/>
            </w:tcBorders>
            <w:vAlign w:val="center"/>
          </w:tcPr>
          <w:p w14:paraId="3AA4C852" w14:textId="77777777" w:rsidR="00650DCD" w:rsidRPr="00B805C4" w:rsidRDefault="00814186" w:rsidP="00650DCD">
            <w:pPr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  <w:sz w:val="36"/>
              </w:rPr>
              <w:t>HHB Prevention Council</w:t>
            </w:r>
            <w:r w:rsidR="00F65E6A">
              <w:rPr>
                <w:rFonts w:ascii="Franklin Gothic Demi" w:hAnsi="Franklin Gothic Demi"/>
                <w:sz w:val="36"/>
              </w:rPr>
              <w:t xml:space="preserve"> </w:t>
            </w:r>
          </w:p>
          <w:p w14:paraId="5EA5BBAB" w14:textId="77777777" w:rsidR="00B805C4" w:rsidRPr="00B805C4" w:rsidRDefault="00B805C4" w:rsidP="00B805C4">
            <w:pPr>
              <w:rPr>
                <w:rFonts w:ascii="Franklin Gothic Demi" w:hAnsi="Franklin Gothic Demi"/>
              </w:rPr>
            </w:pPr>
          </w:p>
        </w:tc>
      </w:tr>
    </w:tbl>
    <w:p w14:paraId="295FC61D" w14:textId="77777777" w:rsidR="00D41497" w:rsidRDefault="00D41497" w:rsidP="00FF3BAD">
      <w:pPr>
        <w:spacing w:after="0" w:line="240" w:lineRule="auto"/>
        <w:rPr>
          <w:rFonts w:ascii="Franklin Gothic Demi Cond" w:hAnsi="Franklin Gothic Demi Cond"/>
          <w:sz w:val="32"/>
          <w:szCs w:val="26"/>
        </w:rPr>
      </w:pPr>
    </w:p>
    <w:p w14:paraId="4DD7DA25" w14:textId="77777777" w:rsidR="00FF3BAD" w:rsidRPr="00B805C4" w:rsidRDefault="00492C5C" w:rsidP="00FF3BAD">
      <w:pPr>
        <w:spacing w:after="0" w:line="240" w:lineRule="auto"/>
        <w:rPr>
          <w:rFonts w:ascii="Franklin Gothic Demi Cond" w:hAnsi="Franklin Gothic Demi Cond"/>
          <w:sz w:val="32"/>
          <w:szCs w:val="26"/>
        </w:rPr>
      </w:pPr>
      <w:r>
        <w:rPr>
          <w:rFonts w:ascii="Franklin Gothic Demi Cond" w:hAnsi="Franklin Gothic Demi Cond"/>
          <w:sz w:val="32"/>
          <w:szCs w:val="26"/>
        </w:rPr>
        <w:t>Workg</w:t>
      </w:r>
      <w:r w:rsidR="008A0D5F" w:rsidRPr="00B805C4">
        <w:rPr>
          <w:rFonts w:ascii="Franklin Gothic Demi Cond" w:hAnsi="Franklin Gothic Demi Cond"/>
          <w:sz w:val="32"/>
          <w:szCs w:val="26"/>
        </w:rPr>
        <w:t>roup meeting</w:t>
      </w:r>
    </w:p>
    <w:p w14:paraId="6CD88FDC" w14:textId="2BDD000B" w:rsidR="00B805C4" w:rsidRPr="00492C5C" w:rsidRDefault="002F456D" w:rsidP="00B805C4">
      <w:pPr>
        <w:spacing w:after="0" w:line="240" w:lineRule="auto"/>
        <w:rPr>
          <w:rFonts w:ascii="Palatino Linotype" w:hAnsi="Palatino Linotype"/>
          <w:i/>
          <w:sz w:val="24"/>
          <w:szCs w:val="26"/>
        </w:rPr>
      </w:pPr>
      <w:r>
        <w:rPr>
          <w:rFonts w:ascii="Palatino Linotype" w:hAnsi="Palatino Linotype"/>
          <w:i/>
          <w:sz w:val="24"/>
          <w:szCs w:val="26"/>
        </w:rPr>
        <w:t xml:space="preserve">219 North Main Street, Room </w:t>
      </w:r>
      <w:r w:rsidR="00E0512B">
        <w:rPr>
          <w:rFonts w:ascii="Palatino Linotype" w:hAnsi="Palatino Linotype"/>
          <w:i/>
          <w:sz w:val="24"/>
          <w:szCs w:val="26"/>
        </w:rPr>
        <w:t>304</w:t>
      </w:r>
    </w:p>
    <w:p w14:paraId="6E7FE63E" w14:textId="77777777" w:rsidR="00D41497" w:rsidRDefault="008A0D5F" w:rsidP="00D41497">
      <w:pPr>
        <w:spacing w:after="0" w:line="240" w:lineRule="auto"/>
        <w:rPr>
          <w:rFonts w:ascii="Palatino Linotype" w:hAnsi="Palatino Linotype"/>
        </w:rPr>
      </w:pPr>
      <w:r w:rsidRPr="008A0D5F">
        <w:rPr>
          <w:rFonts w:ascii="Palatino Linotype" w:hAnsi="Palatino Linotype"/>
        </w:rPr>
        <w:t>(</w:t>
      </w:r>
      <w:r w:rsidR="002F456D">
        <w:rPr>
          <w:rFonts w:ascii="Palatino Linotype" w:hAnsi="Palatino Linotype"/>
        </w:rPr>
        <w:t>2:30</w:t>
      </w:r>
      <w:r w:rsidRPr="008A0D5F">
        <w:rPr>
          <w:rFonts w:ascii="Palatino Linotype" w:hAnsi="Palatino Linotype"/>
        </w:rPr>
        <w:t xml:space="preserve"> </w:t>
      </w:r>
      <w:r w:rsidR="002F456D">
        <w:rPr>
          <w:rFonts w:ascii="Palatino Linotype" w:hAnsi="Palatino Linotype"/>
        </w:rPr>
        <w:t>p</w:t>
      </w:r>
      <w:r w:rsidRPr="008A0D5F">
        <w:rPr>
          <w:rFonts w:ascii="Palatino Linotype" w:hAnsi="Palatino Linotype"/>
        </w:rPr>
        <w:t xml:space="preserve">.m. – </w:t>
      </w:r>
      <w:r w:rsidR="002F456D">
        <w:rPr>
          <w:rFonts w:ascii="Palatino Linotype" w:hAnsi="Palatino Linotype"/>
        </w:rPr>
        <w:t>4:00</w:t>
      </w:r>
      <w:r w:rsidRPr="008A0D5F">
        <w:rPr>
          <w:rFonts w:ascii="Palatino Linotype" w:hAnsi="Palatino Linotype"/>
        </w:rPr>
        <w:t xml:space="preserve"> </w:t>
      </w:r>
      <w:r w:rsidR="002F456D">
        <w:rPr>
          <w:rFonts w:ascii="Palatino Linotype" w:hAnsi="Palatino Linotype"/>
        </w:rPr>
        <w:t>p</w:t>
      </w:r>
      <w:r w:rsidRPr="008A0D5F">
        <w:rPr>
          <w:rFonts w:ascii="Palatino Linotype" w:hAnsi="Palatino Linotype"/>
        </w:rPr>
        <w:t>.m.)</w:t>
      </w:r>
    </w:p>
    <w:p w14:paraId="7EFF316C" w14:textId="77777777" w:rsidR="00D41497" w:rsidRDefault="00D41497" w:rsidP="00D41497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3CB1AAD8" w14:textId="58C66E1D" w:rsidR="00EC239C" w:rsidRPr="00D41497" w:rsidRDefault="00EC239C" w:rsidP="00D41497">
      <w:pPr>
        <w:pStyle w:val="ListParagraph"/>
        <w:numPr>
          <w:ilvl w:val="0"/>
          <w:numId w:val="6"/>
        </w:numPr>
        <w:rPr>
          <w:rFonts w:ascii="Palatino Linotype" w:hAnsi="Palatino Linotype" w:cs="Franklin Gothic Demi Cond"/>
          <w:color w:val="000000"/>
        </w:rPr>
      </w:pPr>
      <w:r w:rsidRPr="00D41497">
        <w:rPr>
          <w:rFonts w:ascii="Palatino Linotype" w:hAnsi="Palatino Linotype" w:cs="Franklin Gothic Demi Cond"/>
          <w:color w:val="000000"/>
        </w:rPr>
        <w:t xml:space="preserve">Best Practices Model Cut Sheet – Outright Vermont, Dana Kaplan </w:t>
      </w:r>
      <w:r w:rsidR="009600AE" w:rsidRPr="00D41497">
        <w:rPr>
          <w:rFonts w:ascii="Palatino Linotype" w:hAnsi="Palatino Linotype" w:cs="Franklin Gothic Demi Cond"/>
          <w:color w:val="000000"/>
        </w:rPr>
        <w:t xml:space="preserve"> </w:t>
      </w:r>
    </w:p>
    <w:p w14:paraId="06F3F9CA" w14:textId="6E9A6AE6" w:rsidR="00EC239C" w:rsidRPr="00EC239C" w:rsidRDefault="00EC239C" w:rsidP="00D4149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Franklin Gothic Demi Cond"/>
          <w:bCs/>
          <w:color w:val="000000"/>
        </w:rPr>
      </w:pPr>
      <w:r w:rsidRPr="00EC239C">
        <w:rPr>
          <w:rFonts w:ascii="Palatino Linotype" w:hAnsi="Palatino Linotype" w:cs="Franklin Gothic Demi Cond"/>
          <w:color w:val="000000"/>
        </w:rPr>
        <w:t>Resources for the prevention</w:t>
      </w:r>
      <w:bookmarkStart w:id="0" w:name="_GoBack"/>
      <w:bookmarkEnd w:id="0"/>
      <w:r w:rsidRPr="00EC239C">
        <w:rPr>
          <w:rFonts w:ascii="Palatino Linotype" w:hAnsi="Palatino Linotype" w:cs="Franklin Gothic Demi Cond"/>
          <w:color w:val="000000"/>
        </w:rPr>
        <w:t xml:space="preserve"> of hazing, harassment and bullying</w:t>
      </w:r>
    </w:p>
    <w:p w14:paraId="36A6FAF7" w14:textId="7B1EF7DA" w:rsidR="00EC239C" w:rsidRPr="00EC239C" w:rsidRDefault="00EC239C" w:rsidP="00D4149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Franklin Gothic Demi Cond"/>
          <w:bCs/>
          <w:color w:val="000000"/>
        </w:rPr>
      </w:pPr>
      <w:r w:rsidRPr="00EC239C">
        <w:rPr>
          <w:rFonts w:ascii="Palatino Linotype" w:hAnsi="Palatino Linotype" w:cs="Franklin Gothic Demi Cond"/>
          <w:color w:val="000000"/>
        </w:rPr>
        <w:t>Legislative Update</w:t>
      </w:r>
    </w:p>
    <w:p w14:paraId="3EF6A228" w14:textId="69DF68D7" w:rsidR="00EC239C" w:rsidRPr="00EC239C" w:rsidRDefault="00EC239C" w:rsidP="00C167D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Franklin Gothic Demi Cond"/>
          <w:bCs/>
          <w:color w:val="000000"/>
        </w:rPr>
      </w:pPr>
      <w:r w:rsidRPr="00EC239C">
        <w:rPr>
          <w:rFonts w:ascii="Palatino Linotype" w:hAnsi="Palatino Linotype" w:cs="Franklin Gothic Demi Cond"/>
          <w:color w:val="000000"/>
        </w:rPr>
        <w:t>Review draft of HHB Annual Report</w:t>
      </w:r>
    </w:p>
    <w:p w14:paraId="16B7BCDD" w14:textId="6CC34418" w:rsidR="00EC239C" w:rsidRPr="00F03FE8" w:rsidRDefault="00EC239C" w:rsidP="00D4149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Franklin Gothic Demi Cond"/>
          <w:bCs/>
          <w:color w:val="000000"/>
        </w:rPr>
      </w:pPr>
      <w:r w:rsidRPr="00EC239C">
        <w:rPr>
          <w:rFonts w:ascii="Palatino Linotype" w:hAnsi="Palatino Linotype" w:cs="Franklin Gothic Demi Cond"/>
          <w:color w:val="000000"/>
        </w:rPr>
        <w:t>Issue Statement regarding current events in the US</w:t>
      </w:r>
    </w:p>
    <w:p w14:paraId="1A184CC6" w14:textId="782C5E23" w:rsidR="00F03FE8" w:rsidRPr="00BB1C55" w:rsidRDefault="00F03FE8" w:rsidP="00D4149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Franklin Gothic Demi Cond"/>
          <w:bCs/>
          <w:color w:val="000000"/>
        </w:rPr>
      </w:pPr>
      <w:r>
        <w:rPr>
          <w:rFonts w:ascii="Palatino Linotype" w:hAnsi="Palatino Linotype" w:cs="Franklin Gothic Demi Cond"/>
          <w:color w:val="000000"/>
        </w:rPr>
        <w:t>Planning for the 2017-2018 school year</w:t>
      </w:r>
    </w:p>
    <w:p w14:paraId="4BA392DE" w14:textId="102728E4" w:rsidR="002F456D" w:rsidRPr="00D41497" w:rsidRDefault="00BB1C55" w:rsidP="000F691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/>
          <w:szCs w:val="22"/>
        </w:rPr>
      </w:pPr>
      <w:r w:rsidRPr="00D41497">
        <w:rPr>
          <w:rFonts w:ascii="Palatino Linotype" w:hAnsi="Palatino Linotype" w:cs="Franklin Gothic Demi Cond"/>
          <w:color w:val="000000"/>
        </w:rPr>
        <w:t>Other?</w:t>
      </w:r>
    </w:p>
    <w:p w14:paraId="5D461B00" w14:textId="77777777" w:rsidR="00650DCD" w:rsidRDefault="00650DCD" w:rsidP="00B46B6D">
      <w:pPr>
        <w:jc w:val="center"/>
        <w:rPr>
          <w:rFonts w:ascii="Palatino Linotype" w:hAnsi="Palatino Linotype"/>
          <w:sz w:val="24"/>
        </w:rPr>
      </w:pPr>
    </w:p>
    <w:p w14:paraId="6586AC5C" w14:textId="77777777" w:rsidR="00650DCD" w:rsidRDefault="00650DCD" w:rsidP="00B46B6D">
      <w:pPr>
        <w:jc w:val="center"/>
        <w:rPr>
          <w:rFonts w:ascii="Palatino Linotype" w:hAnsi="Palatino Linotype"/>
          <w:sz w:val="24"/>
        </w:rPr>
      </w:pPr>
    </w:p>
    <w:p w14:paraId="7A8F2BB2" w14:textId="77777777" w:rsidR="00492C5C" w:rsidRDefault="00492C5C" w:rsidP="00492C5C">
      <w:pPr>
        <w:jc w:val="center"/>
        <w:rPr>
          <w:rFonts w:ascii="Palatino Linotype" w:hAnsi="Palatino Linotype"/>
          <w:sz w:val="24"/>
        </w:rPr>
      </w:pPr>
      <w:r>
        <w:rPr>
          <w:noProof/>
        </w:rPr>
        <w:lastRenderedPageBreak/>
        <w:drawing>
          <wp:inline distT="0" distB="0" distL="0" distR="0" wp14:anchorId="5DEE3954" wp14:editId="53F4BD72">
            <wp:extent cx="1704975" cy="445349"/>
            <wp:effectExtent l="0" t="0" r="0" b="0"/>
            <wp:docPr id="2" name="Picture 2" title="AO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573" cy="4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C498B" w14:textId="77777777" w:rsidR="00FF3BAD" w:rsidRPr="00A11753" w:rsidRDefault="00FF3BAD" w:rsidP="00B46B6D">
      <w:pPr>
        <w:jc w:val="center"/>
        <w:rPr>
          <w:rFonts w:ascii="Palatino Linotype" w:hAnsi="Palatino Linotype"/>
        </w:rPr>
      </w:pPr>
      <w:r w:rsidRPr="00A11753">
        <w:rPr>
          <w:rFonts w:ascii="Palatino Linotype" w:hAnsi="Palatino Linotype"/>
        </w:rPr>
        <w:t xml:space="preserve">Agendas and meeting minutes can be accessed electronically at: </w:t>
      </w:r>
      <w:r w:rsidR="003A6410" w:rsidRPr="003A6410">
        <w:rPr>
          <w:rFonts w:ascii="Palatino Linotype" w:hAnsi="Palatino Linotype"/>
        </w:rPr>
        <w:t>http://education.vermont.gov/bullying-prevention-council/meeting-dates</w:t>
      </w:r>
    </w:p>
    <w:sectPr w:rsidR="00FF3BAD" w:rsidRPr="00A11753" w:rsidSect="00492C5C">
      <w:footerReference w:type="default" r:id="rId9"/>
      <w:pgSz w:w="12240" w:h="15840"/>
      <w:pgMar w:top="720" w:right="1440" w:bottom="72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847F5" w14:textId="77777777" w:rsidR="002102ED" w:rsidRDefault="002102ED" w:rsidP="00492C5C">
      <w:pPr>
        <w:spacing w:after="0" w:line="240" w:lineRule="auto"/>
      </w:pPr>
      <w:r>
        <w:separator/>
      </w:r>
    </w:p>
  </w:endnote>
  <w:endnote w:type="continuationSeparator" w:id="0">
    <w:p w14:paraId="210C613B" w14:textId="77777777" w:rsidR="002102ED" w:rsidRDefault="002102ED" w:rsidP="0049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Arial Narrow Bold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BE81" w14:textId="77777777" w:rsidR="00492C5C" w:rsidRDefault="00492C5C" w:rsidP="00492C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B9B6A" w14:textId="77777777" w:rsidR="002102ED" w:rsidRDefault="002102ED" w:rsidP="00492C5C">
      <w:pPr>
        <w:spacing w:after="0" w:line="240" w:lineRule="auto"/>
      </w:pPr>
      <w:r>
        <w:separator/>
      </w:r>
    </w:p>
  </w:footnote>
  <w:footnote w:type="continuationSeparator" w:id="0">
    <w:p w14:paraId="2DEC1081" w14:textId="77777777" w:rsidR="002102ED" w:rsidRDefault="002102ED" w:rsidP="00492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D18"/>
    <w:multiLevelType w:val="hybridMultilevel"/>
    <w:tmpl w:val="131E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5282"/>
    <w:multiLevelType w:val="hybridMultilevel"/>
    <w:tmpl w:val="2C1460E2"/>
    <w:lvl w:ilvl="0" w:tplc="F75E5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75AB"/>
    <w:multiLevelType w:val="hybridMultilevel"/>
    <w:tmpl w:val="D8A24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7B8E"/>
    <w:multiLevelType w:val="hybridMultilevel"/>
    <w:tmpl w:val="DEB41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31458"/>
    <w:multiLevelType w:val="hybridMultilevel"/>
    <w:tmpl w:val="CA3E2118"/>
    <w:lvl w:ilvl="0" w:tplc="F75E5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55384D"/>
    <w:multiLevelType w:val="hybridMultilevel"/>
    <w:tmpl w:val="35EE7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1NjO0NDQ2MjIAkko6SsGpxcWZ+XkgBYa1ANmbTTcsAAAA"/>
  </w:docVars>
  <w:rsids>
    <w:rsidRoot w:val="00FF3BAD"/>
    <w:rsid w:val="00014ECB"/>
    <w:rsid w:val="00043FCE"/>
    <w:rsid w:val="000964C5"/>
    <w:rsid w:val="000E2AE1"/>
    <w:rsid w:val="000F691E"/>
    <w:rsid w:val="0011380F"/>
    <w:rsid w:val="001159D2"/>
    <w:rsid w:val="00126326"/>
    <w:rsid w:val="00132E63"/>
    <w:rsid w:val="00196496"/>
    <w:rsid w:val="001E2489"/>
    <w:rsid w:val="001F3120"/>
    <w:rsid w:val="001F42A4"/>
    <w:rsid w:val="002102ED"/>
    <w:rsid w:val="0021411B"/>
    <w:rsid w:val="00224D4A"/>
    <w:rsid w:val="00281CC7"/>
    <w:rsid w:val="00287529"/>
    <w:rsid w:val="002916DF"/>
    <w:rsid w:val="0029637A"/>
    <w:rsid w:val="002B68EA"/>
    <w:rsid w:val="002C2243"/>
    <w:rsid w:val="002E48CF"/>
    <w:rsid w:val="002F15B4"/>
    <w:rsid w:val="002F2E6B"/>
    <w:rsid w:val="002F456D"/>
    <w:rsid w:val="00300913"/>
    <w:rsid w:val="0030795E"/>
    <w:rsid w:val="00342CC2"/>
    <w:rsid w:val="00385DB9"/>
    <w:rsid w:val="003A6410"/>
    <w:rsid w:val="003B4957"/>
    <w:rsid w:val="003D0155"/>
    <w:rsid w:val="003E072D"/>
    <w:rsid w:val="003F414D"/>
    <w:rsid w:val="00401B19"/>
    <w:rsid w:val="00442322"/>
    <w:rsid w:val="004704E4"/>
    <w:rsid w:val="00492C5C"/>
    <w:rsid w:val="00496B5C"/>
    <w:rsid w:val="004C179A"/>
    <w:rsid w:val="004C4E42"/>
    <w:rsid w:val="005101EC"/>
    <w:rsid w:val="00512DD1"/>
    <w:rsid w:val="005203D0"/>
    <w:rsid w:val="005A2DFF"/>
    <w:rsid w:val="005E0AB8"/>
    <w:rsid w:val="005E15E8"/>
    <w:rsid w:val="00650DCD"/>
    <w:rsid w:val="006C6B5D"/>
    <w:rsid w:val="006C6D63"/>
    <w:rsid w:val="006D5539"/>
    <w:rsid w:val="006F77D8"/>
    <w:rsid w:val="00712A60"/>
    <w:rsid w:val="00717355"/>
    <w:rsid w:val="00727F3A"/>
    <w:rsid w:val="00732C11"/>
    <w:rsid w:val="0073581B"/>
    <w:rsid w:val="00753CD3"/>
    <w:rsid w:val="00763B90"/>
    <w:rsid w:val="00764C69"/>
    <w:rsid w:val="00774200"/>
    <w:rsid w:val="007C2E75"/>
    <w:rsid w:val="007C3E10"/>
    <w:rsid w:val="007C5943"/>
    <w:rsid w:val="008050FF"/>
    <w:rsid w:val="008079C3"/>
    <w:rsid w:val="00814186"/>
    <w:rsid w:val="008209D8"/>
    <w:rsid w:val="008266CF"/>
    <w:rsid w:val="00877726"/>
    <w:rsid w:val="008862B5"/>
    <w:rsid w:val="00891A8D"/>
    <w:rsid w:val="008977AD"/>
    <w:rsid w:val="008A0D5F"/>
    <w:rsid w:val="008C2860"/>
    <w:rsid w:val="008D0D43"/>
    <w:rsid w:val="0092284A"/>
    <w:rsid w:val="00935C1B"/>
    <w:rsid w:val="009600AE"/>
    <w:rsid w:val="009770D9"/>
    <w:rsid w:val="009A0B9E"/>
    <w:rsid w:val="009B67DB"/>
    <w:rsid w:val="009D54EB"/>
    <w:rsid w:val="00A11753"/>
    <w:rsid w:val="00A118E5"/>
    <w:rsid w:val="00A11FDE"/>
    <w:rsid w:val="00A12863"/>
    <w:rsid w:val="00A22909"/>
    <w:rsid w:val="00A7332B"/>
    <w:rsid w:val="00A82677"/>
    <w:rsid w:val="00A8336A"/>
    <w:rsid w:val="00AB41CD"/>
    <w:rsid w:val="00AC337B"/>
    <w:rsid w:val="00AC4E0F"/>
    <w:rsid w:val="00AC5DED"/>
    <w:rsid w:val="00AE0763"/>
    <w:rsid w:val="00B46B6D"/>
    <w:rsid w:val="00B566C0"/>
    <w:rsid w:val="00B805C4"/>
    <w:rsid w:val="00BA2DD9"/>
    <w:rsid w:val="00BB1C55"/>
    <w:rsid w:val="00BB3F41"/>
    <w:rsid w:val="00C167D4"/>
    <w:rsid w:val="00C662EC"/>
    <w:rsid w:val="00C85BF4"/>
    <w:rsid w:val="00CD1F9E"/>
    <w:rsid w:val="00CD61D8"/>
    <w:rsid w:val="00CE0E56"/>
    <w:rsid w:val="00CF0586"/>
    <w:rsid w:val="00D21323"/>
    <w:rsid w:val="00D41497"/>
    <w:rsid w:val="00D54993"/>
    <w:rsid w:val="00D8696B"/>
    <w:rsid w:val="00D92789"/>
    <w:rsid w:val="00DA3F43"/>
    <w:rsid w:val="00E0512B"/>
    <w:rsid w:val="00E11142"/>
    <w:rsid w:val="00E20D83"/>
    <w:rsid w:val="00E33D2A"/>
    <w:rsid w:val="00E92463"/>
    <w:rsid w:val="00E92FB9"/>
    <w:rsid w:val="00E96949"/>
    <w:rsid w:val="00EA4D6E"/>
    <w:rsid w:val="00EB0B0E"/>
    <w:rsid w:val="00EB7DC1"/>
    <w:rsid w:val="00EC239C"/>
    <w:rsid w:val="00EE6717"/>
    <w:rsid w:val="00EF0E27"/>
    <w:rsid w:val="00F03FE8"/>
    <w:rsid w:val="00F1430D"/>
    <w:rsid w:val="00F16874"/>
    <w:rsid w:val="00F330C1"/>
    <w:rsid w:val="00F3402F"/>
    <w:rsid w:val="00F42EE3"/>
    <w:rsid w:val="00F65E6A"/>
    <w:rsid w:val="00F80744"/>
    <w:rsid w:val="00F863F1"/>
    <w:rsid w:val="00FA084B"/>
    <w:rsid w:val="00FC65E9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03EAFF"/>
  <w15:docId w15:val="{C008DA2A-BCD9-4902-9D4B-2A03582A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3BAD"/>
    <w:pPr>
      <w:spacing w:after="0" w:line="240" w:lineRule="auto"/>
      <w:ind w:left="720"/>
      <w:contextualSpacing/>
    </w:pPr>
    <w:rPr>
      <w:rFonts w:ascii="Verdana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BAD"/>
    <w:rPr>
      <w:color w:val="0000FF"/>
      <w:u w:val="single"/>
    </w:rPr>
  </w:style>
  <w:style w:type="table" w:styleId="TableGrid">
    <w:name w:val="Table Grid"/>
    <w:basedOn w:val="TableNormal"/>
    <w:uiPriority w:val="59"/>
    <w:rsid w:val="00B8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2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C5C"/>
  </w:style>
  <w:style w:type="paragraph" w:styleId="Footer">
    <w:name w:val="footer"/>
    <w:basedOn w:val="Normal"/>
    <w:link w:val="FooterChar"/>
    <w:uiPriority w:val="99"/>
    <w:unhideWhenUsed/>
    <w:rsid w:val="00492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C5C"/>
  </w:style>
  <w:style w:type="character" w:styleId="CommentReference">
    <w:name w:val="annotation reference"/>
    <w:basedOn w:val="DefaultParagraphFont"/>
    <w:uiPriority w:val="99"/>
    <w:semiHidden/>
    <w:unhideWhenUsed/>
    <w:rsid w:val="008977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7A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7A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7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7A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5943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239C"/>
    <w:rPr>
      <w:rFonts w:ascii="Verdana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6850-BF2D-4108-A267-F5B2FB42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Department of Education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Ross</dc:creator>
  <cp:lastModifiedBy>Brackin, Stephanie</cp:lastModifiedBy>
  <cp:revision>2</cp:revision>
  <cp:lastPrinted>2017-07-11T19:25:00Z</cp:lastPrinted>
  <dcterms:created xsi:type="dcterms:W3CDTF">2017-08-18T13:25:00Z</dcterms:created>
  <dcterms:modified xsi:type="dcterms:W3CDTF">2017-08-18T13:25:00Z</dcterms:modified>
</cp:coreProperties>
</file>