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A1020" w14:textId="17737426" w:rsidR="00CA0448" w:rsidRPr="00F47418" w:rsidRDefault="00860671" w:rsidP="00F47418">
      <w:pPr>
        <w:pStyle w:val="Heading1"/>
        <w:jc w:val="center"/>
        <w:rPr>
          <w:rFonts w:ascii="Segoe UI" w:hAnsi="Segoe UI"/>
          <w:sz w:val="36"/>
          <w:szCs w:val="36"/>
        </w:rPr>
      </w:pPr>
      <w:bookmarkStart w:id="0" w:name="_Hlk32219088"/>
      <w:r w:rsidRPr="00F47418">
        <w:rPr>
          <w:rStyle w:val="normaltextrun"/>
          <w:rFonts w:cs="Segoe UI"/>
          <w:sz w:val="36"/>
          <w:szCs w:val="36"/>
        </w:rPr>
        <w:t xml:space="preserve">Empowered Paraprofessionals </w:t>
      </w:r>
      <w:r w:rsidR="00CA0448" w:rsidRPr="00F47418">
        <w:rPr>
          <w:rStyle w:val="normaltextrun"/>
          <w:rFonts w:cs="Segoe UI"/>
          <w:sz w:val="36"/>
          <w:szCs w:val="36"/>
        </w:rPr>
        <w:t>Presenter Application Form</w:t>
      </w:r>
    </w:p>
    <w:bookmarkEnd w:id="0"/>
    <w:p w14:paraId="01799B02" w14:textId="77777777" w:rsidR="00CA0448" w:rsidRPr="00F47418" w:rsidRDefault="00CA0448" w:rsidP="00F47418">
      <w:pPr>
        <w:pStyle w:val="Heading2"/>
        <w:rPr>
          <w:rFonts w:ascii="Segoe UI" w:hAnsi="Segoe UI"/>
          <w:sz w:val="28"/>
          <w:szCs w:val="28"/>
        </w:rPr>
      </w:pPr>
      <w:r w:rsidRPr="00F47418">
        <w:rPr>
          <w:rStyle w:val="normaltextrun"/>
          <w:rFonts w:cs="Segoe UI"/>
          <w:sz w:val="28"/>
          <w:szCs w:val="28"/>
        </w:rPr>
        <w:t>Purpose</w:t>
      </w:r>
      <w:r w:rsidRPr="00F47418">
        <w:rPr>
          <w:rStyle w:val="eop"/>
          <w:rFonts w:cs="Segoe UI"/>
          <w:sz w:val="28"/>
          <w:szCs w:val="28"/>
        </w:rPr>
        <w:t> </w:t>
      </w:r>
    </w:p>
    <w:p w14:paraId="313C471C" w14:textId="06AC9DCC" w:rsidR="00CA0448" w:rsidRDefault="00860671" w:rsidP="00CA0448">
      <w:pPr>
        <w:rPr>
          <w:rFonts w:ascii="Segoe UI" w:hAnsi="Segoe UI"/>
          <w:sz w:val="18"/>
          <w:szCs w:val="18"/>
        </w:rPr>
      </w:pPr>
      <w:r>
        <w:rPr>
          <w:rStyle w:val="normaltextrun"/>
          <w:rFonts w:cs="Segoe UI"/>
        </w:rPr>
        <w:t>Empowered Paraprofessionals</w:t>
      </w:r>
      <w:r w:rsidR="00CA0448">
        <w:rPr>
          <w:rStyle w:val="normaltextrun"/>
          <w:rFonts w:cs="Segoe UI"/>
        </w:rPr>
        <w:t xml:space="preserve"> is a one-day conference designed to give paraprofessionals opportunities to gain or improve knowledge and skills important to their position, job performance, and career growth. It is targeted to provide paraprofessionals with information that will enhance their role and members of the educational team and practical information regarding educational methods and resources that may be used in a variety of education settings.</w:t>
      </w:r>
      <w:r w:rsidR="00CA0448">
        <w:rPr>
          <w:rStyle w:val="eop"/>
          <w:rFonts w:cs="Segoe UI"/>
        </w:rPr>
        <w:t> </w:t>
      </w:r>
    </w:p>
    <w:p w14:paraId="7080DD87" w14:textId="77777777" w:rsidR="00CA0448" w:rsidRPr="00F47418" w:rsidRDefault="00CA0448" w:rsidP="00F47418">
      <w:pPr>
        <w:pStyle w:val="Heading2"/>
        <w:rPr>
          <w:rFonts w:ascii="Segoe UI" w:hAnsi="Segoe UI"/>
          <w:sz w:val="28"/>
          <w:szCs w:val="28"/>
        </w:rPr>
      </w:pPr>
      <w:r w:rsidRPr="00F47418">
        <w:rPr>
          <w:rStyle w:val="normaltextrun"/>
          <w:rFonts w:cs="Segoe UI"/>
          <w:sz w:val="28"/>
          <w:szCs w:val="28"/>
        </w:rPr>
        <w:t>Agency of Education Mission</w:t>
      </w:r>
      <w:r w:rsidRPr="00F47418">
        <w:rPr>
          <w:rStyle w:val="eop"/>
          <w:rFonts w:cs="Segoe UI"/>
          <w:sz w:val="28"/>
          <w:szCs w:val="28"/>
        </w:rPr>
        <w:t> </w:t>
      </w:r>
    </w:p>
    <w:p w14:paraId="1ABF8004" w14:textId="77777777" w:rsidR="00CA0448" w:rsidRDefault="00CA0448" w:rsidP="00CA0448">
      <w:pPr>
        <w:rPr>
          <w:rFonts w:ascii="Segoe UI" w:hAnsi="Segoe UI"/>
          <w:sz w:val="18"/>
          <w:szCs w:val="18"/>
        </w:rPr>
      </w:pPr>
      <w:r>
        <w:rPr>
          <w:rStyle w:val="normaltextrun"/>
          <w:rFonts w:cs="Segoe UI"/>
        </w:rPr>
        <w:t>The Agency of Education implements state and federal laws, policies, and regulations to ensure all Vermont learners have equitable access to high-quality learning opportunities. The Agency accomplishes this mission through the provision of its leadership, support, and oversight of Vermont’s public education system. </w:t>
      </w:r>
      <w:r>
        <w:rPr>
          <w:rStyle w:val="eop"/>
          <w:rFonts w:cs="Segoe UI"/>
        </w:rPr>
        <w:t> </w:t>
      </w:r>
    </w:p>
    <w:p w14:paraId="3F9ECDFA" w14:textId="77777777" w:rsidR="00CA0448" w:rsidRPr="00F47418" w:rsidRDefault="00CA0448" w:rsidP="00F47418">
      <w:pPr>
        <w:pStyle w:val="Heading2"/>
        <w:rPr>
          <w:rFonts w:ascii="Segoe UI" w:hAnsi="Segoe UI"/>
          <w:sz w:val="28"/>
          <w:szCs w:val="28"/>
        </w:rPr>
      </w:pPr>
      <w:r w:rsidRPr="00F47418">
        <w:rPr>
          <w:rStyle w:val="normaltextrun"/>
          <w:rFonts w:cs="Segoe UI"/>
          <w:sz w:val="28"/>
          <w:szCs w:val="28"/>
        </w:rPr>
        <w:t>Special Education Vision</w:t>
      </w:r>
      <w:r w:rsidRPr="00F47418">
        <w:rPr>
          <w:rStyle w:val="eop"/>
          <w:rFonts w:cs="Segoe UI"/>
          <w:sz w:val="28"/>
          <w:szCs w:val="28"/>
        </w:rPr>
        <w:t> </w:t>
      </w:r>
    </w:p>
    <w:p w14:paraId="4A50D652" w14:textId="77777777" w:rsidR="00CA0448" w:rsidRDefault="00CA0448" w:rsidP="00CA0448">
      <w:pPr>
        <w:rPr>
          <w:rFonts w:ascii="Segoe UI" w:hAnsi="Segoe UI"/>
          <w:sz w:val="18"/>
          <w:szCs w:val="18"/>
        </w:rPr>
      </w:pPr>
      <w:r>
        <w:rPr>
          <w:rStyle w:val="normaltextrun"/>
          <w:rFonts w:cs="Segoe UI"/>
        </w:rPr>
        <w:t>Our team, together with all stakeholders, ensures access opportunity, and equity by providing solution-based oversight, leadership and support to build capacity and improve student outcomes. </w:t>
      </w:r>
      <w:r>
        <w:rPr>
          <w:rStyle w:val="eop"/>
          <w:rFonts w:cs="Segoe UI"/>
        </w:rPr>
        <w:t> </w:t>
      </w:r>
    </w:p>
    <w:p w14:paraId="1A3AF437" w14:textId="77777777" w:rsidR="00CA0448" w:rsidRPr="00F47418" w:rsidRDefault="00CA0448" w:rsidP="00F47418">
      <w:pPr>
        <w:pStyle w:val="Heading2"/>
        <w:rPr>
          <w:sz w:val="28"/>
          <w:szCs w:val="28"/>
        </w:rPr>
      </w:pPr>
      <w:r w:rsidRPr="00F47418">
        <w:rPr>
          <w:rStyle w:val="normaltextrun"/>
          <w:sz w:val="28"/>
          <w:szCs w:val="28"/>
        </w:rPr>
        <w:t>Directions for Application</w:t>
      </w:r>
      <w:r w:rsidRPr="00F47418">
        <w:rPr>
          <w:rStyle w:val="eop"/>
          <w:sz w:val="28"/>
          <w:szCs w:val="28"/>
        </w:rPr>
        <w:t> </w:t>
      </w:r>
    </w:p>
    <w:p w14:paraId="62B78F16" w14:textId="23420FFD" w:rsidR="00CA0448" w:rsidRDefault="00CA0448" w:rsidP="00CA0448">
      <w:pPr>
        <w:rPr>
          <w:rFonts w:ascii="Segoe UI" w:hAnsi="Segoe UI"/>
          <w:sz w:val="18"/>
          <w:szCs w:val="18"/>
        </w:rPr>
      </w:pPr>
      <w:r>
        <w:rPr>
          <w:rStyle w:val="normaltextrun"/>
          <w:rFonts w:cs="Segoe UI"/>
        </w:rPr>
        <w:t>Please complete the “</w:t>
      </w:r>
      <w:r w:rsidR="00860671">
        <w:rPr>
          <w:rStyle w:val="normaltextrun"/>
          <w:rFonts w:cs="Segoe UI"/>
        </w:rPr>
        <w:t>Empowered Paraprofessionals Presenter</w:t>
      </w:r>
      <w:r>
        <w:rPr>
          <w:rStyle w:val="normaltextrun"/>
          <w:rFonts w:cs="Segoe UI"/>
        </w:rPr>
        <w:t xml:space="preserve"> Application Form” including presenter(s), workshop/presentation and contact information. Please attach your resume along with the “</w:t>
      </w:r>
      <w:r w:rsidR="00860671">
        <w:rPr>
          <w:rStyle w:val="normaltextrun"/>
          <w:rFonts w:cs="Segoe UI"/>
        </w:rPr>
        <w:t>Empowered Paraprofessionals Presenter</w:t>
      </w:r>
      <w:r>
        <w:rPr>
          <w:rStyle w:val="normaltextrun"/>
          <w:rFonts w:cs="Segoe UI"/>
        </w:rPr>
        <w:t xml:space="preserve"> Application Form”. Proposals shall be delivered via e-mail attachment (Microsoft Word or PDF document) and shall arrive in the email in-box of Ana </w:t>
      </w:r>
      <w:r>
        <w:rPr>
          <w:rStyle w:val="spellingerror"/>
          <w:rFonts w:cs="Segoe UI"/>
        </w:rPr>
        <w:t>Kolbach</w:t>
      </w:r>
      <w:r>
        <w:rPr>
          <w:rStyle w:val="normaltextrun"/>
          <w:rFonts w:cs="Segoe UI"/>
        </w:rPr>
        <w:t>, </w:t>
      </w:r>
      <w:hyperlink r:id="rId11" w:tgtFrame="_blank" w:history="1">
        <w:r>
          <w:rPr>
            <w:rStyle w:val="normaltextrun"/>
            <w:rFonts w:cs="Segoe UI"/>
            <w:color w:val="0000FF"/>
            <w:u w:val="single"/>
          </w:rPr>
          <w:t>ana.kolbach@vermont.gov</w:t>
        </w:r>
      </w:hyperlink>
      <w:r>
        <w:rPr>
          <w:rStyle w:val="normaltextrun"/>
          <w:rFonts w:cs="Segoe UI"/>
        </w:rPr>
        <w:t xml:space="preserve"> no later than </w:t>
      </w:r>
      <w:r w:rsidR="006D086B">
        <w:rPr>
          <w:rStyle w:val="normaltextrun"/>
          <w:rFonts w:cs="Segoe UI"/>
        </w:rPr>
        <w:t>March 2, 2020</w:t>
      </w:r>
      <w:r>
        <w:rPr>
          <w:rStyle w:val="normaltextrun"/>
          <w:rFonts w:cs="Segoe UI"/>
        </w:rPr>
        <w:t>. </w:t>
      </w:r>
      <w:r>
        <w:rPr>
          <w:rStyle w:val="eop"/>
          <w:rFonts w:cs="Segoe UI"/>
        </w:rPr>
        <w:t> </w:t>
      </w:r>
    </w:p>
    <w:p w14:paraId="36F9262B" w14:textId="496D752E" w:rsidR="00CA0448" w:rsidRDefault="00CA0448" w:rsidP="00CA0448">
      <w:pPr>
        <w:rPr>
          <w:rFonts w:ascii="Segoe UI" w:hAnsi="Segoe UI"/>
          <w:sz w:val="18"/>
          <w:szCs w:val="18"/>
        </w:rPr>
      </w:pPr>
      <w:r>
        <w:rPr>
          <w:rStyle w:val="normaltextrun"/>
          <w:rFonts w:cs="Segoe UI"/>
        </w:rPr>
        <w:t xml:space="preserve">After receiving your application, a team will review your application and use the “Selection of Presenters” form to score and select presenters. Selected proposals will receive an email notification and a follow-up phone call to discuss process for </w:t>
      </w:r>
      <w:r w:rsidR="00860671">
        <w:rPr>
          <w:rStyle w:val="normaltextrun"/>
          <w:rFonts w:cs="Segoe UI"/>
        </w:rPr>
        <w:t>Empowered Paraprofessionals</w:t>
      </w:r>
      <w:r>
        <w:rPr>
          <w:rStyle w:val="normaltextrun"/>
          <w:rFonts w:cs="Segoe UI"/>
        </w:rPr>
        <w:t>. </w:t>
      </w:r>
      <w:r>
        <w:rPr>
          <w:rStyle w:val="eop"/>
          <w:rFonts w:cs="Segoe UI"/>
        </w:rPr>
        <w:t> </w:t>
      </w:r>
    </w:p>
    <w:p w14:paraId="0F3A1E09" w14:textId="354DA28D" w:rsidR="00CA0448" w:rsidRPr="00CA0448" w:rsidRDefault="00CA0448" w:rsidP="00CA0448">
      <w:r>
        <w:rPr>
          <w:rStyle w:val="normaltextrun"/>
          <w:rFonts w:cs="Segoe UI"/>
        </w:rPr>
        <w:t xml:space="preserve">Any and all electronic or information technology used to promote, communicate or otherwise disseminate information related to work this workshop, including, but not limited to: websites, social media campaigns, online surveys, and digital documents, shall adhere to </w:t>
      </w:r>
      <w:hyperlink r:id="rId12" w:history="1">
        <w:r w:rsidRPr="00A72550">
          <w:rPr>
            <w:rStyle w:val="Hyperlink"/>
            <w:rFonts w:cs="Segoe UI"/>
          </w:rPr>
          <w:t>State of Vermont Accessibility standards and other relevant web policies</w:t>
        </w:r>
      </w:hyperlink>
      <w:r>
        <w:rPr>
          <w:rStyle w:val="normaltextrun"/>
          <w:rFonts w:cs="Segoe UI"/>
        </w:rPr>
        <w:t>: </w:t>
      </w:r>
      <w:r w:rsidRPr="00CA0448">
        <w:t>The State of Vermont has adopted Section 508 of the Rehabilitation Act of 1973, as amended (29 U.S.C. § 794 (d)) and the W3C Web Accessibility Initiative standards.</w:t>
      </w:r>
    </w:p>
    <w:p w14:paraId="439EEDA6" w14:textId="07E77321" w:rsidR="00CA0448" w:rsidRDefault="00CA0448" w:rsidP="00CA0448">
      <w:pPr>
        <w:rPr>
          <w:rFonts w:ascii="Segoe UI" w:hAnsi="Segoe UI"/>
          <w:sz w:val="18"/>
          <w:szCs w:val="18"/>
        </w:rPr>
      </w:pPr>
      <w:r>
        <w:rPr>
          <w:rStyle w:val="normaltextrun"/>
          <w:rFonts w:cs="Segoe UI"/>
        </w:rPr>
        <w:t xml:space="preserve">Any and all products of the Presenter’s work, to the extent that they are specific to this presentation and to the State, including, but not limited to: outlines, reports, manuals, printed materials, charts, sketches, drawings, recordings, videos, art work, plans, photographs, specifications, estimates, digital documents, computer programs, websites, surveys, shall </w:t>
      </w:r>
      <w:r>
        <w:rPr>
          <w:rStyle w:val="normaltextrun"/>
          <w:rFonts w:cs="Segoe UI"/>
        </w:rPr>
        <w:lastRenderedPageBreak/>
        <w:t xml:space="preserve">adhere to </w:t>
      </w:r>
      <w:hyperlink r:id="rId13" w:history="1">
        <w:r w:rsidRPr="00A72550">
          <w:rPr>
            <w:rStyle w:val="Hyperlink"/>
            <w:rFonts w:cs="Segoe UI"/>
          </w:rPr>
          <w:t>State of Vermont brand standards</w:t>
        </w:r>
      </w:hyperlink>
      <w:r>
        <w:rPr>
          <w:rStyle w:val="normaltextrun"/>
          <w:rFonts w:cs="Segoe UI"/>
        </w:rPr>
        <w:t>: </w:t>
      </w:r>
      <w:r w:rsidRPr="00CA0448">
        <w:t>The inclusion of a logo or emblem on any product must be approved by the State prior to final production.</w:t>
      </w:r>
      <w:r>
        <w:rPr>
          <w:rStyle w:val="eop"/>
          <w:rFonts w:ascii="Calibri" w:hAnsi="Calibri"/>
        </w:rPr>
        <w:t> </w:t>
      </w:r>
    </w:p>
    <w:p w14:paraId="430FE3DA" w14:textId="77777777" w:rsidR="00CA0448" w:rsidRPr="00F47418" w:rsidRDefault="00CA0448" w:rsidP="00F47418">
      <w:pPr>
        <w:pStyle w:val="Heading2"/>
        <w:rPr>
          <w:rFonts w:ascii="Segoe UI" w:hAnsi="Segoe UI"/>
          <w:sz w:val="28"/>
          <w:szCs w:val="28"/>
        </w:rPr>
      </w:pPr>
      <w:r w:rsidRPr="00F47418">
        <w:rPr>
          <w:rStyle w:val="normaltextrun"/>
          <w:rFonts w:cs="Segoe UI"/>
          <w:sz w:val="28"/>
          <w:szCs w:val="28"/>
        </w:rPr>
        <w:t>Criteria for Selection</w:t>
      </w:r>
      <w:r w:rsidRPr="00F47418">
        <w:rPr>
          <w:rStyle w:val="eop"/>
          <w:rFonts w:cs="Segoe UI"/>
          <w:sz w:val="28"/>
          <w:szCs w:val="28"/>
        </w:rPr>
        <w:t> </w:t>
      </w:r>
    </w:p>
    <w:p w14:paraId="53A50746" w14:textId="01E0435E" w:rsidR="00CA0448" w:rsidRDefault="00CA0448" w:rsidP="00CA0448">
      <w:pPr>
        <w:rPr>
          <w:rFonts w:ascii="Segoe UI" w:hAnsi="Segoe UI"/>
          <w:sz w:val="18"/>
          <w:szCs w:val="18"/>
        </w:rPr>
      </w:pPr>
      <w:r>
        <w:rPr>
          <w:rStyle w:val="normaltextrun"/>
          <w:rFonts w:cs="Segoe UI"/>
        </w:rPr>
        <w:t>Selection of proposed workshop or trainings will be scored on a scale of 1 (lowest) to 5 (highest) with a total possible score of 55 using the scoring rubric in the “Selection of Presenters” document.</w:t>
      </w:r>
      <w:r>
        <w:rPr>
          <w:rStyle w:val="eop"/>
          <w:rFonts w:cs="Segoe UI"/>
        </w:rPr>
        <w:t> </w:t>
      </w:r>
      <w:r w:rsidR="00B513BA">
        <w:rPr>
          <w:rStyle w:val="eop"/>
          <w:rFonts w:cs="Segoe UI"/>
        </w:rPr>
        <w:t xml:space="preserve">Selected presenters will receive a certificate of recognition and professional development hours. </w:t>
      </w:r>
      <w:r w:rsidR="00E77915">
        <w:t>Neither honoraria nor expenses are provided to presenters.</w:t>
      </w:r>
    </w:p>
    <w:p w14:paraId="7D14E38A" w14:textId="77777777" w:rsidR="00CA0448" w:rsidRPr="00A72550" w:rsidRDefault="00CA0448" w:rsidP="00A72550">
      <w:pPr>
        <w:pStyle w:val="Heading2"/>
        <w:rPr>
          <w:rFonts w:ascii="Segoe UI" w:hAnsi="Segoe UI"/>
          <w:sz w:val="28"/>
          <w:szCs w:val="28"/>
        </w:rPr>
      </w:pPr>
      <w:r w:rsidRPr="00A72550">
        <w:rPr>
          <w:rStyle w:val="normaltextrun"/>
          <w:sz w:val="28"/>
          <w:szCs w:val="28"/>
        </w:rPr>
        <w:t>Contact</w:t>
      </w:r>
      <w:r w:rsidRPr="00A72550">
        <w:rPr>
          <w:rStyle w:val="normaltextrun"/>
          <w:rFonts w:cs="Segoe UI"/>
          <w:sz w:val="28"/>
          <w:szCs w:val="28"/>
        </w:rPr>
        <w:t xml:space="preserve"> Information: </w:t>
      </w:r>
      <w:r w:rsidRPr="00A72550">
        <w:rPr>
          <w:rStyle w:val="eop"/>
          <w:rFonts w:cs="Segoe UI"/>
          <w:sz w:val="28"/>
          <w:szCs w:val="28"/>
        </w:rPr>
        <w:t> </w:t>
      </w:r>
    </w:p>
    <w:p w14:paraId="256A208B" w14:textId="351C6351" w:rsidR="00CA0448" w:rsidRDefault="00CA0448" w:rsidP="00CA0448">
      <w:pPr>
        <w:rPr>
          <w:rFonts w:ascii="Segoe UI" w:hAnsi="Segoe UI"/>
          <w:sz w:val="18"/>
          <w:szCs w:val="18"/>
        </w:rPr>
      </w:pPr>
      <w:r>
        <w:rPr>
          <w:rStyle w:val="normaltextrun"/>
          <w:rFonts w:cs="Segoe UI"/>
        </w:rPr>
        <w:t xml:space="preserve">If you have questions about this document or would like additional </w:t>
      </w:r>
      <w:r w:rsidR="00F47418">
        <w:rPr>
          <w:rStyle w:val="normaltextrun"/>
          <w:rFonts w:cs="Segoe UI"/>
        </w:rPr>
        <w:t>information,</w:t>
      </w:r>
      <w:r>
        <w:rPr>
          <w:rStyle w:val="normaltextrun"/>
          <w:rFonts w:cs="Segoe UI"/>
        </w:rPr>
        <w:t xml:space="preserve"> please contact:</w:t>
      </w:r>
      <w:r>
        <w:rPr>
          <w:rStyle w:val="eop"/>
          <w:rFonts w:cs="Segoe UI"/>
        </w:rPr>
        <w:t> </w:t>
      </w:r>
    </w:p>
    <w:p w14:paraId="736F2E43" w14:textId="7B4A30FC" w:rsidR="00CA0448" w:rsidRDefault="00CA0448" w:rsidP="00CA0448">
      <w:pPr>
        <w:rPr>
          <w:rFonts w:ascii="Segoe UI" w:hAnsi="Segoe UI"/>
          <w:sz w:val="18"/>
          <w:szCs w:val="18"/>
        </w:rPr>
      </w:pPr>
      <w:r>
        <w:rPr>
          <w:rStyle w:val="normaltextrun"/>
          <w:rFonts w:cs="Segoe UI"/>
        </w:rPr>
        <w:t>Ana </w:t>
      </w:r>
      <w:r>
        <w:rPr>
          <w:rStyle w:val="spellingerror"/>
          <w:rFonts w:cs="Segoe UI"/>
        </w:rPr>
        <w:t>Kolbach</w:t>
      </w:r>
      <w:r>
        <w:rPr>
          <w:rStyle w:val="normaltextrun"/>
          <w:rFonts w:cs="Segoe UI"/>
        </w:rPr>
        <w:t xml:space="preserve">, Special Education, at </w:t>
      </w:r>
      <w:hyperlink r:id="rId14" w:history="1">
        <w:r w:rsidR="00A72550" w:rsidRPr="00DB11E7">
          <w:rPr>
            <w:rStyle w:val="Hyperlink"/>
            <w:rFonts w:cs="Segoe UI"/>
          </w:rPr>
          <w:t>ana.kolbach@vermont.gov</w:t>
        </w:r>
      </w:hyperlink>
      <w:r w:rsidR="00A72550">
        <w:rPr>
          <w:rStyle w:val="normaltextrun"/>
          <w:rFonts w:cs="Segoe UI"/>
        </w:rPr>
        <w:t xml:space="preserve"> </w:t>
      </w:r>
      <w:bookmarkStart w:id="1" w:name="_GoBack"/>
      <w:bookmarkEnd w:id="1"/>
      <w:r>
        <w:rPr>
          <w:rStyle w:val="normaltextrun"/>
          <w:rFonts w:cs="Segoe UI"/>
        </w:rPr>
        <w:t>or 802-828-2569</w:t>
      </w:r>
      <w:r>
        <w:rPr>
          <w:rStyle w:val="eop"/>
          <w:rFonts w:cs="Segoe UI"/>
        </w:rPr>
        <w:t> </w:t>
      </w:r>
    </w:p>
    <w:p w14:paraId="0B4EC245" w14:textId="77777777" w:rsidR="00CA0448" w:rsidRDefault="00CA0448" w:rsidP="00CA0448">
      <w:pPr>
        <w:rPr>
          <w:rFonts w:ascii="Segoe UI" w:hAnsi="Segoe UI"/>
          <w:sz w:val="18"/>
          <w:szCs w:val="18"/>
        </w:rPr>
      </w:pPr>
      <w:r>
        <w:rPr>
          <w:rStyle w:val="eop"/>
          <w:rFonts w:cs="Segoe UI"/>
        </w:rPr>
        <w:t> </w:t>
      </w:r>
    </w:p>
    <w:p w14:paraId="677F8357" w14:textId="77777777" w:rsidR="00CA0448" w:rsidRDefault="00CA0448" w:rsidP="00CA0448">
      <w:pPr>
        <w:rPr>
          <w:rFonts w:ascii="Segoe UI" w:hAnsi="Segoe UI"/>
          <w:sz w:val="18"/>
          <w:szCs w:val="18"/>
        </w:rPr>
      </w:pPr>
      <w:r>
        <w:rPr>
          <w:rStyle w:val="eop"/>
          <w:rFonts w:cs="Segoe UI"/>
        </w:rPr>
        <w:t> </w:t>
      </w:r>
    </w:p>
    <w:p w14:paraId="21DE9C3D" w14:textId="77777777" w:rsidR="00CA0448" w:rsidRDefault="00CA0448">
      <w:pPr>
        <w:spacing w:before="0" w:after="200" w:line="276" w:lineRule="auto"/>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br w:type="page"/>
      </w:r>
    </w:p>
    <w:p w14:paraId="741C9EC2" w14:textId="4ACE5B9F" w:rsidR="00CA0448" w:rsidRPr="003A1384" w:rsidRDefault="00860671" w:rsidP="003A1384">
      <w:pPr>
        <w:pStyle w:val="Heading1"/>
        <w:jc w:val="center"/>
        <w:rPr>
          <w:sz w:val="36"/>
          <w:szCs w:val="36"/>
        </w:rPr>
      </w:pPr>
      <w:r w:rsidRPr="003A1384">
        <w:rPr>
          <w:rStyle w:val="normaltextrun"/>
          <w:sz w:val="36"/>
          <w:szCs w:val="36"/>
        </w:rPr>
        <w:lastRenderedPageBreak/>
        <w:t>Empowered Paraprofessionals Presenter</w:t>
      </w:r>
      <w:r w:rsidR="00CA0448" w:rsidRPr="003A1384">
        <w:rPr>
          <w:rStyle w:val="normaltextrun"/>
          <w:sz w:val="36"/>
          <w:szCs w:val="36"/>
        </w:rPr>
        <w:t xml:space="preserve"> Application Form</w:t>
      </w:r>
    </w:p>
    <w:p w14:paraId="09036713" w14:textId="77777777" w:rsidR="00CA0448" w:rsidRDefault="00CA0448" w:rsidP="001D3B77">
      <w:pPr>
        <w:pStyle w:val="Heading1"/>
        <w:rPr>
          <w:rFonts w:ascii="Segoe UI" w:hAnsi="Segoe UI"/>
          <w:sz w:val="18"/>
          <w:szCs w:val="18"/>
        </w:rPr>
      </w:pPr>
      <w:r>
        <w:rPr>
          <w:rStyle w:val="normaltextrun"/>
          <w:rFonts w:cs="Segoe UI"/>
        </w:rPr>
        <w:t>Submission for Workshop or Presentation</w:t>
      </w:r>
      <w:r>
        <w:rPr>
          <w:rStyle w:val="eop"/>
          <w:rFonts w:cs="Segoe UI"/>
        </w:rPr>
        <w:t> </w:t>
      </w:r>
    </w:p>
    <w:p w14:paraId="6295FB46" w14:textId="77777777" w:rsidR="00CA0448" w:rsidRDefault="00CA0448" w:rsidP="001D3B77">
      <w:pPr>
        <w:rPr>
          <w:rFonts w:ascii="Segoe UI" w:hAnsi="Segoe UI"/>
          <w:sz w:val="18"/>
          <w:szCs w:val="18"/>
        </w:rPr>
      </w:pPr>
      <w:r>
        <w:rPr>
          <w:rStyle w:val="normaltextrun"/>
          <w:rFonts w:cs="Segoe UI"/>
        </w:rPr>
        <w:t>Name(s) of presenter(s):</w:t>
      </w:r>
      <w:r>
        <w:rPr>
          <w:rStyle w:val="eop"/>
          <w:rFonts w:cs="Segoe UI"/>
        </w:rPr>
        <w:t> </w:t>
      </w:r>
    </w:p>
    <w:p w14:paraId="2ED58F30" w14:textId="77777777" w:rsidR="00CA0448" w:rsidRDefault="00CA0448" w:rsidP="001D3B77">
      <w:pPr>
        <w:rPr>
          <w:rFonts w:ascii="Segoe UI" w:hAnsi="Segoe UI"/>
          <w:sz w:val="18"/>
          <w:szCs w:val="18"/>
        </w:rPr>
      </w:pPr>
      <w:r>
        <w:rPr>
          <w:rStyle w:val="normaltextrun"/>
          <w:rFonts w:cs="Segoe UI"/>
        </w:rPr>
        <w:t>Experience of presenter(s):</w:t>
      </w:r>
      <w:r>
        <w:rPr>
          <w:rStyle w:val="eop"/>
          <w:rFonts w:cs="Segoe UI"/>
        </w:rPr>
        <w:t> </w:t>
      </w:r>
    </w:p>
    <w:p w14:paraId="51E2E759" w14:textId="77777777" w:rsidR="00CA0448" w:rsidRDefault="00CA0448" w:rsidP="001D3B77">
      <w:pPr>
        <w:rPr>
          <w:rFonts w:ascii="Segoe UI" w:hAnsi="Segoe UI"/>
          <w:sz w:val="18"/>
          <w:szCs w:val="18"/>
        </w:rPr>
      </w:pPr>
      <w:r>
        <w:rPr>
          <w:rStyle w:val="normaltextrun"/>
          <w:rFonts w:cs="Segoe UI"/>
        </w:rPr>
        <w:t>(Please describe any professional, practical, or personal experience related to your training/workshop and if you have presented on this topic before)</w:t>
      </w:r>
      <w:r>
        <w:rPr>
          <w:rStyle w:val="eop"/>
          <w:rFonts w:cs="Segoe UI"/>
        </w:rPr>
        <w:t> </w:t>
      </w:r>
    </w:p>
    <w:p w14:paraId="08D2230B" w14:textId="77777777" w:rsidR="00CA0448" w:rsidRDefault="00CA0448" w:rsidP="001D3B77">
      <w:pPr>
        <w:rPr>
          <w:rFonts w:ascii="Segoe UI" w:hAnsi="Segoe UI"/>
          <w:sz w:val="18"/>
          <w:szCs w:val="18"/>
        </w:rPr>
      </w:pPr>
      <w:r>
        <w:rPr>
          <w:rStyle w:val="normaltextrun"/>
          <w:rFonts w:cs="Segoe UI"/>
        </w:rPr>
        <w:t>Resume(s) included:</w:t>
      </w:r>
      <w:r>
        <w:rPr>
          <w:rStyle w:val="eop"/>
          <w:rFonts w:cs="Segoe UI"/>
        </w:rPr>
        <w:t> </w:t>
      </w:r>
    </w:p>
    <w:p w14:paraId="00970B15" w14:textId="77777777" w:rsidR="00CA0448" w:rsidRDefault="00CA0448" w:rsidP="001D3B77">
      <w:pPr>
        <w:rPr>
          <w:rFonts w:ascii="Segoe UI" w:hAnsi="Segoe UI"/>
          <w:sz w:val="18"/>
          <w:szCs w:val="18"/>
        </w:rPr>
      </w:pPr>
      <w:r>
        <w:rPr>
          <w:rStyle w:val="normaltextrun"/>
          <w:rFonts w:cs="Segoe UI"/>
        </w:rPr>
        <w:t>Title of training/workshop:</w:t>
      </w:r>
      <w:r>
        <w:rPr>
          <w:rStyle w:val="eop"/>
          <w:rFonts w:cs="Segoe UI"/>
        </w:rPr>
        <w:t> </w:t>
      </w:r>
    </w:p>
    <w:p w14:paraId="3D90CCF1" w14:textId="77777777" w:rsidR="00CA0448" w:rsidRDefault="00CA0448" w:rsidP="001D3B77">
      <w:pPr>
        <w:rPr>
          <w:rFonts w:ascii="Segoe UI" w:hAnsi="Segoe UI"/>
          <w:sz w:val="18"/>
          <w:szCs w:val="18"/>
        </w:rPr>
      </w:pPr>
      <w:r>
        <w:rPr>
          <w:rStyle w:val="normaltextrun"/>
          <w:rFonts w:cs="Segoe UI"/>
        </w:rPr>
        <w:t>Description of training/workshop:</w:t>
      </w:r>
      <w:r>
        <w:rPr>
          <w:rStyle w:val="eop"/>
          <w:rFonts w:cs="Segoe UI"/>
        </w:rPr>
        <w:t> </w:t>
      </w:r>
    </w:p>
    <w:p w14:paraId="771308C0" w14:textId="77777777" w:rsidR="00CA0448" w:rsidRDefault="00CA0448" w:rsidP="001D3B77">
      <w:pPr>
        <w:rPr>
          <w:rFonts w:ascii="Segoe UI" w:hAnsi="Segoe UI"/>
          <w:sz w:val="18"/>
          <w:szCs w:val="18"/>
        </w:rPr>
      </w:pPr>
      <w:r>
        <w:rPr>
          <w:rStyle w:val="normaltextrun"/>
          <w:rFonts w:cs="Segoe UI"/>
        </w:rPr>
        <w:t>(Please describe how this training/workshop will benefit paraprofessionals, it’s connection to AOE’s mission/vision or proposed training topics, and any evidence or research that supports this training/workshop)</w:t>
      </w:r>
      <w:r>
        <w:rPr>
          <w:rStyle w:val="eop"/>
          <w:rFonts w:cs="Segoe UI"/>
        </w:rPr>
        <w:t> </w:t>
      </w:r>
    </w:p>
    <w:p w14:paraId="304392D4" w14:textId="77777777" w:rsidR="00CA0448" w:rsidRDefault="00CA0448" w:rsidP="001D3B77">
      <w:pPr>
        <w:rPr>
          <w:rFonts w:ascii="Segoe UI" w:hAnsi="Segoe UI"/>
          <w:sz w:val="18"/>
          <w:szCs w:val="18"/>
        </w:rPr>
      </w:pPr>
      <w:r>
        <w:rPr>
          <w:rStyle w:val="normaltextrun"/>
          <w:rFonts w:cs="Segoe UI"/>
        </w:rPr>
        <w:t>Key deliverables and learning objectives for participants: </w:t>
      </w:r>
      <w:r>
        <w:rPr>
          <w:rStyle w:val="eop"/>
          <w:rFonts w:cs="Segoe UI"/>
        </w:rPr>
        <w:t> </w:t>
      </w:r>
    </w:p>
    <w:p w14:paraId="2B64AA34" w14:textId="77777777" w:rsidR="00CA0448" w:rsidRDefault="00CA0448" w:rsidP="001D3B77">
      <w:pPr>
        <w:rPr>
          <w:rFonts w:ascii="Segoe UI" w:hAnsi="Segoe UI"/>
          <w:sz w:val="18"/>
          <w:szCs w:val="18"/>
        </w:rPr>
      </w:pPr>
      <w:r>
        <w:rPr>
          <w:rStyle w:val="normaltextrun"/>
          <w:rFonts w:cs="Segoe UI"/>
        </w:rPr>
        <w:t>(Please describe how the deliverables or learning objectives will benefit paraprofessionals, it’s connection to AOE’s mission/vision or proposed training topics, and evidence or research that supports this training/workshop)</w:t>
      </w:r>
      <w:r>
        <w:rPr>
          <w:rStyle w:val="eop"/>
          <w:rFonts w:cs="Segoe UI"/>
        </w:rPr>
        <w:t> </w:t>
      </w:r>
    </w:p>
    <w:p w14:paraId="4FE268E7" w14:textId="77777777" w:rsidR="00CA0448" w:rsidRDefault="00CA0448" w:rsidP="001D3B77">
      <w:pPr>
        <w:rPr>
          <w:rFonts w:ascii="Segoe UI" w:hAnsi="Segoe UI"/>
          <w:sz w:val="18"/>
          <w:szCs w:val="18"/>
        </w:rPr>
      </w:pPr>
      <w:r>
        <w:rPr>
          <w:rStyle w:val="normaltextrun"/>
          <w:rFonts w:cs="Segoe UI"/>
        </w:rPr>
        <w:t>Timing and Mode of delivery:</w:t>
      </w:r>
      <w:r>
        <w:rPr>
          <w:rStyle w:val="eop"/>
          <w:rFonts w:cs="Segoe UI"/>
        </w:rPr>
        <w:t> </w:t>
      </w:r>
    </w:p>
    <w:p w14:paraId="3BDF41DB" w14:textId="77777777" w:rsidR="00CA0448" w:rsidRDefault="00CA0448" w:rsidP="001D3B77">
      <w:pPr>
        <w:rPr>
          <w:rFonts w:ascii="Segoe UI" w:hAnsi="Segoe UI"/>
          <w:sz w:val="18"/>
          <w:szCs w:val="18"/>
        </w:rPr>
      </w:pPr>
      <w:r>
        <w:rPr>
          <w:rStyle w:val="normaltextrun"/>
          <w:rFonts w:cs="Segoe UI"/>
        </w:rPr>
        <w:t>(Please describe the level of interaction for participants and the timing of this training/workshop)</w:t>
      </w:r>
      <w:r>
        <w:rPr>
          <w:rStyle w:val="eop"/>
          <w:rFonts w:cs="Segoe UI"/>
        </w:rPr>
        <w:t> </w:t>
      </w:r>
    </w:p>
    <w:p w14:paraId="7EEE4386" w14:textId="77777777" w:rsidR="00CA0448" w:rsidRDefault="00CA0448" w:rsidP="001D3B77">
      <w:pPr>
        <w:pStyle w:val="Heading1"/>
        <w:rPr>
          <w:rFonts w:ascii="Segoe UI" w:hAnsi="Segoe UI"/>
          <w:sz w:val="18"/>
          <w:szCs w:val="18"/>
        </w:rPr>
      </w:pPr>
      <w:r>
        <w:rPr>
          <w:rStyle w:val="normaltextrun"/>
          <w:rFonts w:cs="Segoe UI"/>
        </w:rPr>
        <w:t>Contact Information:</w:t>
      </w:r>
      <w:r>
        <w:rPr>
          <w:rStyle w:val="eop"/>
          <w:rFonts w:cs="Segoe UI"/>
        </w:rPr>
        <w:t> </w:t>
      </w:r>
    </w:p>
    <w:p w14:paraId="15A16B23" w14:textId="77777777" w:rsidR="00CA0448" w:rsidRDefault="00CA0448" w:rsidP="001D3B77">
      <w:pPr>
        <w:rPr>
          <w:rFonts w:ascii="Segoe UI" w:hAnsi="Segoe UI"/>
          <w:sz w:val="18"/>
          <w:szCs w:val="18"/>
        </w:rPr>
      </w:pPr>
      <w:r>
        <w:rPr>
          <w:rStyle w:val="normaltextrun"/>
          <w:rFonts w:cs="Segoe UI"/>
        </w:rPr>
        <w:t>Person(s) responsible:</w:t>
      </w:r>
      <w:r>
        <w:rPr>
          <w:rStyle w:val="eop"/>
          <w:rFonts w:cs="Segoe UI"/>
        </w:rPr>
        <w:t> </w:t>
      </w:r>
    </w:p>
    <w:p w14:paraId="6C97D024" w14:textId="77777777" w:rsidR="00CA0448" w:rsidRDefault="00CA0448" w:rsidP="001D3B77">
      <w:pPr>
        <w:rPr>
          <w:rFonts w:ascii="Segoe UI" w:hAnsi="Segoe UI"/>
          <w:sz w:val="18"/>
          <w:szCs w:val="18"/>
        </w:rPr>
      </w:pPr>
      <w:r>
        <w:rPr>
          <w:rStyle w:val="normaltextrun"/>
          <w:rFonts w:cs="Segoe UI"/>
        </w:rPr>
        <w:t>Email of person responsible:</w:t>
      </w:r>
      <w:r>
        <w:rPr>
          <w:rStyle w:val="eop"/>
          <w:rFonts w:cs="Segoe UI"/>
        </w:rPr>
        <w:t> </w:t>
      </w:r>
    </w:p>
    <w:p w14:paraId="1718D849" w14:textId="77777777" w:rsidR="00CA0448" w:rsidRDefault="00CA0448" w:rsidP="001D3B77">
      <w:pPr>
        <w:rPr>
          <w:rFonts w:ascii="Segoe UI" w:hAnsi="Segoe UI"/>
          <w:sz w:val="18"/>
          <w:szCs w:val="18"/>
        </w:rPr>
      </w:pPr>
      <w:r>
        <w:rPr>
          <w:rStyle w:val="normaltextrun"/>
          <w:rFonts w:cs="Segoe UI"/>
        </w:rPr>
        <w:t>Phone number of person responsible:</w:t>
      </w:r>
      <w:r>
        <w:rPr>
          <w:rStyle w:val="eop"/>
          <w:rFonts w:cs="Segoe UI"/>
        </w:rPr>
        <w:t> </w:t>
      </w:r>
    </w:p>
    <w:p w14:paraId="2F2E2EE1" w14:textId="77777777" w:rsidR="00CA0448" w:rsidRDefault="00CA0448" w:rsidP="001D3B77">
      <w:pPr>
        <w:rPr>
          <w:rFonts w:ascii="Segoe UI" w:hAnsi="Segoe UI"/>
          <w:sz w:val="18"/>
          <w:szCs w:val="18"/>
        </w:rPr>
      </w:pPr>
      <w:r>
        <w:rPr>
          <w:rStyle w:val="normaltextrun"/>
          <w:rFonts w:cs="Segoe UI"/>
        </w:rPr>
        <w:t>Date of submission:</w:t>
      </w:r>
      <w:r>
        <w:rPr>
          <w:rStyle w:val="eop"/>
          <w:rFonts w:cs="Segoe UI"/>
        </w:rPr>
        <w:t> </w:t>
      </w:r>
    </w:p>
    <w:p w14:paraId="19C936B9" w14:textId="77777777" w:rsidR="00416BF8" w:rsidRPr="00CA0448" w:rsidRDefault="00416BF8" w:rsidP="00CA0448"/>
    <w:sectPr w:rsidR="00416BF8" w:rsidRPr="00CA0448" w:rsidSect="00B66234">
      <w:footerReference w:type="default" r:id="rId15"/>
      <w:headerReference w:type="first" r:id="rId16"/>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BA1F1" w14:textId="77777777" w:rsidR="0039740B" w:rsidRDefault="0039740B" w:rsidP="004062C7">
      <w:r>
        <w:separator/>
      </w:r>
    </w:p>
  </w:endnote>
  <w:endnote w:type="continuationSeparator" w:id="0">
    <w:p w14:paraId="3C738028" w14:textId="77777777" w:rsidR="0039740B" w:rsidRDefault="0039740B" w:rsidP="004062C7">
      <w:r>
        <w:continuationSeparator/>
      </w:r>
    </w:p>
  </w:endnote>
  <w:endnote w:type="continuationNotice" w:id="1">
    <w:p w14:paraId="7780F9B5" w14:textId="77777777" w:rsidR="0039740B" w:rsidRDefault="003974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0"/>
      <w:gridCol w:w="1577"/>
      <w:gridCol w:w="3643"/>
    </w:tblGrid>
    <w:tr w:rsidR="00796D5F" w14:paraId="344DDF02" w14:textId="77777777" w:rsidTr="00774ECD">
      <w:trPr>
        <w:cantSplit/>
        <w:trHeight w:val="633"/>
        <w:tblHeader/>
      </w:trPr>
      <w:tc>
        <w:tcPr>
          <w:tcW w:w="4248" w:type="dxa"/>
        </w:tcPr>
        <w:p w14:paraId="5D824213" w14:textId="18291653" w:rsidR="00796D5F" w:rsidRPr="00937FFC" w:rsidRDefault="003A1384" w:rsidP="004460D4">
          <w:pPr>
            <w:pStyle w:val="Footer"/>
          </w:pPr>
          <w:r w:rsidRPr="003A1384">
            <w:t>Empowered Paraprofessionals Presenter Application Form</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E56B68">
            <w:rPr>
              <w:noProof/>
            </w:rPr>
            <w:t>February 10, 2020</w:t>
          </w:r>
          <w:r w:rsidR="00796D5F">
            <w:fldChar w:fldCharType="end"/>
          </w:r>
          <w:r w:rsidR="00796D5F" w:rsidRPr="00937FFC">
            <w:t>)</w:t>
          </w:r>
        </w:p>
      </w:tc>
      <w:tc>
        <w:tcPr>
          <w:tcW w:w="1620" w:type="dxa"/>
        </w:tcPr>
        <w:p w14:paraId="692DCB9C"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CE9116A" w14:textId="77777777" w:rsidR="00796D5F" w:rsidRPr="00937FFC" w:rsidRDefault="00796D5F" w:rsidP="00961CDA">
          <w:pPr>
            <w:pStyle w:val="Footer"/>
            <w:jc w:val="right"/>
            <w:rPr>
              <w:szCs w:val="18"/>
            </w:rPr>
          </w:pPr>
          <w:r w:rsidRPr="00937FFC">
            <w:rPr>
              <w:noProof/>
            </w:rPr>
            <w:drawing>
              <wp:inline distT="0" distB="0" distL="0" distR="0" wp14:anchorId="076DBAE6" wp14:editId="17A7C367">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2A711EDA"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B349D" w14:textId="77777777" w:rsidR="0039740B" w:rsidRDefault="0039740B" w:rsidP="004062C7">
      <w:r>
        <w:separator/>
      </w:r>
    </w:p>
  </w:footnote>
  <w:footnote w:type="continuationSeparator" w:id="0">
    <w:p w14:paraId="05D8BFEB" w14:textId="77777777" w:rsidR="0039740B" w:rsidRDefault="0039740B" w:rsidP="004062C7">
      <w:r>
        <w:continuationSeparator/>
      </w:r>
    </w:p>
  </w:footnote>
  <w:footnote w:type="continuationNotice" w:id="1">
    <w:p w14:paraId="352093E7" w14:textId="77777777" w:rsidR="0039740B" w:rsidRDefault="003974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2D384763" w14:textId="77777777" w:rsidTr="00FA04BA">
      <w:tc>
        <w:tcPr>
          <w:tcW w:w="4320" w:type="dxa"/>
        </w:tcPr>
        <w:p w14:paraId="7338165B"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1A000297" wp14:editId="0D7008DD">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9BE8670" w14:textId="77777777" w:rsidR="00B20740" w:rsidRDefault="00B20740" w:rsidP="00B20740">
          <w:pPr>
            <w:pStyle w:val="AOE-Header"/>
            <w:spacing w:before="0" w:after="0"/>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63176C7E"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4"/>
  </w:num>
  <w:num w:numId="4">
    <w:abstractNumId w:val="19"/>
  </w:num>
  <w:num w:numId="5">
    <w:abstractNumId w:val="20"/>
  </w:num>
  <w:num w:numId="6">
    <w:abstractNumId w:val="5"/>
  </w:num>
  <w:num w:numId="7">
    <w:abstractNumId w:val="1"/>
  </w:num>
  <w:num w:numId="8">
    <w:abstractNumId w:val="14"/>
  </w:num>
  <w:num w:numId="9">
    <w:abstractNumId w:val="18"/>
  </w:num>
  <w:num w:numId="10">
    <w:abstractNumId w:val="27"/>
  </w:num>
  <w:num w:numId="11">
    <w:abstractNumId w:val="16"/>
  </w:num>
  <w:num w:numId="12">
    <w:abstractNumId w:val="8"/>
  </w:num>
  <w:num w:numId="13">
    <w:abstractNumId w:val="29"/>
  </w:num>
  <w:num w:numId="14">
    <w:abstractNumId w:val="9"/>
  </w:num>
  <w:num w:numId="15">
    <w:abstractNumId w:val="28"/>
  </w:num>
  <w:num w:numId="16">
    <w:abstractNumId w:val="4"/>
  </w:num>
  <w:num w:numId="17">
    <w:abstractNumId w:val="6"/>
  </w:num>
  <w:num w:numId="18">
    <w:abstractNumId w:val="17"/>
  </w:num>
  <w:num w:numId="19">
    <w:abstractNumId w:val="21"/>
  </w:num>
  <w:num w:numId="20">
    <w:abstractNumId w:val="11"/>
  </w:num>
  <w:num w:numId="21">
    <w:abstractNumId w:val="12"/>
  </w:num>
  <w:num w:numId="22">
    <w:abstractNumId w:val="10"/>
  </w:num>
  <w:num w:numId="23">
    <w:abstractNumId w:val="2"/>
  </w:num>
  <w:num w:numId="24">
    <w:abstractNumId w:val="25"/>
  </w:num>
  <w:num w:numId="25">
    <w:abstractNumId w:val="2"/>
  </w:num>
  <w:num w:numId="26">
    <w:abstractNumId w:val="3"/>
  </w:num>
  <w:num w:numId="27">
    <w:abstractNumId w:val="22"/>
  </w:num>
  <w:num w:numId="28">
    <w:abstractNumId w:val="23"/>
  </w:num>
  <w:num w:numId="29">
    <w:abstractNumId w:val="15"/>
  </w:num>
  <w:num w:numId="30">
    <w:abstractNumId w:val="7"/>
  </w:num>
  <w:num w:numId="31">
    <w:abstractNumId w:val="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416BF8"/>
    <w:rsid w:val="00011117"/>
    <w:rsid w:val="00030823"/>
    <w:rsid w:val="000310B4"/>
    <w:rsid w:val="000321FC"/>
    <w:rsid w:val="00042FE5"/>
    <w:rsid w:val="00062DFA"/>
    <w:rsid w:val="000806B4"/>
    <w:rsid w:val="0008301F"/>
    <w:rsid w:val="0008376C"/>
    <w:rsid w:val="000978C9"/>
    <w:rsid w:val="000A67F8"/>
    <w:rsid w:val="000B3621"/>
    <w:rsid w:val="000F3A23"/>
    <w:rsid w:val="000F7F54"/>
    <w:rsid w:val="00102EA8"/>
    <w:rsid w:val="00104EFB"/>
    <w:rsid w:val="00147A67"/>
    <w:rsid w:val="00161F11"/>
    <w:rsid w:val="001645D6"/>
    <w:rsid w:val="0017612B"/>
    <w:rsid w:val="001C1F88"/>
    <w:rsid w:val="001C25E3"/>
    <w:rsid w:val="001D07C0"/>
    <w:rsid w:val="001D11ED"/>
    <w:rsid w:val="001D35CB"/>
    <w:rsid w:val="001D3B77"/>
    <w:rsid w:val="001E444C"/>
    <w:rsid w:val="001E7FBE"/>
    <w:rsid w:val="001F22D0"/>
    <w:rsid w:val="001F4BA5"/>
    <w:rsid w:val="001F723C"/>
    <w:rsid w:val="00204A8C"/>
    <w:rsid w:val="002112F8"/>
    <w:rsid w:val="00217F09"/>
    <w:rsid w:val="002214B1"/>
    <w:rsid w:val="00221659"/>
    <w:rsid w:val="002237E0"/>
    <w:rsid w:val="002239F6"/>
    <w:rsid w:val="00231D57"/>
    <w:rsid w:val="0024600A"/>
    <w:rsid w:val="0024786D"/>
    <w:rsid w:val="00256309"/>
    <w:rsid w:val="00260DFE"/>
    <w:rsid w:val="00263BAE"/>
    <w:rsid w:val="002768DB"/>
    <w:rsid w:val="002768E8"/>
    <w:rsid w:val="00277BD5"/>
    <w:rsid w:val="0028626E"/>
    <w:rsid w:val="0029726F"/>
    <w:rsid w:val="002A0C9D"/>
    <w:rsid w:val="002C030B"/>
    <w:rsid w:val="002C2B80"/>
    <w:rsid w:val="002C2D1A"/>
    <w:rsid w:val="002C3428"/>
    <w:rsid w:val="002D2431"/>
    <w:rsid w:val="002D43E2"/>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2F41"/>
    <w:rsid w:val="00345106"/>
    <w:rsid w:val="003834FF"/>
    <w:rsid w:val="0039740B"/>
    <w:rsid w:val="003977EC"/>
    <w:rsid w:val="003A1384"/>
    <w:rsid w:val="003B1BCA"/>
    <w:rsid w:val="003B7F81"/>
    <w:rsid w:val="003D0155"/>
    <w:rsid w:val="003D090F"/>
    <w:rsid w:val="003E736C"/>
    <w:rsid w:val="004062C7"/>
    <w:rsid w:val="00410700"/>
    <w:rsid w:val="004123A0"/>
    <w:rsid w:val="00416BF8"/>
    <w:rsid w:val="00442899"/>
    <w:rsid w:val="00444A7A"/>
    <w:rsid w:val="004460D4"/>
    <w:rsid w:val="00454A97"/>
    <w:rsid w:val="004656DC"/>
    <w:rsid w:val="004739FF"/>
    <w:rsid w:val="00484A92"/>
    <w:rsid w:val="00490247"/>
    <w:rsid w:val="004916FF"/>
    <w:rsid w:val="004A7AD0"/>
    <w:rsid w:val="004B7F41"/>
    <w:rsid w:val="004C627F"/>
    <w:rsid w:val="004D1880"/>
    <w:rsid w:val="004E0D87"/>
    <w:rsid w:val="00500232"/>
    <w:rsid w:val="00505A69"/>
    <w:rsid w:val="00536AA0"/>
    <w:rsid w:val="005464E9"/>
    <w:rsid w:val="00566B8A"/>
    <w:rsid w:val="0056727F"/>
    <w:rsid w:val="00575711"/>
    <w:rsid w:val="00580AF5"/>
    <w:rsid w:val="0059538A"/>
    <w:rsid w:val="00595F2B"/>
    <w:rsid w:val="005A2F07"/>
    <w:rsid w:val="005B5528"/>
    <w:rsid w:val="005B61CD"/>
    <w:rsid w:val="005B6265"/>
    <w:rsid w:val="005C0FB7"/>
    <w:rsid w:val="005D1A81"/>
    <w:rsid w:val="005D7389"/>
    <w:rsid w:val="005D7ABB"/>
    <w:rsid w:val="005F5E75"/>
    <w:rsid w:val="006055C1"/>
    <w:rsid w:val="006062D9"/>
    <w:rsid w:val="0062055D"/>
    <w:rsid w:val="00626212"/>
    <w:rsid w:val="0063049A"/>
    <w:rsid w:val="00651E8D"/>
    <w:rsid w:val="006703F6"/>
    <w:rsid w:val="0069467C"/>
    <w:rsid w:val="006C29AA"/>
    <w:rsid w:val="006D086B"/>
    <w:rsid w:val="006E1B6C"/>
    <w:rsid w:val="006E1C74"/>
    <w:rsid w:val="006F5080"/>
    <w:rsid w:val="006F698F"/>
    <w:rsid w:val="00710FE3"/>
    <w:rsid w:val="00721DF9"/>
    <w:rsid w:val="00734368"/>
    <w:rsid w:val="00746838"/>
    <w:rsid w:val="0077034A"/>
    <w:rsid w:val="00774ECD"/>
    <w:rsid w:val="00775733"/>
    <w:rsid w:val="00781CCF"/>
    <w:rsid w:val="007914E1"/>
    <w:rsid w:val="007963EC"/>
    <w:rsid w:val="00796D5F"/>
    <w:rsid w:val="007A4182"/>
    <w:rsid w:val="007D17B1"/>
    <w:rsid w:val="007D5E67"/>
    <w:rsid w:val="007E3BD6"/>
    <w:rsid w:val="008026C4"/>
    <w:rsid w:val="00804ED3"/>
    <w:rsid w:val="00815A05"/>
    <w:rsid w:val="0082162E"/>
    <w:rsid w:val="00826203"/>
    <w:rsid w:val="008533A2"/>
    <w:rsid w:val="008572F2"/>
    <w:rsid w:val="00860671"/>
    <w:rsid w:val="00865A62"/>
    <w:rsid w:val="0087647A"/>
    <w:rsid w:val="008A0832"/>
    <w:rsid w:val="008C332D"/>
    <w:rsid w:val="008F27B0"/>
    <w:rsid w:val="008F6F90"/>
    <w:rsid w:val="0092656D"/>
    <w:rsid w:val="00936E94"/>
    <w:rsid w:val="00937F53"/>
    <w:rsid w:val="00937FFC"/>
    <w:rsid w:val="009402A1"/>
    <w:rsid w:val="0094350D"/>
    <w:rsid w:val="00961A6D"/>
    <w:rsid w:val="00961CDA"/>
    <w:rsid w:val="00996818"/>
    <w:rsid w:val="009A0DF6"/>
    <w:rsid w:val="009A4BD4"/>
    <w:rsid w:val="009C0134"/>
    <w:rsid w:val="009C410C"/>
    <w:rsid w:val="009C56A9"/>
    <w:rsid w:val="009D24B2"/>
    <w:rsid w:val="009D34F3"/>
    <w:rsid w:val="009D4528"/>
    <w:rsid w:val="00A1111B"/>
    <w:rsid w:val="00A1547A"/>
    <w:rsid w:val="00A16EAD"/>
    <w:rsid w:val="00A211A8"/>
    <w:rsid w:val="00A22D22"/>
    <w:rsid w:val="00A24AEB"/>
    <w:rsid w:val="00A34557"/>
    <w:rsid w:val="00A461C4"/>
    <w:rsid w:val="00A513A7"/>
    <w:rsid w:val="00A67F96"/>
    <w:rsid w:val="00A72550"/>
    <w:rsid w:val="00A92164"/>
    <w:rsid w:val="00A9790E"/>
    <w:rsid w:val="00AA0207"/>
    <w:rsid w:val="00AB4113"/>
    <w:rsid w:val="00AC7241"/>
    <w:rsid w:val="00AC7E7D"/>
    <w:rsid w:val="00AD1A62"/>
    <w:rsid w:val="00AD4B66"/>
    <w:rsid w:val="00AF33BA"/>
    <w:rsid w:val="00AF600F"/>
    <w:rsid w:val="00AF602B"/>
    <w:rsid w:val="00B03DC1"/>
    <w:rsid w:val="00B04C63"/>
    <w:rsid w:val="00B114D1"/>
    <w:rsid w:val="00B20740"/>
    <w:rsid w:val="00B25D38"/>
    <w:rsid w:val="00B25DEC"/>
    <w:rsid w:val="00B46917"/>
    <w:rsid w:val="00B513BA"/>
    <w:rsid w:val="00B540C0"/>
    <w:rsid w:val="00B6001B"/>
    <w:rsid w:val="00B66234"/>
    <w:rsid w:val="00B679AF"/>
    <w:rsid w:val="00B844E5"/>
    <w:rsid w:val="00B85EB3"/>
    <w:rsid w:val="00BA3B50"/>
    <w:rsid w:val="00BC6DE3"/>
    <w:rsid w:val="00BD7ABE"/>
    <w:rsid w:val="00BE3F84"/>
    <w:rsid w:val="00BE43B0"/>
    <w:rsid w:val="00C01AD7"/>
    <w:rsid w:val="00C109A3"/>
    <w:rsid w:val="00C13786"/>
    <w:rsid w:val="00C435C3"/>
    <w:rsid w:val="00C45437"/>
    <w:rsid w:val="00C712A7"/>
    <w:rsid w:val="00C742F1"/>
    <w:rsid w:val="00CA0448"/>
    <w:rsid w:val="00CA71B2"/>
    <w:rsid w:val="00CB29BB"/>
    <w:rsid w:val="00CC230C"/>
    <w:rsid w:val="00CD21BC"/>
    <w:rsid w:val="00CF048E"/>
    <w:rsid w:val="00CF4EFE"/>
    <w:rsid w:val="00D04EC2"/>
    <w:rsid w:val="00D05BAA"/>
    <w:rsid w:val="00D064CA"/>
    <w:rsid w:val="00D07AE7"/>
    <w:rsid w:val="00D12391"/>
    <w:rsid w:val="00D22EA0"/>
    <w:rsid w:val="00D33781"/>
    <w:rsid w:val="00D33F20"/>
    <w:rsid w:val="00D41020"/>
    <w:rsid w:val="00D65661"/>
    <w:rsid w:val="00D72AAF"/>
    <w:rsid w:val="00D85D7F"/>
    <w:rsid w:val="00D96531"/>
    <w:rsid w:val="00DC3C47"/>
    <w:rsid w:val="00DE7FA2"/>
    <w:rsid w:val="00DF7A10"/>
    <w:rsid w:val="00E02E35"/>
    <w:rsid w:val="00E2171D"/>
    <w:rsid w:val="00E30534"/>
    <w:rsid w:val="00E56B68"/>
    <w:rsid w:val="00E606BA"/>
    <w:rsid w:val="00E773E9"/>
    <w:rsid w:val="00E77915"/>
    <w:rsid w:val="00E804A6"/>
    <w:rsid w:val="00E9189B"/>
    <w:rsid w:val="00E93431"/>
    <w:rsid w:val="00ED3A89"/>
    <w:rsid w:val="00ED49D5"/>
    <w:rsid w:val="00EF5D9A"/>
    <w:rsid w:val="00F13432"/>
    <w:rsid w:val="00F234A0"/>
    <w:rsid w:val="00F41E27"/>
    <w:rsid w:val="00F47418"/>
    <w:rsid w:val="00F65CB1"/>
    <w:rsid w:val="00F661E5"/>
    <w:rsid w:val="00F76AD8"/>
    <w:rsid w:val="00F90A87"/>
    <w:rsid w:val="00FA084B"/>
    <w:rsid w:val="00FA47FB"/>
    <w:rsid w:val="00FB6F8A"/>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B5C99"/>
  <w15:docId w15:val="{28302829-3209-44AD-943E-D40920EE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paragraph">
    <w:name w:val="paragraph"/>
    <w:basedOn w:val="Normal"/>
    <w:rsid w:val="00CA0448"/>
    <w:pPr>
      <w:spacing w:before="100" w:beforeAutospacing="1" w:after="100" w:afterAutospacing="1" w:line="240" w:lineRule="auto"/>
    </w:pPr>
    <w:rPr>
      <w:rFonts w:ascii="Times New Roman" w:hAnsi="Times New Roman" w:cs="Times New Roman"/>
      <w:bCs w:val="0"/>
      <w:sz w:val="24"/>
      <w:szCs w:val="24"/>
    </w:rPr>
  </w:style>
  <w:style w:type="character" w:customStyle="1" w:styleId="normaltextrun">
    <w:name w:val="normaltextrun"/>
    <w:basedOn w:val="DefaultParagraphFont"/>
    <w:rsid w:val="00CA0448"/>
  </w:style>
  <w:style w:type="character" w:customStyle="1" w:styleId="eop">
    <w:name w:val="eop"/>
    <w:basedOn w:val="DefaultParagraphFont"/>
    <w:rsid w:val="00CA0448"/>
  </w:style>
  <w:style w:type="character" w:customStyle="1" w:styleId="spellingerror">
    <w:name w:val="spellingerror"/>
    <w:basedOn w:val="DefaultParagraphFont"/>
    <w:rsid w:val="00CA0448"/>
  </w:style>
  <w:style w:type="character" w:customStyle="1" w:styleId="pagebreaktextspan">
    <w:name w:val="pagebreaktextspan"/>
    <w:basedOn w:val="DefaultParagraphFont"/>
    <w:rsid w:val="00CA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7364612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231691140">
      <w:bodyDiv w:val="1"/>
      <w:marLeft w:val="0"/>
      <w:marRight w:val="0"/>
      <w:marTop w:val="0"/>
      <w:marBottom w:val="0"/>
      <w:divBdr>
        <w:top w:val="none" w:sz="0" w:space="0" w:color="auto"/>
        <w:left w:val="none" w:sz="0" w:space="0" w:color="auto"/>
        <w:bottom w:val="none" w:sz="0" w:space="0" w:color="auto"/>
        <w:right w:val="none" w:sz="0" w:space="0" w:color="auto"/>
      </w:divBdr>
    </w:div>
    <w:div w:id="1620989426">
      <w:bodyDiv w:val="1"/>
      <w:marLeft w:val="0"/>
      <w:marRight w:val="0"/>
      <w:marTop w:val="0"/>
      <w:marBottom w:val="0"/>
      <w:divBdr>
        <w:top w:val="none" w:sz="0" w:space="0" w:color="auto"/>
        <w:left w:val="none" w:sz="0" w:space="0" w:color="auto"/>
        <w:bottom w:val="none" w:sz="0" w:space="0" w:color="auto"/>
        <w:right w:val="none" w:sz="0" w:space="0" w:color="auto"/>
      </w:divBdr>
      <w:divsChild>
        <w:div w:id="1595243859">
          <w:marLeft w:val="0"/>
          <w:marRight w:val="0"/>
          <w:marTop w:val="0"/>
          <w:marBottom w:val="0"/>
          <w:divBdr>
            <w:top w:val="none" w:sz="0" w:space="0" w:color="auto"/>
            <w:left w:val="none" w:sz="0" w:space="0" w:color="auto"/>
            <w:bottom w:val="none" w:sz="0" w:space="0" w:color="auto"/>
            <w:right w:val="none" w:sz="0" w:space="0" w:color="auto"/>
          </w:divBdr>
        </w:div>
        <w:div w:id="94517817">
          <w:marLeft w:val="0"/>
          <w:marRight w:val="0"/>
          <w:marTop w:val="0"/>
          <w:marBottom w:val="0"/>
          <w:divBdr>
            <w:top w:val="none" w:sz="0" w:space="0" w:color="auto"/>
            <w:left w:val="none" w:sz="0" w:space="0" w:color="auto"/>
            <w:bottom w:val="none" w:sz="0" w:space="0" w:color="auto"/>
            <w:right w:val="none" w:sz="0" w:space="0" w:color="auto"/>
          </w:divBdr>
        </w:div>
        <w:div w:id="866407336">
          <w:marLeft w:val="0"/>
          <w:marRight w:val="0"/>
          <w:marTop w:val="0"/>
          <w:marBottom w:val="0"/>
          <w:divBdr>
            <w:top w:val="none" w:sz="0" w:space="0" w:color="auto"/>
            <w:left w:val="none" w:sz="0" w:space="0" w:color="auto"/>
            <w:bottom w:val="none" w:sz="0" w:space="0" w:color="auto"/>
            <w:right w:val="none" w:sz="0" w:space="0" w:color="auto"/>
          </w:divBdr>
        </w:div>
        <w:div w:id="93282002">
          <w:marLeft w:val="0"/>
          <w:marRight w:val="0"/>
          <w:marTop w:val="0"/>
          <w:marBottom w:val="0"/>
          <w:divBdr>
            <w:top w:val="none" w:sz="0" w:space="0" w:color="auto"/>
            <w:left w:val="none" w:sz="0" w:space="0" w:color="auto"/>
            <w:bottom w:val="none" w:sz="0" w:space="0" w:color="auto"/>
            <w:right w:val="none" w:sz="0" w:space="0" w:color="auto"/>
          </w:divBdr>
        </w:div>
        <w:div w:id="893736530">
          <w:marLeft w:val="0"/>
          <w:marRight w:val="0"/>
          <w:marTop w:val="0"/>
          <w:marBottom w:val="0"/>
          <w:divBdr>
            <w:top w:val="none" w:sz="0" w:space="0" w:color="auto"/>
            <w:left w:val="none" w:sz="0" w:space="0" w:color="auto"/>
            <w:bottom w:val="none" w:sz="0" w:space="0" w:color="auto"/>
            <w:right w:val="none" w:sz="0" w:space="0" w:color="auto"/>
          </w:divBdr>
        </w:div>
        <w:div w:id="675377640">
          <w:marLeft w:val="0"/>
          <w:marRight w:val="0"/>
          <w:marTop w:val="0"/>
          <w:marBottom w:val="0"/>
          <w:divBdr>
            <w:top w:val="none" w:sz="0" w:space="0" w:color="auto"/>
            <w:left w:val="none" w:sz="0" w:space="0" w:color="auto"/>
            <w:bottom w:val="none" w:sz="0" w:space="0" w:color="auto"/>
            <w:right w:val="none" w:sz="0" w:space="0" w:color="auto"/>
          </w:divBdr>
        </w:div>
        <w:div w:id="1806240463">
          <w:marLeft w:val="0"/>
          <w:marRight w:val="0"/>
          <w:marTop w:val="0"/>
          <w:marBottom w:val="0"/>
          <w:divBdr>
            <w:top w:val="none" w:sz="0" w:space="0" w:color="auto"/>
            <w:left w:val="none" w:sz="0" w:space="0" w:color="auto"/>
            <w:bottom w:val="none" w:sz="0" w:space="0" w:color="auto"/>
            <w:right w:val="none" w:sz="0" w:space="0" w:color="auto"/>
          </w:divBdr>
        </w:div>
        <w:div w:id="1014190434">
          <w:marLeft w:val="0"/>
          <w:marRight w:val="0"/>
          <w:marTop w:val="0"/>
          <w:marBottom w:val="0"/>
          <w:divBdr>
            <w:top w:val="none" w:sz="0" w:space="0" w:color="auto"/>
            <w:left w:val="none" w:sz="0" w:space="0" w:color="auto"/>
            <w:bottom w:val="none" w:sz="0" w:space="0" w:color="auto"/>
            <w:right w:val="none" w:sz="0" w:space="0" w:color="auto"/>
          </w:divBdr>
        </w:div>
        <w:div w:id="1011761717">
          <w:marLeft w:val="0"/>
          <w:marRight w:val="0"/>
          <w:marTop w:val="0"/>
          <w:marBottom w:val="0"/>
          <w:divBdr>
            <w:top w:val="none" w:sz="0" w:space="0" w:color="auto"/>
            <w:left w:val="none" w:sz="0" w:space="0" w:color="auto"/>
            <w:bottom w:val="none" w:sz="0" w:space="0" w:color="auto"/>
            <w:right w:val="none" w:sz="0" w:space="0" w:color="auto"/>
          </w:divBdr>
        </w:div>
        <w:div w:id="283314302">
          <w:marLeft w:val="0"/>
          <w:marRight w:val="0"/>
          <w:marTop w:val="0"/>
          <w:marBottom w:val="0"/>
          <w:divBdr>
            <w:top w:val="none" w:sz="0" w:space="0" w:color="auto"/>
            <w:left w:val="none" w:sz="0" w:space="0" w:color="auto"/>
            <w:bottom w:val="none" w:sz="0" w:space="0" w:color="auto"/>
            <w:right w:val="none" w:sz="0" w:space="0" w:color="auto"/>
          </w:divBdr>
        </w:div>
        <w:div w:id="1542093152">
          <w:marLeft w:val="0"/>
          <w:marRight w:val="0"/>
          <w:marTop w:val="0"/>
          <w:marBottom w:val="0"/>
          <w:divBdr>
            <w:top w:val="none" w:sz="0" w:space="0" w:color="auto"/>
            <w:left w:val="none" w:sz="0" w:space="0" w:color="auto"/>
            <w:bottom w:val="none" w:sz="0" w:space="0" w:color="auto"/>
            <w:right w:val="none" w:sz="0" w:space="0" w:color="auto"/>
          </w:divBdr>
        </w:div>
        <w:div w:id="137497075">
          <w:marLeft w:val="0"/>
          <w:marRight w:val="0"/>
          <w:marTop w:val="0"/>
          <w:marBottom w:val="0"/>
          <w:divBdr>
            <w:top w:val="none" w:sz="0" w:space="0" w:color="auto"/>
            <w:left w:val="none" w:sz="0" w:space="0" w:color="auto"/>
            <w:bottom w:val="none" w:sz="0" w:space="0" w:color="auto"/>
            <w:right w:val="none" w:sz="0" w:space="0" w:color="auto"/>
          </w:divBdr>
        </w:div>
        <w:div w:id="1038313730">
          <w:marLeft w:val="0"/>
          <w:marRight w:val="0"/>
          <w:marTop w:val="0"/>
          <w:marBottom w:val="0"/>
          <w:divBdr>
            <w:top w:val="none" w:sz="0" w:space="0" w:color="auto"/>
            <w:left w:val="none" w:sz="0" w:space="0" w:color="auto"/>
            <w:bottom w:val="none" w:sz="0" w:space="0" w:color="auto"/>
            <w:right w:val="none" w:sz="0" w:space="0" w:color="auto"/>
          </w:divBdr>
        </w:div>
        <w:div w:id="260141743">
          <w:marLeft w:val="0"/>
          <w:marRight w:val="0"/>
          <w:marTop w:val="0"/>
          <w:marBottom w:val="0"/>
          <w:divBdr>
            <w:top w:val="none" w:sz="0" w:space="0" w:color="auto"/>
            <w:left w:val="none" w:sz="0" w:space="0" w:color="auto"/>
            <w:bottom w:val="none" w:sz="0" w:space="0" w:color="auto"/>
            <w:right w:val="none" w:sz="0" w:space="0" w:color="auto"/>
          </w:divBdr>
        </w:div>
        <w:div w:id="1394042919">
          <w:marLeft w:val="0"/>
          <w:marRight w:val="0"/>
          <w:marTop w:val="0"/>
          <w:marBottom w:val="0"/>
          <w:divBdr>
            <w:top w:val="none" w:sz="0" w:space="0" w:color="auto"/>
            <w:left w:val="none" w:sz="0" w:space="0" w:color="auto"/>
            <w:bottom w:val="none" w:sz="0" w:space="0" w:color="auto"/>
            <w:right w:val="none" w:sz="0" w:space="0" w:color="auto"/>
          </w:divBdr>
        </w:div>
        <w:div w:id="942608615">
          <w:marLeft w:val="0"/>
          <w:marRight w:val="0"/>
          <w:marTop w:val="0"/>
          <w:marBottom w:val="0"/>
          <w:divBdr>
            <w:top w:val="none" w:sz="0" w:space="0" w:color="auto"/>
            <w:left w:val="none" w:sz="0" w:space="0" w:color="auto"/>
            <w:bottom w:val="none" w:sz="0" w:space="0" w:color="auto"/>
            <w:right w:val="none" w:sz="0" w:space="0" w:color="auto"/>
          </w:divBdr>
        </w:div>
        <w:div w:id="1970624905">
          <w:marLeft w:val="0"/>
          <w:marRight w:val="0"/>
          <w:marTop w:val="0"/>
          <w:marBottom w:val="0"/>
          <w:divBdr>
            <w:top w:val="none" w:sz="0" w:space="0" w:color="auto"/>
            <w:left w:val="none" w:sz="0" w:space="0" w:color="auto"/>
            <w:bottom w:val="none" w:sz="0" w:space="0" w:color="auto"/>
            <w:right w:val="none" w:sz="0" w:space="0" w:color="auto"/>
          </w:divBdr>
        </w:div>
        <w:div w:id="1978532086">
          <w:marLeft w:val="0"/>
          <w:marRight w:val="0"/>
          <w:marTop w:val="0"/>
          <w:marBottom w:val="0"/>
          <w:divBdr>
            <w:top w:val="none" w:sz="0" w:space="0" w:color="auto"/>
            <w:left w:val="none" w:sz="0" w:space="0" w:color="auto"/>
            <w:bottom w:val="none" w:sz="0" w:space="0" w:color="auto"/>
            <w:right w:val="none" w:sz="0" w:space="0" w:color="auto"/>
          </w:divBdr>
        </w:div>
        <w:div w:id="1611547833">
          <w:marLeft w:val="0"/>
          <w:marRight w:val="0"/>
          <w:marTop w:val="0"/>
          <w:marBottom w:val="0"/>
          <w:divBdr>
            <w:top w:val="none" w:sz="0" w:space="0" w:color="auto"/>
            <w:left w:val="none" w:sz="0" w:space="0" w:color="auto"/>
            <w:bottom w:val="none" w:sz="0" w:space="0" w:color="auto"/>
            <w:right w:val="none" w:sz="0" w:space="0" w:color="auto"/>
          </w:divBdr>
        </w:div>
        <w:div w:id="112603790">
          <w:marLeft w:val="0"/>
          <w:marRight w:val="0"/>
          <w:marTop w:val="0"/>
          <w:marBottom w:val="0"/>
          <w:divBdr>
            <w:top w:val="none" w:sz="0" w:space="0" w:color="auto"/>
            <w:left w:val="none" w:sz="0" w:space="0" w:color="auto"/>
            <w:bottom w:val="none" w:sz="0" w:space="0" w:color="auto"/>
            <w:right w:val="none" w:sz="0" w:space="0" w:color="auto"/>
          </w:divBdr>
        </w:div>
        <w:div w:id="2127698503">
          <w:marLeft w:val="0"/>
          <w:marRight w:val="0"/>
          <w:marTop w:val="0"/>
          <w:marBottom w:val="0"/>
          <w:divBdr>
            <w:top w:val="none" w:sz="0" w:space="0" w:color="auto"/>
            <w:left w:val="none" w:sz="0" w:space="0" w:color="auto"/>
            <w:bottom w:val="none" w:sz="0" w:space="0" w:color="auto"/>
            <w:right w:val="none" w:sz="0" w:space="0" w:color="auto"/>
          </w:divBdr>
        </w:div>
        <w:div w:id="440879876">
          <w:marLeft w:val="0"/>
          <w:marRight w:val="0"/>
          <w:marTop w:val="0"/>
          <w:marBottom w:val="0"/>
          <w:divBdr>
            <w:top w:val="none" w:sz="0" w:space="0" w:color="auto"/>
            <w:left w:val="none" w:sz="0" w:space="0" w:color="auto"/>
            <w:bottom w:val="none" w:sz="0" w:space="0" w:color="auto"/>
            <w:right w:val="none" w:sz="0" w:space="0" w:color="auto"/>
          </w:divBdr>
        </w:div>
        <w:div w:id="1944415938">
          <w:marLeft w:val="0"/>
          <w:marRight w:val="0"/>
          <w:marTop w:val="0"/>
          <w:marBottom w:val="0"/>
          <w:divBdr>
            <w:top w:val="none" w:sz="0" w:space="0" w:color="auto"/>
            <w:left w:val="none" w:sz="0" w:space="0" w:color="auto"/>
            <w:bottom w:val="none" w:sz="0" w:space="0" w:color="auto"/>
            <w:right w:val="none" w:sz="0" w:space="0" w:color="auto"/>
          </w:divBdr>
        </w:div>
        <w:div w:id="972908666">
          <w:marLeft w:val="0"/>
          <w:marRight w:val="0"/>
          <w:marTop w:val="0"/>
          <w:marBottom w:val="0"/>
          <w:divBdr>
            <w:top w:val="none" w:sz="0" w:space="0" w:color="auto"/>
            <w:left w:val="none" w:sz="0" w:space="0" w:color="auto"/>
            <w:bottom w:val="none" w:sz="0" w:space="0" w:color="auto"/>
            <w:right w:val="none" w:sz="0" w:space="0" w:color="auto"/>
          </w:divBdr>
        </w:div>
        <w:div w:id="758063321">
          <w:marLeft w:val="0"/>
          <w:marRight w:val="0"/>
          <w:marTop w:val="0"/>
          <w:marBottom w:val="0"/>
          <w:divBdr>
            <w:top w:val="none" w:sz="0" w:space="0" w:color="auto"/>
            <w:left w:val="none" w:sz="0" w:space="0" w:color="auto"/>
            <w:bottom w:val="none" w:sz="0" w:space="0" w:color="auto"/>
            <w:right w:val="none" w:sz="0" w:space="0" w:color="auto"/>
          </w:divBdr>
        </w:div>
        <w:div w:id="659189315">
          <w:marLeft w:val="0"/>
          <w:marRight w:val="0"/>
          <w:marTop w:val="0"/>
          <w:marBottom w:val="0"/>
          <w:divBdr>
            <w:top w:val="none" w:sz="0" w:space="0" w:color="auto"/>
            <w:left w:val="none" w:sz="0" w:space="0" w:color="auto"/>
            <w:bottom w:val="none" w:sz="0" w:space="0" w:color="auto"/>
            <w:right w:val="none" w:sz="0" w:space="0" w:color="auto"/>
          </w:divBdr>
        </w:div>
        <w:div w:id="829371596">
          <w:marLeft w:val="0"/>
          <w:marRight w:val="0"/>
          <w:marTop w:val="0"/>
          <w:marBottom w:val="0"/>
          <w:divBdr>
            <w:top w:val="none" w:sz="0" w:space="0" w:color="auto"/>
            <w:left w:val="none" w:sz="0" w:space="0" w:color="auto"/>
            <w:bottom w:val="none" w:sz="0" w:space="0" w:color="auto"/>
            <w:right w:val="none" w:sz="0" w:space="0" w:color="auto"/>
          </w:divBdr>
        </w:div>
        <w:div w:id="2138181854">
          <w:marLeft w:val="0"/>
          <w:marRight w:val="0"/>
          <w:marTop w:val="0"/>
          <w:marBottom w:val="0"/>
          <w:divBdr>
            <w:top w:val="none" w:sz="0" w:space="0" w:color="auto"/>
            <w:left w:val="none" w:sz="0" w:space="0" w:color="auto"/>
            <w:bottom w:val="none" w:sz="0" w:space="0" w:color="auto"/>
            <w:right w:val="none" w:sz="0" w:space="0" w:color="auto"/>
          </w:divBdr>
        </w:div>
        <w:div w:id="391007818">
          <w:marLeft w:val="0"/>
          <w:marRight w:val="0"/>
          <w:marTop w:val="0"/>
          <w:marBottom w:val="0"/>
          <w:divBdr>
            <w:top w:val="none" w:sz="0" w:space="0" w:color="auto"/>
            <w:left w:val="none" w:sz="0" w:space="0" w:color="auto"/>
            <w:bottom w:val="none" w:sz="0" w:space="0" w:color="auto"/>
            <w:right w:val="none" w:sz="0" w:space="0" w:color="auto"/>
          </w:divBdr>
        </w:div>
        <w:div w:id="395930848">
          <w:marLeft w:val="0"/>
          <w:marRight w:val="0"/>
          <w:marTop w:val="0"/>
          <w:marBottom w:val="0"/>
          <w:divBdr>
            <w:top w:val="none" w:sz="0" w:space="0" w:color="auto"/>
            <w:left w:val="none" w:sz="0" w:space="0" w:color="auto"/>
            <w:bottom w:val="none" w:sz="0" w:space="0" w:color="auto"/>
            <w:right w:val="none" w:sz="0" w:space="0" w:color="auto"/>
          </w:divBdr>
        </w:div>
        <w:div w:id="2045248549">
          <w:marLeft w:val="0"/>
          <w:marRight w:val="0"/>
          <w:marTop w:val="0"/>
          <w:marBottom w:val="0"/>
          <w:divBdr>
            <w:top w:val="none" w:sz="0" w:space="0" w:color="auto"/>
            <w:left w:val="none" w:sz="0" w:space="0" w:color="auto"/>
            <w:bottom w:val="none" w:sz="0" w:space="0" w:color="auto"/>
            <w:right w:val="none" w:sz="0" w:space="0" w:color="auto"/>
          </w:divBdr>
        </w:div>
        <w:div w:id="369184277">
          <w:marLeft w:val="0"/>
          <w:marRight w:val="0"/>
          <w:marTop w:val="0"/>
          <w:marBottom w:val="0"/>
          <w:divBdr>
            <w:top w:val="none" w:sz="0" w:space="0" w:color="auto"/>
            <w:left w:val="none" w:sz="0" w:space="0" w:color="auto"/>
            <w:bottom w:val="none" w:sz="0" w:space="0" w:color="auto"/>
            <w:right w:val="none" w:sz="0" w:space="0" w:color="auto"/>
          </w:divBdr>
        </w:div>
        <w:div w:id="619607469">
          <w:marLeft w:val="0"/>
          <w:marRight w:val="0"/>
          <w:marTop w:val="0"/>
          <w:marBottom w:val="0"/>
          <w:divBdr>
            <w:top w:val="none" w:sz="0" w:space="0" w:color="auto"/>
            <w:left w:val="none" w:sz="0" w:space="0" w:color="auto"/>
            <w:bottom w:val="none" w:sz="0" w:space="0" w:color="auto"/>
            <w:right w:val="none" w:sz="0" w:space="0" w:color="auto"/>
          </w:divBdr>
        </w:div>
        <w:div w:id="737946853">
          <w:marLeft w:val="0"/>
          <w:marRight w:val="0"/>
          <w:marTop w:val="0"/>
          <w:marBottom w:val="0"/>
          <w:divBdr>
            <w:top w:val="none" w:sz="0" w:space="0" w:color="auto"/>
            <w:left w:val="none" w:sz="0" w:space="0" w:color="auto"/>
            <w:bottom w:val="none" w:sz="0" w:space="0" w:color="auto"/>
            <w:right w:val="none" w:sz="0" w:space="0" w:color="auto"/>
          </w:divBdr>
        </w:div>
        <w:div w:id="1971016762">
          <w:marLeft w:val="0"/>
          <w:marRight w:val="0"/>
          <w:marTop w:val="0"/>
          <w:marBottom w:val="0"/>
          <w:divBdr>
            <w:top w:val="none" w:sz="0" w:space="0" w:color="auto"/>
            <w:left w:val="none" w:sz="0" w:space="0" w:color="auto"/>
            <w:bottom w:val="none" w:sz="0" w:space="0" w:color="auto"/>
            <w:right w:val="none" w:sz="0" w:space="0" w:color="auto"/>
          </w:divBdr>
        </w:div>
        <w:div w:id="1204711300">
          <w:marLeft w:val="0"/>
          <w:marRight w:val="0"/>
          <w:marTop w:val="0"/>
          <w:marBottom w:val="0"/>
          <w:divBdr>
            <w:top w:val="none" w:sz="0" w:space="0" w:color="auto"/>
            <w:left w:val="none" w:sz="0" w:space="0" w:color="auto"/>
            <w:bottom w:val="none" w:sz="0" w:space="0" w:color="auto"/>
            <w:right w:val="none" w:sz="0" w:space="0" w:color="auto"/>
          </w:divBdr>
        </w:div>
        <w:div w:id="1445885805">
          <w:marLeft w:val="0"/>
          <w:marRight w:val="0"/>
          <w:marTop w:val="0"/>
          <w:marBottom w:val="0"/>
          <w:divBdr>
            <w:top w:val="none" w:sz="0" w:space="0" w:color="auto"/>
            <w:left w:val="none" w:sz="0" w:space="0" w:color="auto"/>
            <w:bottom w:val="none" w:sz="0" w:space="0" w:color="auto"/>
            <w:right w:val="none" w:sz="0" w:space="0" w:color="auto"/>
          </w:divBdr>
        </w:div>
        <w:div w:id="890190351">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mo.vermon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services.vermont.gov/about-us/ads-websi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kolbach@vermont.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kolbach@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kolbach\Desktop\edu-new-basic-template%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1" ma:contentTypeDescription="Create a new document." ma:contentTypeScope="" ma:versionID="218b731a9a1e60e67415a8e77f8087bb">
  <xsd:schema xmlns:xsd="http://www.w3.org/2001/XMLSchema" xmlns:xs="http://www.w3.org/2001/XMLSchema" xmlns:p="http://schemas.microsoft.com/office/2006/metadata/properties" xmlns:ns2="3cfe686b-f520-40a1-8423-e0444a61d06f" xmlns:ns3="2039a670-5f3d-4a46-b3fd-f00d678c3512" targetNamespace="http://schemas.microsoft.com/office/2006/metadata/properties" ma:root="true" ma:fieldsID="1d617f0b144e9c28d253b43a7af59441" ns2:_="" ns3:_="">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ED8E179-4315-4C26-9EB6-7AECDC9C6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purl.org/dc/terms/"/>
    <ds:schemaRef ds:uri="http://www.w3.org/XML/1998/namespace"/>
    <ds:schemaRef ds:uri="http://schemas.microsoft.com/office/2006/documentManagement/types"/>
    <ds:schemaRef ds:uri="3cfe686b-f520-40a1-8423-e0444a61d06f"/>
    <ds:schemaRef ds:uri="http://purl.org/dc/elements/1.1/"/>
    <ds:schemaRef ds:uri="http://schemas.microsoft.com/office/infopath/2007/PartnerControls"/>
    <ds:schemaRef ds:uri="http://schemas.openxmlformats.org/package/2006/metadata/core-properties"/>
    <ds:schemaRef ds:uri="2039a670-5f3d-4a46-b3fd-f00d678c351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7B527FE-58C5-40CA-A05F-C1673DF0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 - Copy</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Empowered Paraprofessionals Presenter Application Form</vt:lpstr>
    </vt:vector>
  </TitlesOfParts>
  <Company>Vermont Agency of Education</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Empowered Paraprofessionals Presenter Application Form</dc:title>
  <dc:creator>Vermont Agency of Education</dc:creator>
  <cp:keywords/>
  <cp:lastModifiedBy>Chicoine, Lucille</cp:lastModifiedBy>
  <cp:revision>2</cp:revision>
  <cp:lastPrinted>2020-02-05T12:40:00Z</cp:lastPrinted>
  <dcterms:created xsi:type="dcterms:W3CDTF">2020-02-10T18:08:00Z</dcterms:created>
  <dcterms:modified xsi:type="dcterms:W3CDTF">2020-02-10T18:08:00Z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