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6D" w:rsidRDefault="0092656D" w:rsidP="004062C7">
      <w:bookmarkStart w:id="0" w:name="_GoBack"/>
      <w:bookmarkEnd w:id="0"/>
    </w:p>
    <w:p w:rsidR="00226C8A" w:rsidRPr="00626000" w:rsidRDefault="00226C8A" w:rsidP="00226C8A">
      <w:pPr>
        <w:spacing w:after="200" w:line="276" w:lineRule="auto"/>
        <w:jc w:val="center"/>
        <w:rPr>
          <w:rFonts w:ascii="Franklin Gothic Demi Cond" w:hAnsi="Franklin Gothic Demi Cond"/>
          <w:sz w:val="36"/>
        </w:rPr>
      </w:pPr>
      <w:r>
        <w:rPr>
          <w:rFonts w:ascii="Franklin Gothic Demi Cond" w:hAnsi="Franklin Gothic Demi Cond"/>
          <w:sz w:val="36"/>
        </w:rPr>
        <w:t>Horticulture</w:t>
      </w:r>
    </w:p>
    <w:p w:rsidR="00226C8A" w:rsidRPr="00626000" w:rsidRDefault="00226C8A" w:rsidP="00226C8A">
      <w:pPr>
        <w:outlineLvl w:val="1"/>
        <w:rPr>
          <w:rFonts w:ascii="Franklin Gothic Demi" w:hAnsi="Franklin Gothic Demi"/>
          <w:bCs w:val="0"/>
          <w:sz w:val="24"/>
        </w:rPr>
      </w:pPr>
      <w:r>
        <w:rPr>
          <w:rFonts w:ascii="Franklin Gothic Demi" w:hAnsi="Franklin Gothic Demi"/>
          <w:bCs w:val="0"/>
          <w:sz w:val="24"/>
        </w:rPr>
        <w:t>01.0601</w:t>
      </w:r>
    </w:p>
    <w:p w:rsidR="00226C8A" w:rsidRPr="00626000" w:rsidRDefault="00226C8A" w:rsidP="00226C8A">
      <w:pPr>
        <w:outlineLvl w:val="1"/>
        <w:rPr>
          <w:rFonts w:ascii="Franklin Gothic Demi" w:hAnsi="Franklin Gothic Demi"/>
          <w:bCs w:val="0"/>
          <w:sz w:val="24"/>
        </w:rPr>
      </w:pPr>
      <w:r w:rsidRPr="00626000">
        <w:rPr>
          <w:rFonts w:ascii="Franklin Gothic Demi" w:hAnsi="Franklin Gothic Demi"/>
          <w:bCs w:val="0"/>
          <w:sz w:val="24"/>
        </w:rPr>
        <w:t xml:space="preserve">Career Cluster: </w:t>
      </w:r>
      <w:r>
        <w:rPr>
          <w:rFonts w:ascii="Franklin Gothic Demi" w:hAnsi="Franklin Gothic Demi"/>
          <w:bCs w:val="0"/>
          <w:sz w:val="24"/>
        </w:rPr>
        <w:t>Agriculture, Food &amp; Natural Resources</w:t>
      </w:r>
    </w:p>
    <w:p w:rsidR="00226C8A" w:rsidRPr="00626000" w:rsidRDefault="00226C8A" w:rsidP="00226C8A">
      <w:r w:rsidRPr="00626000">
        <w:rPr>
          <w:rFonts w:ascii="Franklin Gothic Demi" w:hAnsi="Franklin Gothic Demi"/>
          <w:sz w:val="24"/>
        </w:rPr>
        <w:t>Pathway</w:t>
      </w:r>
      <w:r w:rsidRPr="00626000">
        <w:t xml:space="preserve">: </w:t>
      </w:r>
      <w:r>
        <w:rPr>
          <w:b/>
        </w:rPr>
        <w:t>Plant Systems Pathway</w:t>
      </w:r>
    </w:p>
    <w:p w:rsidR="00226C8A" w:rsidRPr="00626000" w:rsidRDefault="00226C8A" w:rsidP="00226C8A">
      <w:pPr>
        <w:outlineLvl w:val="0"/>
        <w:rPr>
          <w:rFonts w:ascii="Franklin Gothic Demi Cond" w:hAnsi="Franklin Gothic Demi Cond"/>
          <w:bCs w:val="0"/>
          <w:sz w:val="28"/>
        </w:rPr>
      </w:pPr>
      <w:r w:rsidRPr="00626000">
        <w:rPr>
          <w:rFonts w:ascii="Franklin Gothic Demi" w:hAnsi="Franklin Gothic Demi"/>
          <w:bCs w:val="0"/>
          <w:sz w:val="24"/>
        </w:rPr>
        <w:t>Last Update</w:t>
      </w:r>
      <w:r w:rsidRPr="00626000">
        <w:rPr>
          <w:rFonts w:ascii="Franklin Gothic Demi Cond" w:hAnsi="Franklin Gothic Demi Cond"/>
          <w:bCs w:val="0"/>
          <w:sz w:val="28"/>
        </w:rPr>
        <w:t xml:space="preserve">: </w:t>
      </w:r>
      <w:r>
        <w:rPr>
          <w:rFonts w:ascii="Franklin Gothic Demi Cond" w:hAnsi="Franklin Gothic Demi Cond"/>
          <w:bCs w:val="0"/>
          <w:sz w:val="28"/>
        </w:rPr>
        <w:t>2002</w:t>
      </w:r>
    </w:p>
    <w:p w:rsidR="00226C8A" w:rsidRPr="00626000" w:rsidRDefault="00226C8A" w:rsidP="00226C8A">
      <w:pPr>
        <w:outlineLvl w:val="0"/>
        <w:rPr>
          <w:rFonts w:ascii="Franklin Gothic Demi Cond" w:eastAsiaTheme="minorEastAsia" w:hAnsi="Franklin Gothic Demi Cond"/>
          <w:bCs w:val="0"/>
          <w:sz w:val="24"/>
          <w:szCs w:val="24"/>
        </w:rPr>
      </w:pPr>
      <w:r w:rsidRPr="00626000">
        <w:rPr>
          <w:rFonts w:ascii="Franklin Gothic Demi" w:hAnsi="Franklin Gothic Demi"/>
          <w:bCs w:val="0"/>
          <w:sz w:val="24"/>
        </w:rPr>
        <w:t>Title</w:t>
      </w:r>
      <w:r w:rsidRPr="00626000">
        <w:rPr>
          <w:rFonts w:ascii="Franklin Gothic Demi Cond" w:eastAsiaTheme="minorEastAsia" w:hAnsi="Franklin Gothic Demi Cond"/>
          <w:bCs w:val="0"/>
          <w:sz w:val="28"/>
        </w:rPr>
        <w:t xml:space="preserve">: </w:t>
      </w:r>
      <w:r>
        <w:rPr>
          <w:rFonts w:ascii="Franklin Gothic Demi Cond" w:eastAsiaTheme="minorEastAsia" w:hAnsi="Franklin Gothic Demi Cond"/>
          <w:bCs w:val="0"/>
          <w:sz w:val="24"/>
          <w:szCs w:val="24"/>
        </w:rPr>
        <w:t>Applied Horticulture/Horticulture Operations, General.</w:t>
      </w:r>
    </w:p>
    <w:p w:rsidR="00226C8A" w:rsidRPr="00626000" w:rsidRDefault="00226C8A" w:rsidP="00226C8A">
      <w:r w:rsidRPr="00626000">
        <w:rPr>
          <w:rFonts w:ascii="Franklin Gothic Demi Cond" w:hAnsi="Franklin Gothic Demi Cond"/>
          <w:bCs w:val="0"/>
          <w:sz w:val="28"/>
        </w:rPr>
        <w:t>Definition</w:t>
      </w:r>
      <w:r w:rsidRPr="00626000">
        <w:rPr>
          <w:rFonts w:ascii="Franklin Gothic Demi" w:hAnsi="Franklin Gothic Demi"/>
          <w:sz w:val="24"/>
        </w:rPr>
        <w:t>:</w:t>
      </w:r>
    </w:p>
    <w:p w:rsidR="00226C8A" w:rsidRDefault="00226C8A" w:rsidP="004062C7">
      <w:r w:rsidRPr="000A71DF">
        <w:rPr>
          <w:rFonts w:cs="Times New Roman"/>
          <w:bCs w:val="0"/>
          <w:color w:val="000000"/>
        </w:rPr>
        <w:t>A program that focuses on the general production and processing of domesticated plants, shrubs, flowers, foliage, trees, groundcovers, and related plant materials; the management of technical and business operations connected with horticultural services; and the basic scientific principles needed to understand plants and their management and care.</w:t>
      </w:r>
    </w:p>
    <w:p w:rsidR="00226C8A" w:rsidRDefault="00226C8A" w:rsidP="004062C7"/>
    <w:p w:rsidR="00226C8A" w:rsidRPr="00226C8A" w:rsidRDefault="00226C8A" w:rsidP="00226C8A">
      <w:pPr>
        <w:outlineLvl w:val="0"/>
        <w:rPr>
          <w:rFonts w:ascii="Franklin Gothic Demi Cond" w:hAnsi="Franklin Gothic Demi Cond"/>
          <w:bCs w:val="0"/>
          <w:sz w:val="28"/>
        </w:rPr>
      </w:pPr>
      <w:r w:rsidRPr="00226C8A">
        <w:rPr>
          <w:rFonts w:ascii="Franklin Gothic Demi Cond" w:hAnsi="Franklin Gothic Demi Cond"/>
          <w:bCs w:val="0"/>
          <w:sz w:val="28"/>
        </w:rPr>
        <w:t>DIRECTIONS</w:t>
      </w:r>
    </w:p>
    <w:p w:rsidR="00226C8A" w:rsidRPr="00226C8A" w:rsidRDefault="00226C8A" w:rsidP="00226C8A">
      <w:pPr>
        <w:shd w:val="clear" w:color="auto" w:fill="FFFFFF"/>
        <w:rPr>
          <w:szCs w:val="24"/>
        </w:rPr>
      </w:pPr>
      <w:r w:rsidRPr="00226C8A">
        <w:rPr>
          <w:szCs w:val="24"/>
        </w:rPr>
        <w:t xml:space="preserve">Evaluate the student by checking the appropriate box to indicate the degree of Competency.  The rating for each task should reflect </w:t>
      </w:r>
      <w:r w:rsidRPr="00226C8A">
        <w:rPr>
          <w:b/>
          <w:szCs w:val="24"/>
        </w:rPr>
        <w:t>employability readiness</w:t>
      </w:r>
      <w:r w:rsidRPr="00226C8A">
        <w:rPr>
          <w:szCs w:val="24"/>
        </w:rPr>
        <w:t xml:space="preserve"> rather than the grades given in class.</w:t>
      </w:r>
    </w:p>
    <w:p w:rsidR="00226C8A" w:rsidRPr="00226C8A" w:rsidRDefault="00226C8A" w:rsidP="00226C8A">
      <w:pPr>
        <w:keepNext/>
        <w:outlineLvl w:val="0"/>
        <w:rPr>
          <w:rFonts w:cs="Times New Roman"/>
          <w:sz w:val="24"/>
          <w:szCs w:val="24"/>
        </w:rPr>
      </w:pPr>
    </w:p>
    <w:p w:rsidR="00226C8A" w:rsidRPr="00226C8A" w:rsidRDefault="00226C8A" w:rsidP="00226C8A">
      <w:pPr>
        <w:shd w:val="clear" w:color="auto" w:fill="FFFFFF"/>
        <w:rPr>
          <w:b/>
          <w:szCs w:val="24"/>
        </w:rPr>
      </w:pPr>
      <w:r w:rsidRPr="00226C8A">
        <w:rPr>
          <w:b/>
          <w:szCs w:val="24"/>
        </w:rPr>
        <w:t>Rating Scale:</w:t>
      </w:r>
    </w:p>
    <w:p w:rsidR="00226C8A" w:rsidRPr="00226C8A" w:rsidRDefault="00226C8A" w:rsidP="00226C8A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No exposure</w:t>
      </w:r>
    </w:p>
    <w:p w:rsidR="00226C8A" w:rsidRPr="00226C8A" w:rsidRDefault="00226C8A" w:rsidP="00226C8A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Introduced</w:t>
      </w:r>
      <w:r w:rsidRPr="00226C8A">
        <w:rPr>
          <w:szCs w:val="24"/>
        </w:rPr>
        <w:t>- the student has been exposed through non participatory instruction (e.g. lecture, demonstration, field trip, and video).</w:t>
      </w:r>
    </w:p>
    <w:p w:rsidR="00226C8A" w:rsidRPr="00226C8A" w:rsidRDefault="00226C8A" w:rsidP="00226C8A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Practiced</w:t>
      </w:r>
      <w:r w:rsidRPr="00226C8A">
        <w:rPr>
          <w:szCs w:val="24"/>
        </w:rPr>
        <w:t>- the student can perform the task with direct supervision.</w:t>
      </w:r>
    </w:p>
    <w:p w:rsidR="00226C8A" w:rsidRPr="00226C8A" w:rsidRDefault="00226C8A" w:rsidP="00226C8A">
      <w:pPr>
        <w:numPr>
          <w:ilvl w:val="0"/>
          <w:numId w:val="25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Entry-Level Competency</w:t>
      </w:r>
      <w:r w:rsidRPr="00226C8A">
        <w:rPr>
          <w:szCs w:val="24"/>
        </w:rPr>
        <w:t>- the student can perform the task with limited supervision and/or does not perform the task to standard (a typical entry-level performance expectation).</w:t>
      </w:r>
    </w:p>
    <w:p w:rsidR="00226C8A" w:rsidRDefault="00226C8A" w:rsidP="00226C8A">
      <w:pPr>
        <w:numPr>
          <w:ilvl w:val="0"/>
          <w:numId w:val="25"/>
        </w:numPr>
        <w:shd w:val="clear" w:color="auto" w:fill="FFFFFF"/>
        <w:spacing w:after="160" w:line="259" w:lineRule="auto"/>
      </w:pPr>
      <w:r w:rsidRPr="00226C8A">
        <w:rPr>
          <w:b/>
          <w:szCs w:val="24"/>
        </w:rPr>
        <w:t>Competency</w:t>
      </w:r>
      <w:r w:rsidRPr="00226C8A">
        <w:rPr>
          <w:szCs w:val="24"/>
        </w:rPr>
        <w:t>- the student consistently performs task to standard with no supervision (on at least two occasions or at instructor’s option).</w:t>
      </w:r>
    </w:p>
    <w:p w:rsidR="00226C8A" w:rsidRDefault="00226C8A" w:rsidP="00226C8A">
      <w:pPr>
        <w:shd w:val="clear" w:color="auto" w:fill="FFFFFF"/>
        <w:spacing w:after="160" w:line="259" w:lineRule="auto"/>
        <w:rPr>
          <w:b/>
          <w:szCs w:val="24"/>
        </w:rPr>
      </w:pPr>
    </w:p>
    <w:p w:rsidR="000A71DF" w:rsidRPr="000A71DF" w:rsidRDefault="000A71DF" w:rsidP="00226C8A">
      <w:pPr>
        <w:pStyle w:val="Heading1"/>
        <w:jc w:val="center"/>
      </w:pPr>
      <w:r w:rsidRPr="000A71DF">
        <w:t>SECTION I</w:t>
      </w:r>
    </w:p>
    <w:p w:rsidR="000A71DF" w:rsidRPr="000A71DF" w:rsidRDefault="000A71DF" w:rsidP="000A71DF">
      <w:pPr>
        <w:jc w:val="center"/>
        <w:rPr>
          <w:rFonts w:cs="Times New Roman"/>
          <w:b/>
          <w:bCs w:val="0"/>
          <w:sz w:val="28"/>
          <w:szCs w:val="20"/>
        </w:rPr>
      </w:pPr>
    </w:p>
    <w:p w:rsidR="000A71DF" w:rsidRDefault="000A71DF" w:rsidP="000A71DF">
      <w:pPr>
        <w:pStyle w:val="Heading2"/>
        <w:jc w:val="center"/>
      </w:pPr>
      <w:r w:rsidRPr="000A71DF">
        <w:t xml:space="preserve">HORTICULTURE SCIENCE </w:t>
      </w:r>
      <w:smartTag w:uri="urn:schemas-microsoft-com:office:smarttags" w:element="stockticker">
        <w:r w:rsidRPr="000A71DF">
          <w:t>AND</w:t>
        </w:r>
      </w:smartTag>
      <w:r w:rsidRPr="000A71DF">
        <w:t xml:space="preserve"> TECHNOLOGY FUNDAMENTALS</w:t>
      </w:r>
    </w:p>
    <w:p w:rsidR="00226C8A" w:rsidRPr="00226C8A" w:rsidRDefault="00226C8A" w:rsidP="00226C8A"/>
    <w:p w:rsidR="00AB3210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Horticulture Careers</w:t>
      </w:r>
    </w:p>
    <w:p w:rsidR="000A71DF" w:rsidRPr="00AB3210" w:rsidRDefault="000A71DF" w:rsidP="00AB3210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3.15, 3.16, 4.5)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AB3210" w:rsidRDefault="00226C8A" w:rsidP="000A71DF">
      <w:pPr>
        <w:rPr>
          <w:rFonts w:cs="Times New Roman"/>
          <w:b/>
          <w:bCs w:val="0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 </w:t>
      </w:r>
      <w:r w:rsidR="000A71DF" w:rsidRPr="000A71DF">
        <w:rPr>
          <w:rStyle w:val="Heading2Char"/>
        </w:rPr>
        <w:tab/>
        <w:t>Plant Science Processes</w:t>
      </w:r>
    </w:p>
    <w:p w:rsidR="000A71DF" w:rsidRPr="00AB3210" w:rsidRDefault="000A71DF" w:rsidP="00AB3210">
      <w:pPr>
        <w:ind w:firstLine="2160"/>
        <w:rPr>
          <w:rFonts w:cs="Times New Roman"/>
          <w:b/>
          <w:bCs w:val="0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1.10, 1.17, 1.19, 2.2, 7.1, 7.2, 7.8, 7.10, 7.11.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AB3210" w:rsidRDefault="00226C8A" w:rsidP="000A71DF">
      <w:pPr>
        <w:rPr>
          <w:rFonts w:cs="Times New Roman"/>
          <w:b/>
          <w:bCs w:val="0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lastRenderedPageBreak/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C.  </w:t>
      </w:r>
      <w:r w:rsidR="000A71DF" w:rsidRPr="000A71DF">
        <w:rPr>
          <w:rStyle w:val="Heading2Char"/>
        </w:rPr>
        <w:tab/>
        <w:t>Plant Science Taxonomy</w:t>
      </w:r>
    </w:p>
    <w:p w:rsidR="000A71DF" w:rsidRPr="00AB3210" w:rsidRDefault="000A71DF" w:rsidP="00AB3210">
      <w:pPr>
        <w:ind w:firstLine="2160"/>
        <w:rPr>
          <w:rFonts w:cs="Times New Roman"/>
          <w:b/>
          <w:bCs w:val="0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1.10, 1.17, 1.19, 2.2, 7.1, 7.2, 7.8, 7.10, 7.11.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AB3210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D.  </w:t>
      </w:r>
      <w:r w:rsidR="000A71DF" w:rsidRPr="000A71DF">
        <w:rPr>
          <w:rStyle w:val="Heading2Char"/>
        </w:rPr>
        <w:tab/>
        <w:t>Soil Science Concepts</w:t>
      </w:r>
    </w:p>
    <w:p w:rsidR="000A71DF" w:rsidRPr="00AB3210" w:rsidRDefault="000A71DF" w:rsidP="00AB3210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1.10, 1.17, 1.19, 2.2, 7.1, 7.2, 7.8, 7.10, 7.11.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781AD4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781AD4">
        <w:rPr>
          <w:rStyle w:val="Heading2Char"/>
        </w:rPr>
        <w:t xml:space="preserve">E.  </w:t>
      </w:r>
      <w:r w:rsidR="00781AD4">
        <w:rPr>
          <w:rStyle w:val="Heading2Char"/>
        </w:rPr>
        <w:tab/>
        <w:t>Plant Propagation: Sexual</w:t>
      </w:r>
    </w:p>
    <w:p w:rsidR="000A71DF" w:rsidRPr="00781AD4" w:rsidRDefault="000A71DF" w:rsidP="00781AD4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 xml:space="preserve">(Vermont Standards:  1.3, 1.10, 1.17, 1.19, 2.2, 7.1, 7.2, 7.8, 7.10, 7.11. 7.13) 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781AD4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781AD4">
        <w:rPr>
          <w:rStyle w:val="Heading2Char"/>
        </w:rPr>
        <w:t xml:space="preserve">F.  </w:t>
      </w:r>
      <w:r w:rsidR="00781AD4">
        <w:rPr>
          <w:rStyle w:val="Heading2Char"/>
        </w:rPr>
        <w:tab/>
        <w:t>Plant Propagation: Asexual</w:t>
      </w:r>
    </w:p>
    <w:p w:rsidR="000A71DF" w:rsidRPr="00781AD4" w:rsidRDefault="000A71DF" w:rsidP="00781AD4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>(Vermont Standards:  1.3, 1.10, 1.17, 1.19, 2.2, 7.1, 7.2, 7.8, 7.10, 7.11.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781AD4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781AD4">
        <w:rPr>
          <w:rStyle w:val="Heading2Char"/>
        </w:rPr>
        <w:t xml:space="preserve">G.  </w:t>
      </w:r>
      <w:r w:rsidR="00781AD4">
        <w:rPr>
          <w:rStyle w:val="Heading2Char"/>
        </w:rPr>
        <w:tab/>
        <w:t>Pest Control</w:t>
      </w:r>
    </w:p>
    <w:p w:rsidR="000A71DF" w:rsidRPr="00781AD4" w:rsidRDefault="000A71DF" w:rsidP="00781AD4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 xml:space="preserve">(Vermont Standards:  1.3, 1.10, 1.17, 1.19, 2.2, 7.1, 7.2, 7.8, 7.10, 7.11. 7.13) 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 xml:space="preserve">BUSINESS MANAGEMENT </w:t>
      </w:r>
      <w:smartTag w:uri="urn:schemas-microsoft-com:office:smarttags" w:element="stockticker">
        <w:r w:rsidRPr="000A71DF">
          <w:t>AND</w:t>
        </w:r>
      </w:smartTag>
      <w:r w:rsidRPr="000A71DF">
        <w:t xml:space="preserve"> RECORD KEEPING</w:t>
      </w:r>
    </w:p>
    <w:p w:rsidR="000A71DF" w:rsidRPr="000A71DF" w:rsidRDefault="000A71DF" w:rsidP="000A71DF">
      <w:pPr>
        <w:rPr>
          <w:rFonts w:cs="Times New Roman"/>
          <w:b/>
          <w:bCs w:val="0"/>
          <w:szCs w:val="20"/>
        </w:rPr>
      </w:pPr>
    </w:p>
    <w:p w:rsidR="00781AD4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Horticulture Enterprises</w:t>
      </w:r>
    </w:p>
    <w:p w:rsidR="000A71DF" w:rsidRPr="00781AD4" w:rsidRDefault="000A71DF" w:rsidP="00781AD4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1.8, 1.18, 1.22, 3.7, 7.6, 7.10, 7.18)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781AD4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 </w:t>
      </w:r>
      <w:r w:rsidR="000A71DF" w:rsidRPr="000A71DF">
        <w:rPr>
          <w:rStyle w:val="Heading2Char"/>
        </w:rPr>
        <w:tab/>
        <w:t>Finance and Record Management</w:t>
      </w:r>
    </w:p>
    <w:p w:rsidR="000A71DF" w:rsidRPr="00781AD4" w:rsidRDefault="000A71DF" w:rsidP="00781AD4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1.8, 2.5, 7.6, 7.10)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781AD4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C.  </w:t>
      </w:r>
      <w:r w:rsidR="000A71DF" w:rsidRPr="000A71DF">
        <w:rPr>
          <w:rStyle w:val="Heading2Char"/>
        </w:rPr>
        <w:tab/>
        <w:t>Sources of Horticult</w:t>
      </w:r>
      <w:r w:rsidR="00781AD4">
        <w:rPr>
          <w:rStyle w:val="Heading2Char"/>
        </w:rPr>
        <w:t>ural Information and Assistance</w:t>
      </w:r>
    </w:p>
    <w:p w:rsidR="000A71DF" w:rsidRPr="00781AD4" w:rsidRDefault="000A71DF" w:rsidP="00781AD4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>(Vermont Standards:  1.18, 1.19)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 xml:space="preserve">SALES, MERCHANDISING, </w:t>
      </w:r>
      <w:smartTag w:uri="urn:schemas-microsoft-com:office:smarttags" w:element="stockticker">
        <w:r w:rsidRPr="000A71DF">
          <w:t>AND</w:t>
        </w:r>
      </w:smartTag>
      <w:r w:rsidRPr="000A71DF">
        <w:t xml:space="preserve"> MARKETING</w:t>
      </w:r>
    </w:p>
    <w:p w:rsidR="000A71DF" w:rsidRPr="000A71DF" w:rsidRDefault="000A71DF" w:rsidP="000A71DF">
      <w:pPr>
        <w:rPr>
          <w:rFonts w:cs="Times New Roman"/>
          <w:b/>
          <w:bCs w:val="0"/>
          <w:szCs w:val="20"/>
        </w:rPr>
      </w:pPr>
    </w:p>
    <w:p w:rsidR="00781AD4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Sales Tasks</w:t>
      </w:r>
    </w:p>
    <w:p w:rsidR="000A71DF" w:rsidRPr="00781AD4" w:rsidRDefault="000A71DF" w:rsidP="00781AD4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1.11, 1.13, 1.15, 1.19, 1.22, 2.1, 3.3, 3.8, 3.11)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781AD4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 </w:t>
      </w:r>
      <w:r w:rsidR="000A71DF" w:rsidRPr="000A71DF">
        <w:rPr>
          <w:rStyle w:val="Heading2Char"/>
        </w:rPr>
        <w:tab/>
        <w:t>Product and Se</w:t>
      </w:r>
      <w:r w:rsidR="00781AD4">
        <w:rPr>
          <w:rStyle w:val="Heading2Char"/>
        </w:rPr>
        <w:t>rvice Advertising and Marketing</w:t>
      </w:r>
    </w:p>
    <w:p w:rsidR="000A71DF" w:rsidRPr="00781AD4" w:rsidRDefault="000A71DF" w:rsidP="00781AD4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>(Vermont Standards:  1.19, 2.3, 2.6, 5.15)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781AD4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781AD4">
        <w:rPr>
          <w:rStyle w:val="Heading2Char"/>
        </w:rPr>
        <w:t xml:space="preserve">C.  </w:t>
      </w:r>
      <w:r w:rsidR="00781AD4">
        <w:rPr>
          <w:rStyle w:val="Heading2Char"/>
        </w:rPr>
        <w:tab/>
        <w:t>Customer Services</w:t>
      </w:r>
    </w:p>
    <w:p w:rsidR="000A71DF" w:rsidRPr="00781AD4" w:rsidRDefault="000A71DF" w:rsidP="00781AD4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>(Vermont Standards: 1.13, 2.11, 3.3, 3.10, 3.12, 3.13)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>HORTICULTURE MECHANICS</w:t>
      </w:r>
    </w:p>
    <w:p w:rsidR="000A71DF" w:rsidRPr="000A71DF" w:rsidRDefault="000A71DF" w:rsidP="000A71DF">
      <w:pPr>
        <w:rPr>
          <w:rFonts w:cs="Times New Roman"/>
          <w:b/>
          <w:bCs w:val="0"/>
          <w:szCs w:val="20"/>
        </w:rPr>
      </w:pPr>
    </w:p>
    <w:p w:rsidR="00781AD4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Horticulture Equipment Operation</w:t>
      </w:r>
    </w:p>
    <w:p w:rsidR="000A71DF" w:rsidRPr="00781AD4" w:rsidRDefault="000A71DF" w:rsidP="00781AD4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2.1, 2.2, 3.14, 7.7, 7.10, 7.11, 7.12)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781AD4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781AD4">
        <w:rPr>
          <w:rStyle w:val="Heading2Char"/>
        </w:rPr>
        <w:t xml:space="preserve">B.  </w:t>
      </w:r>
      <w:r w:rsidR="00781AD4">
        <w:rPr>
          <w:rStyle w:val="Heading2Char"/>
        </w:rPr>
        <w:tab/>
        <w:t>Safety Practices</w:t>
      </w:r>
    </w:p>
    <w:p w:rsidR="000A71DF" w:rsidRPr="00781AD4" w:rsidRDefault="000A71DF" w:rsidP="00781AD4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>(Vermont Standards:  1.3,1.15, 2.3, 3.5, 3.7)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B8253C" w:rsidRDefault="00B8253C" w:rsidP="000A71DF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71DF" w:rsidRPr="000A71DF" w:rsidRDefault="000A71DF" w:rsidP="000A71DF">
      <w:pPr>
        <w:pStyle w:val="Heading2"/>
        <w:jc w:val="center"/>
        <w:rPr>
          <w:sz w:val="28"/>
          <w:szCs w:val="28"/>
        </w:rPr>
      </w:pPr>
      <w:r w:rsidRPr="000A71DF">
        <w:rPr>
          <w:sz w:val="28"/>
          <w:szCs w:val="28"/>
        </w:rPr>
        <w:t>SECTION II</w:t>
      </w:r>
    </w:p>
    <w:p w:rsidR="000A71DF" w:rsidRPr="000A71DF" w:rsidRDefault="000A71DF" w:rsidP="000A71DF">
      <w:pPr>
        <w:rPr>
          <w:rFonts w:cs="Times New Roman"/>
          <w:b/>
          <w:bCs w:val="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>GREENHOUSE OPERATION</w:t>
      </w:r>
    </w:p>
    <w:p w:rsidR="000A71DF" w:rsidRPr="000A71DF" w:rsidRDefault="000A71DF" w:rsidP="000A71DF">
      <w:pPr>
        <w:rPr>
          <w:rFonts w:cs="Times New Roman"/>
          <w:b/>
          <w:bCs w:val="0"/>
          <w:sz w:val="24"/>
          <w:szCs w:val="20"/>
        </w:rPr>
      </w:pPr>
    </w:p>
    <w:p w:rsidR="00781AD4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Plant Identification</w:t>
      </w:r>
    </w:p>
    <w:p w:rsidR="000A71DF" w:rsidRPr="00781AD4" w:rsidRDefault="000A71DF" w:rsidP="00781AD4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1.19, 7.1)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781AD4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 </w:t>
      </w:r>
      <w:r w:rsidR="000A71DF" w:rsidRPr="000A71DF">
        <w:rPr>
          <w:rStyle w:val="Heading2Char"/>
        </w:rPr>
        <w:tab/>
        <w:t>Greenhouse Plant Propagation</w:t>
      </w:r>
    </w:p>
    <w:p w:rsidR="000A71DF" w:rsidRPr="00781AD4" w:rsidRDefault="000A71DF" w:rsidP="00781AD4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 xml:space="preserve">(Vermont Standards:  3.8, 7.6, 7.10, 7.13) 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781AD4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C. </w:t>
      </w:r>
      <w:r w:rsidR="000A71DF" w:rsidRPr="000A71DF">
        <w:rPr>
          <w:rStyle w:val="Heading2Char"/>
        </w:rPr>
        <w:tab/>
        <w:t>Growing Mediums and Seed Beds</w:t>
      </w:r>
    </w:p>
    <w:p w:rsidR="000A71DF" w:rsidRPr="00781AD4" w:rsidRDefault="000A71DF" w:rsidP="00781AD4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2.2, 3.14, 7.6, 7.8)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D.  </w:t>
      </w:r>
      <w:r w:rsidR="000A71DF" w:rsidRPr="000A71DF">
        <w:rPr>
          <w:rStyle w:val="Heading2Char"/>
        </w:rPr>
        <w:tab/>
        <w:t>Plant Environment Control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1.18, 2.1, 2.3, 3.14, 7.10, 7.11, 7.12, 7.19)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3A692A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3A692A">
        <w:rPr>
          <w:rStyle w:val="Heading2Char"/>
        </w:rPr>
        <w:t xml:space="preserve">E.  </w:t>
      </w:r>
      <w:r w:rsidR="003A692A">
        <w:rPr>
          <w:rStyle w:val="Heading2Char"/>
        </w:rPr>
        <w:tab/>
        <w:t>Pest Control</w:t>
      </w:r>
    </w:p>
    <w:p w:rsidR="000A71DF" w:rsidRPr="003A692A" w:rsidRDefault="000A71DF" w:rsidP="003A692A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>(Vermont Standards:  1.18, 2.1, 2.3, 7.13, 7.19)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>NURSERY OPERATION</w:t>
      </w:r>
    </w:p>
    <w:p w:rsidR="000A71DF" w:rsidRPr="000A71DF" w:rsidRDefault="000A71DF" w:rsidP="000A71DF">
      <w:pPr>
        <w:rPr>
          <w:rFonts w:cs="Times New Roman"/>
          <w:b/>
          <w:bCs w:val="0"/>
          <w:sz w:val="24"/>
          <w:szCs w:val="20"/>
        </w:rPr>
      </w:pPr>
    </w:p>
    <w:p w:rsidR="003A692A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>A.</w:t>
      </w:r>
      <w:r w:rsidR="003A692A">
        <w:rPr>
          <w:rStyle w:val="Heading2Char"/>
        </w:rPr>
        <w:t xml:space="preserve">  </w:t>
      </w:r>
      <w:r w:rsidR="003A692A">
        <w:rPr>
          <w:rStyle w:val="Heading2Char"/>
        </w:rPr>
        <w:tab/>
        <w:t>Nursery Plant Identification</w:t>
      </w:r>
    </w:p>
    <w:p w:rsidR="000A71DF" w:rsidRPr="003A692A" w:rsidRDefault="000A71DF" w:rsidP="003A692A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>(Vermont Standards:  1.19, 7.1)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 </w:t>
      </w:r>
      <w:r w:rsidR="000A71DF" w:rsidRPr="000A71DF">
        <w:rPr>
          <w:rStyle w:val="Heading2Char"/>
        </w:rPr>
        <w:tab/>
        <w:t>Nursery Plant Propagation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3.8, 7.6, 7.10,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C.  </w:t>
      </w:r>
      <w:r w:rsidR="000A71DF" w:rsidRPr="000A71DF">
        <w:rPr>
          <w:rStyle w:val="Heading2Char"/>
        </w:rPr>
        <w:tab/>
        <w:t>Growing Mediums and Seed Beds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2.2, 3.14, 7.6, 7.8)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D.  </w:t>
      </w:r>
      <w:r w:rsidR="000A71DF" w:rsidRPr="000A71DF">
        <w:rPr>
          <w:rStyle w:val="Heading2Char"/>
        </w:rPr>
        <w:tab/>
        <w:t>Plant Environment Control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1.18, 2.1, 2.3, 3.14, 7.10, 7.11, 7.12, 7.19)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E.  </w:t>
      </w:r>
      <w:r w:rsidR="000A71DF" w:rsidRPr="000A71DF">
        <w:rPr>
          <w:rStyle w:val="Heading2Char"/>
        </w:rPr>
        <w:tab/>
        <w:t>Pest Control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1.18, 2.1, 2.3, 7.13, 7.19)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>RETAIL FLORIST</w:t>
      </w:r>
    </w:p>
    <w:p w:rsidR="000A71DF" w:rsidRPr="000A71DF" w:rsidRDefault="000A71DF" w:rsidP="000A71DF">
      <w:pPr>
        <w:rPr>
          <w:rFonts w:cs="Times New Roman"/>
          <w:b/>
          <w:bCs w:val="0"/>
          <w:sz w:val="24"/>
          <w:szCs w:val="20"/>
        </w:rPr>
      </w:pP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Floral Design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1.16, 1.18, 2.2, 2.13, 3.8, 3.14, 5.15, 7.6, 7.10)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  <w:r w:rsidRPr="000A71DF">
        <w:rPr>
          <w:rFonts w:cs="Times New Roman"/>
          <w:bCs w:val="0"/>
          <w:sz w:val="20"/>
          <w:szCs w:val="20"/>
        </w:rPr>
        <w:t xml:space="preserve"> </w:t>
      </w: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 </w:t>
      </w:r>
      <w:r w:rsidR="000A71DF" w:rsidRPr="000A71DF">
        <w:rPr>
          <w:rStyle w:val="Heading2Char"/>
        </w:rPr>
        <w:tab/>
        <w:t>Plant Environment Control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3.13, 7.10,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  <w:r w:rsidRPr="000A71DF">
        <w:rPr>
          <w:rFonts w:cs="Times New Roman"/>
          <w:bCs w:val="0"/>
          <w:sz w:val="20"/>
          <w:szCs w:val="20"/>
        </w:rPr>
        <w:t xml:space="preserve"> </w:t>
      </w: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C.  </w:t>
      </w:r>
      <w:r w:rsidR="000A71DF" w:rsidRPr="000A71DF">
        <w:rPr>
          <w:rStyle w:val="Heading2Char"/>
        </w:rPr>
        <w:tab/>
        <w:t>Pest Control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1.18, 2.1, 2.3, 7.13, 7.19)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>LANDSCAPE/</w:t>
      </w:r>
      <w:smartTag w:uri="urn:schemas-microsoft-com:office:smarttags" w:element="stockticker">
        <w:r w:rsidRPr="000A71DF">
          <w:t>TURF</w:t>
        </w:r>
      </w:smartTag>
      <w:r w:rsidRPr="000A71DF">
        <w:t xml:space="preserve"> SERVICES</w:t>
      </w:r>
    </w:p>
    <w:p w:rsidR="000A71DF" w:rsidRPr="000A71DF" w:rsidRDefault="000A71DF" w:rsidP="000A71DF">
      <w:pPr>
        <w:rPr>
          <w:rFonts w:cs="Times New Roman"/>
          <w:b/>
          <w:bCs w:val="0"/>
          <w:sz w:val="24"/>
          <w:szCs w:val="20"/>
        </w:rPr>
      </w:pPr>
    </w:p>
    <w:p w:rsidR="003A692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Landscape Plant Identification</w:t>
      </w:r>
    </w:p>
    <w:p w:rsidR="000A71DF" w:rsidRPr="003A692A" w:rsidRDefault="000A71DF" w:rsidP="003A692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1.18, 1.19, 2.2, 7.13)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 </w:t>
      </w:r>
      <w:r w:rsidR="000A71DF" w:rsidRPr="000A71DF">
        <w:rPr>
          <w:rStyle w:val="Heading2Char"/>
        </w:rPr>
        <w:tab/>
        <w:t>Landscape Area Preparation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1.18, 1.22, 2.1, 2.2, 3.8, 5.15, 7.6, 7.7, 7.10)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C.  </w:t>
      </w:r>
      <w:r w:rsidR="000A71DF" w:rsidRPr="000A71DF">
        <w:rPr>
          <w:rStyle w:val="Heading2Char"/>
        </w:rPr>
        <w:tab/>
        <w:t>Trees, Shrubs, Ground Cover, and Flowers Planting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1.19, 2.1, 7.6, 7.7, 7.10,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D.  </w:t>
      </w:r>
      <w:r w:rsidR="000A71DF" w:rsidRPr="000A71DF">
        <w:rPr>
          <w:rStyle w:val="Heading2Char"/>
        </w:rPr>
        <w:tab/>
        <w:t>Turf and Lawn Establishment and Renovation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1.16, 1.19, 2.2, 3.8, 5.15, 7.7, 7.10, 7.11)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F1326A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E.  </w:t>
      </w:r>
      <w:r w:rsidR="000A71DF" w:rsidRPr="000A71DF">
        <w:rPr>
          <w:rStyle w:val="Heading2Char"/>
        </w:rPr>
        <w:tab/>
        <w:t>Tree, Shrub, Groun</w:t>
      </w:r>
      <w:r w:rsidR="00F1326A">
        <w:rPr>
          <w:rStyle w:val="Heading2Char"/>
        </w:rPr>
        <w:t>d Cover, and Flower Maintenance</w:t>
      </w:r>
    </w:p>
    <w:p w:rsidR="000A71DF" w:rsidRPr="00F1326A" w:rsidRDefault="000A71DF" w:rsidP="00F1326A">
      <w:pPr>
        <w:ind w:firstLine="2160"/>
        <w:rPr>
          <w:rFonts w:ascii="Franklin Gothic Demi Cond" w:hAnsi="Franklin Gothic Demi Cond"/>
          <w:sz w:val="24"/>
        </w:rPr>
      </w:pPr>
      <w:r w:rsidRPr="000A71DF">
        <w:rPr>
          <w:rFonts w:cs="Times New Roman"/>
          <w:bCs w:val="0"/>
          <w:sz w:val="20"/>
          <w:szCs w:val="20"/>
        </w:rPr>
        <w:t>(Vermont Standards:  1.18, 2.1, 2.2, 3.14,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F. </w:t>
      </w:r>
      <w:r w:rsidR="000A71DF" w:rsidRPr="000A71DF">
        <w:rPr>
          <w:rStyle w:val="Heading2Char"/>
        </w:rPr>
        <w:tab/>
        <w:t xml:space="preserve"> Landscape Design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1.16, 1.19, 2.1, 2.2, 3.8, 5.15, 7.6, 7.7, 7.19)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G.  </w:t>
      </w:r>
      <w:r w:rsidR="000A71DF" w:rsidRPr="000A71DF">
        <w:rPr>
          <w:rStyle w:val="Heading2Char"/>
        </w:rPr>
        <w:tab/>
        <w:t>Pest Control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1.18, 1.19, 2.1, 2.2, 3.14, 7.6,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>ARBORIST SERVICES</w:t>
      </w:r>
    </w:p>
    <w:p w:rsidR="000A71DF" w:rsidRPr="000A71DF" w:rsidRDefault="000A71DF" w:rsidP="000A71DF">
      <w:pPr>
        <w:rPr>
          <w:rFonts w:cs="Times New Roman"/>
          <w:b/>
          <w:bCs w:val="0"/>
          <w:sz w:val="24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Tree Care and Maintenance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1.8, 2.2, 3.13, 3.14, 7.8, 7.10, 7.12, 7.13, 7.16)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</w:t>
      </w:r>
      <w:r w:rsidR="000A71DF" w:rsidRPr="000A71DF">
        <w:rPr>
          <w:rStyle w:val="Heading2Char"/>
        </w:rPr>
        <w:tab/>
        <w:t xml:space="preserve"> Pest Control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1.91, 2.1, 3.7, 7.10,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 xml:space="preserve">FRUIT </w:t>
      </w:r>
      <w:smartTag w:uri="urn:schemas-microsoft-com:office:smarttags" w:element="stockticker">
        <w:r w:rsidRPr="000A71DF">
          <w:t>AND</w:t>
        </w:r>
      </w:smartTag>
      <w:r w:rsidRPr="000A71DF">
        <w:t xml:space="preserve"> VEGETABLE PRODUCTION</w:t>
      </w:r>
    </w:p>
    <w:p w:rsidR="000A71DF" w:rsidRPr="000A71DF" w:rsidRDefault="000A71DF" w:rsidP="000A71DF">
      <w:pPr>
        <w:rPr>
          <w:rFonts w:cs="Times New Roman"/>
          <w:b/>
          <w:bCs w:val="0"/>
          <w:sz w:val="24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A.  </w:t>
      </w:r>
      <w:r w:rsidR="000A71DF" w:rsidRPr="000A71DF">
        <w:rPr>
          <w:rStyle w:val="Heading2Char"/>
        </w:rPr>
        <w:tab/>
        <w:t>Soil Management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1.18, 2.1, 3.9, 7.6, 7.11, 7.13)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B.  </w:t>
      </w:r>
      <w:r w:rsidR="000A71DF" w:rsidRPr="000A71DF">
        <w:rPr>
          <w:rStyle w:val="Heading2Char"/>
        </w:rPr>
        <w:tab/>
        <w:t>Soil Preparation for Planting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3.7, 7.1, 7.6,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C.  </w:t>
      </w:r>
      <w:r w:rsidR="000A71DF" w:rsidRPr="000A71DF">
        <w:rPr>
          <w:rStyle w:val="Heading2Char"/>
        </w:rPr>
        <w:tab/>
        <w:t>Crop Planting/Transplanting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2.1, 3.14, 7.10, 7.13)</w:t>
      </w:r>
    </w:p>
    <w:p w:rsidR="000A71DF" w:rsidRPr="000A71DF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F1326A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 xml:space="preserve">D.  </w:t>
      </w:r>
      <w:r w:rsidR="000A71DF" w:rsidRPr="000A71DF">
        <w:rPr>
          <w:rStyle w:val="Heading2Char"/>
        </w:rPr>
        <w:tab/>
        <w:t>Crop Fertilization</w:t>
      </w:r>
    </w:p>
    <w:p w:rsidR="000A71DF" w:rsidRPr="00F1326A" w:rsidRDefault="000A71DF" w:rsidP="00F1326A">
      <w:pPr>
        <w:ind w:firstLine="2160"/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Cs w:val="0"/>
          <w:sz w:val="20"/>
          <w:szCs w:val="20"/>
        </w:rPr>
        <w:t>(Vermont Standards:  1.3, 2.2, 2.14, 7.1, 7.6, 7.13)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0A71DF">
      <w:pPr>
        <w:rPr>
          <w:rFonts w:cs="Times New Roman"/>
          <w:bCs w:val="0"/>
          <w:sz w:val="24"/>
          <w:szCs w:val="20"/>
        </w:rPr>
      </w:pPr>
      <w:r w:rsidRPr="000A71DF">
        <w:rPr>
          <w:rFonts w:cs="Times New Roman"/>
          <w:bCs w:val="0"/>
          <w:sz w:val="24"/>
          <w:szCs w:val="20"/>
        </w:rPr>
        <w:br w:type="page"/>
      </w:r>
    </w:p>
    <w:p w:rsidR="00226C8A" w:rsidRPr="00226C8A" w:rsidRDefault="00226C8A" w:rsidP="00226C8A">
      <w:pPr>
        <w:outlineLvl w:val="0"/>
        <w:rPr>
          <w:rFonts w:ascii="Franklin Gothic Demi Cond" w:hAnsi="Franklin Gothic Demi Cond"/>
          <w:bCs w:val="0"/>
          <w:sz w:val="28"/>
        </w:rPr>
      </w:pPr>
      <w:r w:rsidRPr="00226C8A">
        <w:rPr>
          <w:rFonts w:ascii="Franklin Gothic Demi Cond" w:hAnsi="Franklin Gothic Demi Cond"/>
          <w:bCs w:val="0"/>
          <w:sz w:val="28"/>
        </w:rPr>
        <w:t>DIRECTIONS</w:t>
      </w:r>
    </w:p>
    <w:p w:rsidR="00226C8A" w:rsidRPr="00226C8A" w:rsidRDefault="00226C8A" w:rsidP="00226C8A">
      <w:pPr>
        <w:shd w:val="clear" w:color="auto" w:fill="FFFFFF"/>
        <w:rPr>
          <w:szCs w:val="24"/>
        </w:rPr>
      </w:pPr>
      <w:r w:rsidRPr="00226C8A">
        <w:rPr>
          <w:szCs w:val="24"/>
        </w:rPr>
        <w:t xml:space="preserve">Evaluate the student by checking the appropriate box to indicate the degree of Competency.  The rating for each task should reflect </w:t>
      </w:r>
      <w:r w:rsidRPr="00226C8A">
        <w:rPr>
          <w:b/>
          <w:szCs w:val="24"/>
        </w:rPr>
        <w:t>employability readiness</w:t>
      </w:r>
      <w:r w:rsidRPr="00226C8A">
        <w:rPr>
          <w:szCs w:val="24"/>
        </w:rPr>
        <w:t xml:space="preserve"> rather than the grades given in class.</w:t>
      </w:r>
    </w:p>
    <w:p w:rsidR="00226C8A" w:rsidRPr="00226C8A" w:rsidRDefault="00226C8A" w:rsidP="00226C8A">
      <w:pPr>
        <w:keepNext/>
        <w:outlineLvl w:val="0"/>
        <w:rPr>
          <w:rFonts w:cs="Times New Roman"/>
          <w:sz w:val="24"/>
          <w:szCs w:val="24"/>
        </w:rPr>
      </w:pPr>
    </w:p>
    <w:p w:rsidR="00226C8A" w:rsidRPr="00226C8A" w:rsidRDefault="00226C8A" w:rsidP="00226C8A">
      <w:pPr>
        <w:shd w:val="clear" w:color="auto" w:fill="FFFFFF"/>
        <w:rPr>
          <w:b/>
          <w:szCs w:val="24"/>
        </w:rPr>
      </w:pPr>
      <w:r w:rsidRPr="00226C8A">
        <w:rPr>
          <w:b/>
          <w:szCs w:val="24"/>
        </w:rPr>
        <w:t>Rating Scale:</w:t>
      </w:r>
    </w:p>
    <w:p w:rsidR="00226C8A" w:rsidRPr="00226C8A" w:rsidRDefault="00226C8A" w:rsidP="00DB2EBA">
      <w:pPr>
        <w:numPr>
          <w:ilvl w:val="0"/>
          <w:numId w:val="26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No exposure</w:t>
      </w:r>
    </w:p>
    <w:p w:rsidR="00226C8A" w:rsidRPr="00226C8A" w:rsidRDefault="00226C8A" w:rsidP="00DB2EBA">
      <w:pPr>
        <w:numPr>
          <w:ilvl w:val="0"/>
          <w:numId w:val="26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Introduced</w:t>
      </w:r>
      <w:r w:rsidRPr="00226C8A">
        <w:rPr>
          <w:szCs w:val="24"/>
        </w:rPr>
        <w:t>- the student has been exposed through non participatory instruction (e.g. lecture, demonstration, field trip, and video).</w:t>
      </w:r>
    </w:p>
    <w:p w:rsidR="00226C8A" w:rsidRPr="00226C8A" w:rsidRDefault="00226C8A" w:rsidP="00DB2EBA">
      <w:pPr>
        <w:numPr>
          <w:ilvl w:val="0"/>
          <w:numId w:val="26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Practiced</w:t>
      </w:r>
      <w:r w:rsidRPr="00226C8A">
        <w:rPr>
          <w:szCs w:val="24"/>
        </w:rPr>
        <w:t>- the student can perform the task with direct supervision.</w:t>
      </w:r>
    </w:p>
    <w:p w:rsidR="00226C8A" w:rsidRPr="00226C8A" w:rsidRDefault="00226C8A" w:rsidP="00DB2EBA">
      <w:pPr>
        <w:numPr>
          <w:ilvl w:val="0"/>
          <w:numId w:val="26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Entry-Level Competency</w:t>
      </w:r>
      <w:r w:rsidRPr="00226C8A">
        <w:rPr>
          <w:szCs w:val="24"/>
        </w:rPr>
        <w:t>- the student can perform the task with limited supervision and/or does not perform the task to standard (a typical entry-level performance expectation).</w:t>
      </w:r>
    </w:p>
    <w:p w:rsidR="00226C8A" w:rsidRPr="00226C8A" w:rsidRDefault="00226C8A" w:rsidP="00DB2EBA">
      <w:pPr>
        <w:numPr>
          <w:ilvl w:val="0"/>
          <w:numId w:val="26"/>
        </w:numPr>
        <w:shd w:val="clear" w:color="auto" w:fill="FFFFFF"/>
        <w:spacing w:after="160" w:line="259" w:lineRule="auto"/>
        <w:rPr>
          <w:b/>
          <w:szCs w:val="24"/>
        </w:rPr>
      </w:pPr>
      <w:r w:rsidRPr="00226C8A">
        <w:rPr>
          <w:b/>
          <w:szCs w:val="24"/>
        </w:rPr>
        <w:t>Competency</w:t>
      </w:r>
      <w:r w:rsidRPr="00226C8A">
        <w:rPr>
          <w:szCs w:val="24"/>
        </w:rPr>
        <w:t>- the student consistently performs task to standard with no supervision (on at least two occasions or at instructor’s option).</w:t>
      </w:r>
    </w:p>
    <w:p w:rsidR="000A71DF" w:rsidRPr="000A71DF" w:rsidRDefault="000A71DF" w:rsidP="000A71DF">
      <w:pPr>
        <w:rPr>
          <w:rFonts w:cs="Times New Roman"/>
          <w:bCs w:val="0"/>
          <w:sz w:val="24"/>
          <w:szCs w:val="20"/>
        </w:rPr>
      </w:pPr>
    </w:p>
    <w:p w:rsidR="000A71DF" w:rsidRPr="000A71DF" w:rsidRDefault="000A71DF" w:rsidP="000A71DF">
      <w:pPr>
        <w:pStyle w:val="Heading2"/>
        <w:jc w:val="center"/>
        <w:rPr>
          <w:sz w:val="28"/>
          <w:szCs w:val="28"/>
        </w:rPr>
      </w:pPr>
      <w:r w:rsidRPr="000A71DF">
        <w:rPr>
          <w:sz w:val="28"/>
          <w:szCs w:val="28"/>
        </w:rPr>
        <w:t xml:space="preserve">HORTICULTURE SCIENCE </w:t>
      </w:r>
      <w:smartTag w:uri="urn:schemas-microsoft-com:office:smarttags" w:element="stockticker">
        <w:r w:rsidRPr="000A71DF">
          <w:rPr>
            <w:sz w:val="28"/>
            <w:szCs w:val="28"/>
          </w:rPr>
          <w:t>AND</w:t>
        </w:r>
      </w:smartTag>
      <w:r w:rsidRPr="000A71DF">
        <w:rPr>
          <w:sz w:val="28"/>
          <w:szCs w:val="28"/>
        </w:rPr>
        <w:t xml:space="preserve"> TECHNOLOGY</w:t>
      </w:r>
    </w:p>
    <w:p w:rsidR="000A71DF" w:rsidRPr="000A71DF" w:rsidRDefault="000A71DF" w:rsidP="000A71DF">
      <w:pPr>
        <w:pStyle w:val="Heading2"/>
        <w:jc w:val="center"/>
        <w:rPr>
          <w:sz w:val="28"/>
        </w:rPr>
      </w:pPr>
    </w:p>
    <w:p w:rsidR="000A71DF" w:rsidRPr="000A71DF" w:rsidRDefault="000A71DF" w:rsidP="000A71DF">
      <w:pPr>
        <w:pStyle w:val="Heading2"/>
        <w:jc w:val="center"/>
        <w:rPr>
          <w:sz w:val="28"/>
        </w:rPr>
      </w:pPr>
      <w:r w:rsidRPr="000A71DF">
        <w:rPr>
          <w:sz w:val="28"/>
        </w:rPr>
        <w:t>SECTION 1</w:t>
      </w:r>
    </w:p>
    <w:p w:rsidR="000A71DF" w:rsidRPr="000A71DF" w:rsidRDefault="000A71DF" w:rsidP="000A71DF">
      <w:pPr>
        <w:pStyle w:val="Heading2"/>
        <w:jc w:val="center"/>
        <w:rPr>
          <w:sz w:val="28"/>
        </w:rPr>
      </w:pPr>
    </w:p>
    <w:p w:rsidR="000A71DF" w:rsidRPr="000A71DF" w:rsidRDefault="000A71DF" w:rsidP="000A71DF">
      <w:pPr>
        <w:pStyle w:val="Heading2"/>
        <w:jc w:val="center"/>
      </w:pPr>
      <w:r w:rsidRPr="000A71DF">
        <w:t>FUNDAMENTALS OF HORTICULTURE  (All Students)</w:t>
      </w:r>
    </w:p>
    <w:p w:rsidR="00226C8A" w:rsidRDefault="000A71DF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 xml:space="preserve"> </w:t>
      </w:r>
    </w:p>
    <w:p w:rsidR="000A71DF" w:rsidRPr="000A71DF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>A.</w:t>
      </w:r>
      <w:r w:rsidR="000A71DF" w:rsidRPr="000A71DF">
        <w:rPr>
          <w:rStyle w:val="Heading2Char"/>
        </w:rPr>
        <w:tab/>
        <w:t>Horticulture Careers</w:t>
      </w:r>
    </w:p>
    <w:p w:rsidR="000A71DF" w:rsidRPr="000A71DF" w:rsidRDefault="000A71DF" w:rsidP="00B8253C">
      <w:pPr>
        <w:ind w:left="1440"/>
        <w:rPr>
          <w:rFonts w:cs="Times New Roman"/>
          <w:bCs w:val="0"/>
          <w:sz w:val="20"/>
          <w:szCs w:val="20"/>
        </w:rPr>
      </w:pPr>
      <w:r w:rsidRPr="000A71DF">
        <w:rPr>
          <w:rFonts w:cs="Times New Roman"/>
          <w:bCs w:val="0"/>
          <w:sz w:val="20"/>
          <w:szCs w:val="20"/>
        </w:rPr>
        <w:tab/>
      </w:r>
      <w:r w:rsidR="00597F13">
        <w:rPr>
          <w:rFonts w:cs="Times New Roman"/>
          <w:bCs w:val="0"/>
          <w:sz w:val="20"/>
          <w:szCs w:val="20"/>
        </w:rPr>
        <w:t>A</w:t>
      </w:r>
      <w:r w:rsidRPr="000A71DF">
        <w:rPr>
          <w:rFonts w:cs="Times New Roman"/>
          <w:bCs w:val="0"/>
          <w:sz w:val="20"/>
          <w:szCs w:val="20"/>
        </w:rPr>
        <w:t>.001</w:t>
      </w:r>
      <w:r w:rsidRPr="000A71DF">
        <w:rPr>
          <w:rFonts w:cs="Times New Roman"/>
          <w:bCs w:val="0"/>
          <w:sz w:val="20"/>
          <w:szCs w:val="20"/>
        </w:rPr>
        <w:tab/>
        <w:t>Identify the areas of specialization in the horticulture industry.</w:t>
      </w:r>
    </w:p>
    <w:p w:rsidR="000A71DF" w:rsidRPr="000A71DF" w:rsidRDefault="000A71DF" w:rsidP="00B8253C">
      <w:pPr>
        <w:ind w:left="1440"/>
        <w:rPr>
          <w:rFonts w:cs="Times New Roman"/>
          <w:bCs w:val="0"/>
          <w:sz w:val="20"/>
          <w:szCs w:val="20"/>
        </w:rPr>
      </w:pPr>
      <w:r w:rsidRPr="000A71DF">
        <w:rPr>
          <w:rFonts w:cs="Times New Roman"/>
          <w:bCs w:val="0"/>
          <w:sz w:val="20"/>
          <w:szCs w:val="20"/>
        </w:rPr>
        <w:tab/>
      </w:r>
      <w:r w:rsidR="00597F13">
        <w:rPr>
          <w:rFonts w:cs="Times New Roman"/>
          <w:bCs w:val="0"/>
          <w:sz w:val="20"/>
          <w:szCs w:val="20"/>
        </w:rPr>
        <w:t>A</w:t>
      </w:r>
      <w:r w:rsidRPr="000A71DF">
        <w:rPr>
          <w:rFonts w:cs="Times New Roman"/>
          <w:bCs w:val="0"/>
          <w:sz w:val="20"/>
          <w:szCs w:val="20"/>
        </w:rPr>
        <w:t>.002</w:t>
      </w:r>
      <w:r w:rsidRPr="000A71DF">
        <w:rPr>
          <w:rFonts w:cs="Times New Roman"/>
          <w:bCs w:val="0"/>
          <w:sz w:val="20"/>
          <w:szCs w:val="20"/>
        </w:rPr>
        <w:tab/>
        <w:t>Evaluate employment opportunities in the horticulture industry.</w:t>
      </w:r>
    </w:p>
    <w:p w:rsidR="000A71DF" w:rsidRPr="000A71DF" w:rsidRDefault="000A71DF" w:rsidP="00B8253C">
      <w:pPr>
        <w:ind w:left="1440"/>
        <w:rPr>
          <w:rFonts w:cs="Times New Roman"/>
          <w:bCs w:val="0"/>
          <w:sz w:val="20"/>
          <w:szCs w:val="20"/>
        </w:rPr>
      </w:pPr>
      <w:r w:rsidRPr="000A71DF">
        <w:rPr>
          <w:rFonts w:cs="Times New Roman"/>
          <w:bCs w:val="0"/>
          <w:sz w:val="20"/>
          <w:szCs w:val="20"/>
        </w:rPr>
        <w:tab/>
      </w:r>
      <w:r w:rsidR="00597F13">
        <w:rPr>
          <w:rFonts w:cs="Times New Roman"/>
          <w:bCs w:val="0"/>
          <w:sz w:val="20"/>
          <w:szCs w:val="20"/>
        </w:rPr>
        <w:t>A</w:t>
      </w:r>
      <w:r w:rsidRPr="000A71DF">
        <w:rPr>
          <w:rFonts w:cs="Times New Roman"/>
          <w:bCs w:val="0"/>
          <w:sz w:val="20"/>
          <w:szCs w:val="20"/>
        </w:rPr>
        <w:t>.003</w:t>
      </w:r>
      <w:r w:rsidRPr="000A71DF">
        <w:rPr>
          <w:rFonts w:cs="Times New Roman"/>
          <w:bCs w:val="0"/>
          <w:sz w:val="20"/>
          <w:szCs w:val="20"/>
        </w:rPr>
        <w:tab/>
        <w:t>Describe job requirements for specific horticulture careers.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0A71DF">
        <w:rPr>
          <w:rStyle w:val="Heading2Char"/>
        </w:rPr>
        <w:t>B.</w:t>
      </w:r>
      <w:r w:rsidR="000A71DF" w:rsidRPr="000A71DF">
        <w:rPr>
          <w:rStyle w:val="Heading2Char"/>
        </w:rPr>
        <w:tab/>
        <w:t>Plant Science Processes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Explain the process of photosynthesis.</w:t>
      </w:r>
    </w:p>
    <w:p w:rsidR="000A71DF" w:rsidRPr="000A71DF" w:rsidRDefault="00597F13" w:rsidP="00597F13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Analyze the processes of respiration, water absorption, translocation, and transpiration.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List the requirements for healthy plant growth.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Differentiate among annual, biennial, and perennial plan life spans.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Identify major plant pasts and diseases.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AB3210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 xml:space="preserve">C.  </w:t>
      </w:r>
      <w:r w:rsidR="000A71DF" w:rsidRPr="00AB3210">
        <w:rPr>
          <w:rStyle w:val="Heading2Char"/>
        </w:rPr>
        <w:tab/>
        <w:t>Plant Science Taxonomy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Demonstrate the use of plant nomenclature (scientific classification).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Identify leaf shapes and types of leaf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Use plant identification characteristics.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Identify plant hardiness zones.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Identify floral parts.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Identify taproot and fibrous root systems.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Distinguish between woody and herbaceous plants.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931EB0" w:rsidRDefault="00931EB0" w:rsidP="000A71DF">
      <w:pPr>
        <w:rPr>
          <w:rFonts w:cs="Times New Roman"/>
          <w:b/>
          <w:bCs w:val="0"/>
          <w:sz w:val="24"/>
          <w:szCs w:val="20"/>
        </w:rPr>
      </w:pPr>
      <w:r>
        <w:rPr>
          <w:rFonts w:cs="Times New Roman"/>
          <w:b/>
          <w:bCs w:val="0"/>
          <w:sz w:val="24"/>
          <w:szCs w:val="20"/>
        </w:rPr>
        <w:br w:type="page"/>
      </w: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D.</w:t>
      </w:r>
      <w:r w:rsidR="000A71DF" w:rsidRPr="00AB3210">
        <w:rPr>
          <w:rStyle w:val="Heading2Char"/>
        </w:rPr>
        <w:tab/>
        <w:t>Soil Science Concepts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the nature and the properties of soil.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Identify the roles of organic matter.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Collect soil samples for analysis.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 xml:space="preserve">Analyze soil samples for available nutrients and </w:t>
      </w:r>
      <w:proofErr w:type="spellStart"/>
      <w:r w:rsidR="000A71DF" w:rsidRPr="000A71DF">
        <w:rPr>
          <w:rFonts w:cs="Times New Roman"/>
          <w:bCs w:val="0"/>
          <w:sz w:val="20"/>
          <w:szCs w:val="20"/>
        </w:rPr>
        <w:t>pH.</w:t>
      </w:r>
      <w:proofErr w:type="spellEnd"/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Identify roles of fertilizers and lime.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Identify the functions of major nutrients in plant growth.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Pasteurize soils.  Expose only.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Identify and use artificial growth media.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Compost organic materials.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E.</w:t>
      </w:r>
      <w:r w:rsidR="000A71DF" w:rsidRPr="00AB3210">
        <w:rPr>
          <w:rStyle w:val="Heading2Char"/>
        </w:rPr>
        <w:tab/>
        <w:t>Plant Propagation:  Sexual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seed parts.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Identify and apply seed germination practices.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Transplant seedlings.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F.</w:t>
      </w:r>
      <w:r w:rsidR="000A71DF" w:rsidRPr="00AB3210">
        <w:rPr>
          <w:rStyle w:val="Heading2Char"/>
        </w:rPr>
        <w:tab/>
        <w:t>Plant Propagation:  Asexual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F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Describe and apply methods of asexual plant propagation (layering,</w:t>
      </w:r>
      <w:r w:rsidR="00AB3210">
        <w:rPr>
          <w:rFonts w:cs="Times New Roman"/>
          <w:bCs w:val="0"/>
          <w:sz w:val="20"/>
          <w:szCs w:val="20"/>
        </w:rPr>
        <w:t xml:space="preserve"> </w:t>
      </w:r>
      <w:r w:rsidR="000A71DF" w:rsidRPr="000A71DF">
        <w:rPr>
          <w:rFonts w:cs="Times New Roman"/>
          <w:bCs w:val="0"/>
          <w:sz w:val="20"/>
          <w:szCs w:val="20"/>
        </w:rPr>
        <w:t xml:space="preserve">grafting, budding, division, and </w:t>
      </w:r>
      <w:r w:rsidR="000A71DF" w:rsidRPr="000A71DF">
        <w:rPr>
          <w:rFonts w:cs="Times New Roman"/>
          <w:bCs w:val="0"/>
          <w:sz w:val="20"/>
          <w:szCs w:val="20"/>
        </w:rPr>
        <w:tab/>
        <w:t>cuttings).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G.</w:t>
      </w:r>
      <w:r w:rsidR="000A71DF" w:rsidRPr="00AB3210">
        <w:rPr>
          <w:rStyle w:val="Heading2Char"/>
        </w:rPr>
        <w:tab/>
        <w:t>Pest Control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Use, handle, store, and dispose of pesticides safely (follow manufacturer’s recommendations).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Interpret pesticide information on an agricultural chemical label.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Classify insecticides, fungicides, bactericides, and herbicides.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Identify signs of pesticide poisoning in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Maintain pesticide use records.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Perform safety checks on pesticide application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Use integrated pest management (IPM) practices.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Identify common weeds, pests, and diseases.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Clean and store pesticide and chemical application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.010</w:t>
      </w:r>
      <w:r w:rsidR="000A71DF" w:rsidRPr="000A71DF">
        <w:rPr>
          <w:rFonts w:cs="Times New Roman"/>
          <w:bCs w:val="0"/>
          <w:sz w:val="20"/>
          <w:szCs w:val="20"/>
        </w:rPr>
        <w:tab/>
        <w:t>Recognize symptoms of pesticide poison and apply first aid.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.011</w:t>
      </w:r>
      <w:r w:rsidR="000A71DF" w:rsidRPr="000A71DF">
        <w:rPr>
          <w:rFonts w:cs="Times New Roman"/>
          <w:bCs w:val="0"/>
          <w:sz w:val="20"/>
          <w:szCs w:val="20"/>
        </w:rPr>
        <w:tab/>
        <w:t xml:space="preserve">Reduce dangers of insecticide residues on fruits, vegetables, ecosystems, and application </w:t>
      </w:r>
      <w:r w:rsidR="000A71DF" w:rsidRPr="000A71DF">
        <w:rPr>
          <w:rFonts w:cs="Times New Roman"/>
          <w:bCs w:val="0"/>
          <w:sz w:val="20"/>
          <w:szCs w:val="20"/>
        </w:rPr>
        <w:tab/>
        <w:t>equipment.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 xml:space="preserve">BUSINESS MANAGEMENT </w:t>
      </w:r>
      <w:smartTag w:uri="urn:schemas-microsoft-com:office:smarttags" w:element="stockticker">
        <w:r w:rsidRPr="000A71DF">
          <w:t>AND</w:t>
        </w:r>
      </w:smartTag>
      <w:r w:rsidRPr="000A71DF">
        <w:t xml:space="preserve"> RECORD KEEPING</w:t>
      </w:r>
    </w:p>
    <w:p w:rsidR="000A71DF" w:rsidRPr="00931EB0" w:rsidRDefault="000A71DF" w:rsidP="000A71DF">
      <w:pPr>
        <w:jc w:val="center"/>
        <w:rPr>
          <w:rFonts w:cs="Times New Roman"/>
          <w:b/>
          <w:bCs w:val="0"/>
        </w:rPr>
      </w:pPr>
    </w:p>
    <w:p w:rsidR="000A71DF" w:rsidRPr="00AB3210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Horticulture Enterprises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Prepare a cost estimate of horticultural project.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Develop an enterprise plan.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AB3210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B.</w:t>
      </w:r>
      <w:r w:rsidR="000A71DF" w:rsidRPr="00AB3210">
        <w:rPr>
          <w:rStyle w:val="Heading2Char"/>
        </w:rPr>
        <w:tab/>
        <w:t>Finance and Record Management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Maintain horticultural business records.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Identify sources of credit.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Reconcile a bank statement.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Prepare and mail bills to collect accounts due.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Prepare bank deposits.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Calculate and analyze statement of financial condition.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Complete a profit and loss statement.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Determine insurance coverage needs.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C.</w:t>
      </w:r>
      <w:r w:rsidR="000A71DF" w:rsidRPr="00AB3210">
        <w:rPr>
          <w:rStyle w:val="Heading2Char"/>
        </w:rPr>
        <w:tab/>
        <w:t>Sources of Horticultural Information and Assistance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sources of horticultural information and assistance.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Maintain a file of current technical information.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Participate in associations and societies related to horticultural enterprises.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Use computer software for records, reports, and horticultural applications.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 xml:space="preserve">SALES, MERCHANDISING, </w:t>
      </w:r>
      <w:smartTag w:uri="urn:schemas-microsoft-com:office:smarttags" w:element="stockticker">
        <w:r w:rsidRPr="000A71DF">
          <w:t>AND</w:t>
        </w:r>
      </w:smartTag>
      <w:r w:rsidRPr="000A71DF">
        <w:t xml:space="preserve"> MARKETING</w:t>
      </w:r>
    </w:p>
    <w:p w:rsidR="000A71DF" w:rsidRPr="000A71DF" w:rsidRDefault="000A71DF" w:rsidP="000A71DF">
      <w:pPr>
        <w:jc w:val="center"/>
        <w:rPr>
          <w:rFonts w:cs="Times New Roman"/>
          <w:b/>
          <w:bCs w:val="0"/>
          <w:sz w:val="24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Sales Tasks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Describe to customers the purposes and qualities of merchandise for sale.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Identify customer needs and wants.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Conduct and close a sale.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Make cost estimates for customers.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Complete sales forms.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Use effective interpersonal relationships with customers.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Label and price products.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Use sales catalogs.</w:t>
      </w:r>
    </w:p>
    <w:p w:rsidR="000A71DF" w:rsidRPr="000A71DF" w:rsidRDefault="000A71DF" w:rsidP="000A71DF">
      <w:pPr>
        <w:rPr>
          <w:rFonts w:cs="Times New Roman"/>
          <w:b/>
          <w:bCs w:val="0"/>
          <w:sz w:val="24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 xml:space="preserve">B.  </w:t>
      </w:r>
      <w:r w:rsidR="000A71DF" w:rsidRPr="00AB3210">
        <w:rPr>
          <w:rStyle w:val="Heading2Char"/>
        </w:rPr>
        <w:tab/>
        <w:t>Product and Service Advertising and Marketing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Prepare advertising materials.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Prepare an attractive display of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Plan marketing strategy.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Examine consumer characteristics.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AB3210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C.</w:t>
      </w:r>
      <w:r w:rsidR="000A71DF" w:rsidRPr="00AB3210">
        <w:rPr>
          <w:rStyle w:val="Heading2Char"/>
        </w:rPr>
        <w:tab/>
        <w:t>Customer Services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Provide customers with technical assistance.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Process customer complaints.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Process customer product returns.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Package customer purchases.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Provide recommendations for control of pests.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Describe care and use of plants to customers.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Maintain customer file system.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>HORTICULTURE MECHANICS</w:t>
      </w:r>
    </w:p>
    <w:p w:rsidR="000A71DF" w:rsidRPr="000A71DF" w:rsidRDefault="000A71DF" w:rsidP="000A71DF">
      <w:pPr>
        <w:jc w:val="center"/>
        <w:rPr>
          <w:rFonts w:cs="Times New Roman"/>
          <w:b/>
          <w:bCs w:val="0"/>
          <w:sz w:val="24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Horticultural Equipment Operation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Operate tractor.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Operate shovel and back hoe.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Hitch towed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Operate powered sprayer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Operate fertilizer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Operate a chain saw.  (Core for arboriculture and landscape)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B8253C" w:rsidRDefault="00B8253C" w:rsidP="000A71DF">
      <w:pPr>
        <w:rPr>
          <w:rFonts w:cs="Times New Roman"/>
          <w:b/>
          <w:bCs w:val="0"/>
          <w:sz w:val="24"/>
          <w:szCs w:val="20"/>
        </w:rPr>
      </w:pPr>
      <w:r>
        <w:rPr>
          <w:rFonts w:cs="Times New Roman"/>
          <w:b/>
          <w:bCs w:val="0"/>
          <w:sz w:val="24"/>
          <w:szCs w:val="20"/>
        </w:rPr>
        <w:br w:type="page"/>
      </w:r>
    </w:p>
    <w:p w:rsidR="000A71DF" w:rsidRPr="00AB3210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B.</w:t>
      </w:r>
      <w:r w:rsidR="000A71DF" w:rsidRPr="00AB3210">
        <w:rPr>
          <w:rStyle w:val="Heading2Char"/>
        </w:rPr>
        <w:tab/>
        <w:t>Safety Practices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Apply basic emergency first aid techniques.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Use fire extinguisher.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Administer cardiopulmonary resuscitation (CPR).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Participate in safety training programs.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931EB0" w:rsidRDefault="000A71DF" w:rsidP="000A71DF">
      <w:pPr>
        <w:jc w:val="center"/>
        <w:rPr>
          <w:rFonts w:cs="Times New Roman"/>
          <w:bCs w:val="0"/>
          <w:sz w:val="20"/>
          <w:szCs w:val="20"/>
        </w:rPr>
      </w:pPr>
      <w:r w:rsidRPr="00931EB0">
        <w:rPr>
          <w:rFonts w:cs="Times New Roman"/>
          <w:bCs w:val="0"/>
          <w:sz w:val="20"/>
          <w:szCs w:val="20"/>
        </w:rPr>
        <w:t>A school may offer one or more areas of specialization:  Greenhouse Operation, Retail Florist, Arborist Services, Nursery Operation, Landscape/Turf Services, and Fruit and Vegetable Production.</w:t>
      </w:r>
    </w:p>
    <w:p w:rsidR="000A71DF" w:rsidRPr="00931EB0" w:rsidRDefault="000A71DF" w:rsidP="000A71DF">
      <w:pPr>
        <w:rPr>
          <w:rFonts w:cs="Times New Roman"/>
          <w:b/>
          <w:bCs w:val="0"/>
          <w:sz w:val="20"/>
          <w:szCs w:val="20"/>
        </w:rPr>
      </w:pPr>
    </w:p>
    <w:p w:rsidR="000A71DF" w:rsidRPr="00AB3210" w:rsidRDefault="000A71DF" w:rsidP="00AB3210">
      <w:pPr>
        <w:pStyle w:val="Heading2"/>
        <w:jc w:val="center"/>
        <w:rPr>
          <w:sz w:val="28"/>
          <w:szCs w:val="28"/>
        </w:rPr>
      </w:pPr>
      <w:r w:rsidRPr="00AB3210">
        <w:rPr>
          <w:sz w:val="28"/>
          <w:szCs w:val="28"/>
        </w:rPr>
        <w:t>SECTION II</w:t>
      </w:r>
    </w:p>
    <w:p w:rsidR="000A71DF" w:rsidRPr="00931EB0" w:rsidRDefault="000A71DF" w:rsidP="000A71DF">
      <w:pPr>
        <w:jc w:val="center"/>
        <w:rPr>
          <w:rFonts w:cs="Times New Roman"/>
          <w:b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>GREENHOUSE OPERATION</w:t>
      </w:r>
    </w:p>
    <w:p w:rsidR="000A71DF" w:rsidRPr="00931EB0" w:rsidRDefault="000A71DF" w:rsidP="000A71DF">
      <w:pPr>
        <w:jc w:val="center"/>
        <w:rPr>
          <w:rFonts w:cs="Times New Roman"/>
          <w:b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4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Plant Identification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50 specific greenhouse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Classify plants according to growth habit, shape, and common name.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Describe site preference of plants.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B.</w:t>
      </w:r>
      <w:r w:rsidR="000A71DF" w:rsidRPr="00AB3210">
        <w:rPr>
          <w:rStyle w:val="Heading2Char"/>
        </w:rPr>
        <w:tab/>
        <w:t>Greenhouse Plant Propagation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Prepare seed for germination.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Sow seed.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Transplant seedlings and rooted cuttings.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Label planted specimens.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Plant bulbs.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Prepare a rooting bed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Plan planting schedule.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AB3210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 xml:space="preserve">C. </w:t>
      </w:r>
      <w:r w:rsidR="000A71DF" w:rsidRPr="00AB3210">
        <w:rPr>
          <w:rStyle w:val="Heading2Char"/>
        </w:rPr>
        <w:tab/>
        <w:t>Growing Mediums and Seed Beds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Adjust pH level of media.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Select planting media (components).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Mix fertilizer with planting media.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Apply sanitation practices when handling and storing plant media materials.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D.</w:t>
      </w:r>
      <w:r w:rsidR="000A71DF" w:rsidRPr="00AB3210">
        <w:rPr>
          <w:rStyle w:val="Heading2Char"/>
        </w:rPr>
        <w:tab/>
        <w:t>Plant Environment Control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Water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Prune and thin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Fertilize with dry and liquid fertilizers.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Monitor plant growth.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Pinch and disbud flowering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Force potted plants to bloom at seasonal times.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Dispose of diseased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Aerate compacted soils.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Report disease and spray damage.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.010</w:t>
      </w:r>
      <w:r w:rsidR="000A71DF" w:rsidRPr="000A71DF">
        <w:rPr>
          <w:rFonts w:cs="Times New Roman"/>
          <w:bCs w:val="0"/>
          <w:sz w:val="20"/>
          <w:szCs w:val="20"/>
        </w:rPr>
        <w:tab/>
        <w:t>Regulate growth of plants through chemical means.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.011</w:t>
      </w:r>
      <w:r w:rsidR="000A71DF" w:rsidRPr="000A71DF">
        <w:rPr>
          <w:rFonts w:cs="Times New Roman"/>
          <w:bCs w:val="0"/>
          <w:sz w:val="20"/>
          <w:szCs w:val="20"/>
        </w:rPr>
        <w:tab/>
        <w:t>Read and interpret information on a fertilizer label.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.012</w:t>
      </w:r>
      <w:r w:rsidR="000A71DF" w:rsidRPr="000A71DF">
        <w:rPr>
          <w:rFonts w:cs="Times New Roman"/>
          <w:bCs w:val="0"/>
          <w:sz w:val="20"/>
          <w:szCs w:val="20"/>
        </w:rPr>
        <w:tab/>
        <w:t>Collect leaf tissue samples for analysis.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.013</w:t>
      </w:r>
      <w:r w:rsidR="000A71DF" w:rsidRPr="000A71DF">
        <w:rPr>
          <w:rFonts w:cs="Times New Roman"/>
          <w:bCs w:val="0"/>
          <w:sz w:val="20"/>
          <w:szCs w:val="20"/>
        </w:rPr>
        <w:tab/>
        <w:t>Treat nutrient deficiencies.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.014</w:t>
      </w:r>
      <w:r w:rsidR="000A71DF" w:rsidRPr="000A71DF">
        <w:rPr>
          <w:rFonts w:cs="Times New Roman"/>
          <w:bCs w:val="0"/>
          <w:sz w:val="20"/>
          <w:szCs w:val="20"/>
        </w:rPr>
        <w:tab/>
        <w:t>Identify chemical injury of plants.</w:t>
      </w: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E.</w:t>
      </w:r>
      <w:r w:rsidR="000A71DF" w:rsidRPr="00AB3210">
        <w:rPr>
          <w:rStyle w:val="Heading2Char"/>
        </w:rPr>
        <w:tab/>
        <w:t>Pest Control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pest problems.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Apply chemicals to eliminate weeds, insects, and diseases.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Calibrate pesticide and/or chemical application equipment.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Operate, adjust, and maintain, pesticide and chemical application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Select a pesticide for a problem situation.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Calculate chemical applications.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Dispose of chemicals and containers according to manufacturer and governmental specifications.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Maintain chemical inventory file, keeping in mind “Right to Know” regulations.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Interpret and use spray compatibility chart.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>NURSURY OPERATION</w:t>
      </w:r>
    </w:p>
    <w:p w:rsidR="000A71DF" w:rsidRPr="00931EB0" w:rsidRDefault="000A71DF" w:rsidP="000A71DF">
      <w:pPr>
        <w:jc w:val="center"/>
        <w:rPr>
          <w:rFonts w:cs="Times New Roman"/>
          <w:bCs w:val="0"/>
          <w:sz w:val="20"/>
          <w:szCs w:val="20"/>
        </w:rPr>
      </w:pPr>
      <w:r w:rsidRPr="00931EB0">
        <w:rPr>
          <w:rFonts w:cs="Times New Roman"/>
          <w:bCs w:val="0"/>
          <w:sz w:val="20"/>
          <w:szCs w:val="20"/>
        </w:rPr>
        <w:t xml:space="preserve"> (Includes ornamental and shade tree production, ornamental shrubbery, and perennial plants)</w:t>
      </w:r>
    </w:p>
    <w:p w:rsidR="000A71DF" w:rsidRPr="00931EB0" w:rsidRDefault="000A71DF" w:rsidP="000A71DF">
      <w:pPr>
        <w:jc w:val="center"/>
        <w:rPr>
          <w:rFonts w:cs="Times New Roman"/>
          <w:b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Nursery Plant Identification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50 ornamental tree, shrubbery, and perennial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Classify plants according to growth habit, shape, and common name.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Describe site preference of plants.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B.</w:t>
      </w:r>
      <w:r w:rsidR="000A71DF" w:rsidRPr="00AB3210">
        <w:rPr>
          <w:rStyle w:val="Heading2Char"/>
        </w:rPr>
        <w:tab/>
        <w:t>Nursery Plant Propagation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Prepare seed for germination.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Sow seed.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Transplant seedlings and rooted cuttings.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Label planted specimens.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Plant bulbs.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Prepare a rooting bed.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C.</w:t>
      </w:r>
      <w:r w:rsidR="000A71DF" w:rsidRPr="00AB3210">
        <w:rPr>
          <w:rStyle w:val="Heading2Char"/>
        </w:rPr>
        <w:tab/>
        <w:t>Growing Mediums and Seed Beds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Adjust pH level of media.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Select planting media (components).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Mix fertilizer with planting media.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Apply sanitation practices when handling and storing plant media materials.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Mix media materials.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D.</w:t>
      </w:r>
      <w:r w:rsidR="000A71DF" w:rsidRPr="00AB3210">
        <w:rPr>
          <w:rStyle w:val="Heading2Char"/>
        </w:rPr>
        <w:tab/>
        <w:t>Plant Environment Control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Water nursery stock.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Prune and thin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Fertilize with dry and liquid fertilizers.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Monitor plant growth.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Plant nursery stock.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Provide for winterization of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Care for “over winterizing” of container grown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Demonstrate root pruning techniques.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Apply mulches.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.010</w:t>
      </w:r>
      <w:r w:rsidR="000A71DF" w:rsidRPr="000A71DF">
        <w:rPr>
          <w:rFonts w:cs="Times New Roman"/>
          <w:bCs w:val="0"/>
          <w:sz w:val="20"/>
          <w:szCs w:val="20"/>
        </w:rPr>
        <w:tab/>
        <w:t>Dispose of diseased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.011</w:t>
      </w:r>
      <w:r w:rsidR="000A71DF" w:rsidRPr="000A71DF">
        <w:rPr>
          <w:rFonts w:cs="Times New Roman"/>
          <w:bCs w:val="0"/>
          <w:sz w:val="20"/>
          <w:szCs w:val="20"/>
        </w:rPr>
        <w:tab/>
        <w:t>Aerate compacted soils.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.012</w:t>
      </w:r>
      <w:r w:rsidR="000A71DF" w:rsidRPr="000A71DF">
        <w:rPr>
          <w:rFonts w:cs="Times New Roman"/>
          <w:bCs w:val="0"/>
          <w:sz w:val="20"/>
          <w:szCs w:val="20"/>
        </w:rPr>
        <w:tab/>
        <w:t>Report disease and spray damage.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.013</w:t>
      </w:r>
      <w:r w:rsidR="000A71DF" w:rsidRPr="000A71DF">
        <w:rPr>
          <w:rFonts w:cs="Times New Roman"/>
          <w:bCs w:val="0"/>
          <w:sz w:val="20"/>
          <w:szCs w:val="20"/>
        </w:rPr>
        <w:tab/>
        <w:t>Regulate growth of plants through chemical means.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.014</w:t>
      </w:r>
      <w:r w:rsidR="000A71DF" w:rsidRPr="000A71DF">
        <w:rPr>
          <w:rFonts w:cs="Times New Roman"/>
          <w:bCs w:val="0"/>
          <w:sz w:val="20"/>
          <w:szCs w:val="20"/>
        </w:rPr>
        <w:tab/>
        <w:t>Read and interpret information on a fertilizer label.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.015</w:t>
      </w:r>
      <w:r w:rsidR="000A71DF" w:rsidRPr="000A71DF">
        <w:rPr>
          <w:rFonts w:cs="Times New Roman"/>
          <w:bCs w:val="0"/>
          <w:sz w:val="20"/>
          <w:szCs w:val="20"/>
        </w:rPr>
        <w:tab/>
        <w:t>Collect soil and leaf tissue samples for analysis.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.016</w:t>
      </w:r>
      <w:r w:rsidR="000A71DF" w:rsidRPr="000A71DF">
        <w:rPr>
          <w:rFonts w:cs="Times New Roman"/>
          <w:bCs w:val="0"/>
          <w:sz w:val="20"/>
          <w:szCs w:val="20"/>
        </w:rPr>
        <w:tab/>
        <w:t>Identify nutrient deficiency symptoms in growing plants.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E.</w:t>
      </w:r>
      <w:r w:rsidR="000A71DF" w:rsidRPr="00AB3210">
        <w:rPr>
          <w:rStyle w:val="Heading2Char"/>
        </w:rPr>
        <w:tab/>
        <w:t>Pest Control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pest problems.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Apply chemicals to eliminate weeds, insects, and diseases.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Calibrate pesticide and/or chemical application equipment.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Operate, adjust, and maintain pesticide and chemical application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Select a pesticide for a problem situation.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Calculate chemical applications.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Dispose of chemicals and containers according to manufacturer and governmental specifications.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Maintain chemical inventory file, keeping in mind “Right to Know” regulations.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Interpret and use spray compatibility chart.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>RETAIL FLORIST</w:t>
      </w:r>
    </w:p>
    <w:p w:rsidR="000A71DF" w:rsidRPr="00931EB0" w:rsidRDefault="000A71DF" w:rsidP="000A71DF">
      <w:pPr>
        <w:jc w:val="center"/>
        <w:rPr>
          <w:rFonts w:cs="Times New Roman"/>
          <w:b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Floral Design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Design artificial flower and foliage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Design circle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Design corsages.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Design dish gardens.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Design dried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Design planters and terrariums.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Design oval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Design right angle shaped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Design symmetrically/asymmetrically balanced triangle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.010</w:t>
      </w:r>
      <w:r w:rsidR="000A71DF" w:rsidRPr="000A71DF">
        <w:rPr>
          <w:rFonts w:cs="Times New Roman"/>
          <w:bCs w:val="0"/>
          <w:sz w:val="20"/>
          <w:szCs w:val="20"/>
        </w:rPr>
        <w:tab/>
        <w:t>Design vertically shaped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.011</w:t>
      </w:r>
      <w:r w:rsidR="000A71DF" w:rsidRPr="000A71DF">
        <w:rPr>
          <w:rFonts w:cs="Times New Roman"/>
          <w:bCs w:val="0"/>
          <w:sz w:val="20"/>
          <w:szCs w:val="20"/>
        </w:rPr>
        <w:tab/>
        <w:t>Dress potted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.012</w:t>
      </w:r>
      <w:r w:rsidR="000A71DF" w:rsidRPr="000A71DF">
        <w:rPr>
          <w:rFonts w:cs="Times New Roman"/>
          <w:bCs w:val="0"/>
          <w:sz w:val="20"/>
          <w:szCs w:val="20"/>
        </w:rPr>
        <w:tab/>
        <w:t>Make bows.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.013</w:t>
      </w:r>
      <w:r w:rsidR="000A71DF" w:rsidRPr="000A71DF">
        <w:rPr>
          <w:rFonts w:cs="Times New Roman"/>
          <w:bCs w:val="0"/>
          <w:sz w:val="20"/>
          <w:szCs w:val="20"/>
        </w:rPr>
        <w:tab/>
        <w:t>Spray tint dried and live floral products.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.014</w:t>
      </w:r>
      <w:r w:rsidR="000A71DF" w:rsidRPr="000A71DF">
        <w:rPr>
          <w:rFonts w:cs="Times New Roman"/>
          <w:bCs w:val="0"/>
          <w:sz w:val="20"/>
          <w:szCs w:val="20"/>
        </w:rPr>
        <w:tab/>
        <w:t>Wire flowers using piercing, hairpin, and hook-wire methods.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.015</w:t>
      </w:r>
      <w:r w:rsidR="000A71DF" w:rsidRPr="000A71DF">
        <w:rPr>
          <w:rFonts w:cs="Times New Roman"/>
          <w:bCs w:val="0"/>
          <w:sz w:val="20"/>
          <w:szCs w:val="20"/>
        </w:rPr>
        <w:tab/>
        <w:t>Make silk flowers and foliage arrangements.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.016</w:t>
      </w:r>
      <w:r w:rsidR="000A71DF" w:rsidRPr="000A71DF">
        <w:rPr>
          <w:rFonts w:cs="Times New Roman"/>
          <w:bCs w:val="0"/>
          <w:sz w:val="20"/>
          <w:szCs w:val="20"/>
        </w:rPr>
        <w:tab/>
        <w:t>Design bud vases.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.017</w:t>
      </w:r>
      <w:r w:rsidR="000A71DF" w:rsidRPr="000A71DF">
        <w:rPr>
          <w:rFonts w:cs="Times New Roman"/>
          <w:bCs w:val="0"/>
          <w:sz w:val="20"/>
          <w:szCs w:val="20"/>
        </w:rPr>
        <w:tab/>
        <w:t>Construct boutonnieres.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.018</w:t>
      </w:r>
      <w:r w:rsidR="000A71DF" w:rsidRPr="000A71DF">
        <w:rPr>
          <w:rFonts w:cs="Times New Roman"/>
          <w:bCs w:val="0"/>
          <w:sz w:val="20"/>
          <w:szCs w:val="20"/>
        </w:rPr>
        <w:tab/>
        <w:t>Identify seasonal arrangements and displays.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.019</w:t>
      </w:r>
      <w:r w:rsidR="000A71DF" w:rsidRPr="000A71DF">
        <w:rPr>
          <w:rFonts w:cs="Times New Roman"/>
          <w:bCs w:val="0"/>
          <w:sz w:val="20"/>
          <w:szCs w:val="20"/>
        </w:rPr>
        <w:tab/>
        <w:t>Design seasonal arrangements and displays.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.020</w:t>
      </w:r>
      <w:r w:rsidR="000A71DF" w:rsidRPr="000A71DF">
        <w:rPr>
          <w:rFonts w:cs="Times New Roman"/>
          <w:bCs w:val="0"/>
          <w:sz w:val="20"/>
          <w:szCs w:val="20"/>
        </w:rPr>
        <w:tab/>
        <w:t>Identify design styles.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 xml:space="preserve">B. </w:t>
      </w:r>
      <w:r w:rsidR="000A71DF" w:rsidRPr="00AB3210">
        <w:rPr>
          <w:rStyle w:val="Heading2Char"/>
        </w:rPr>
        <w:tab/>
        <w:t>Plant Environmental Control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Water plants and nursery stock.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Remove diseased and infested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Pinch and disbud flowering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Attach care cards to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Receive and care for cut flowers obtained from wholesaler.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Clean storage facility.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C.</w:t>
      </w:r>
      <w:r w:rsidR="000A71DF" w:rsidRPr="00AB3210">
        <w:rPr>
          <w:rStyle w:val="Heading2Char"/>
        </w:rPr>
        <w:tab/>
        <w:t>Pest Control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pest problems.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Apply chemicals to eliminate weeds, insects, and diseases.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Calibrate pesticide and/or chemical application equipment.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Operate, adjust, and maintain pesticide and chemical application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Select a pesticide for a problem situation.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Calculate chemical applications.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Dispose of chemicals and containers according to manufacturer and governmental specifications.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Maintain chemical inventory file, keeping in mind “Right to Know” regulations.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Interpret and use spray compatibility chart.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>LANDSCAPE/</w:t>
      </w:r>
      <w:smartTag w:uri="urn:schemas-microsoft-com:office:smarttags" w:element="stockticker">
        <w:r w:rsidRPr="000A71DF">
          <w:t>TURF</w:t>
        </w:r>
      </w:smartTag>
      <w:r w:rsidRPr="000A71DF">
        <w:t xml:space="preserve"> SERVICES</w:t>
      </w:r>
    </w:p>
    <w:p w:rsidR="000A71DF" w:rsidRPr="00931EB0" w:rsidRDefault="000A71DF" w:rsidP="000A71DF">
      <w:pPr>
        <w:jc w:val="center"/>
        <w:rPr>
          <w:rFonts w:cs="Times New Roman"/>
          <w:b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Landscape Plant Identification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List culture requirements of landscape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Identify species of landscape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Determine grades of landscape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Identify lawn grasses and ground covers.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Select plants.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B.</w:t>
      </w:r>
      <w:r w:rsidR="000A71DF" w:rsidRPr="00AB3210">
        <w:rPr>
          <w:rStyle w:val="Heading2Char"/>
        </w:rPr>
        <w:tab/>
        <w:t>Landscape Area Preparation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Interpret blueprints and plans.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Determine the time to plant various species.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Survey, grade, rake and level the site.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Prepare seed beds for bulbs, seeds, cuttings and shrubs.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Understand and apply surface drainage principles.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Clear brush and unwanted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Collect soil samples.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Apply fertilizers.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Spread and level topsoil.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C.</w:t>
      </w:r>
      <w:r w:rsidR="000A71DF" w:rsidRPr="00AB3210">
        <w:rPr>
          <w:rStyle w:val="Heading2Char"/>
        </w:rPr>
        <w:tab/>
        <w:t>Trees, Shrubs, Ground Cover, and Flowers Planting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Plant “balled-and-</w:t>
      </w:r>
      <w:proofErr w:type="spellStart"/>
      <w:r w:rsidR="000A71DF" w:rsidRPr="000A71DF">
        <w:rPr>
          <w:rFonts w:cs="Times New Roman"/>
          <w:bCs w:val="0"/>
          <w:sz w:val="20"/>
          <w:szCs w:val="20"/>
        </w:rPr>
        <w:t>burlapped</w:t>
      </w:r>
      <w:proofErr w:type="spellEnd"/>
      <w:r w:rsidR="000A71DF" w:rsidRPr="000A71DF">
        <w:rPr>
          <w:rFonts w:cs="Times New Roman"/>
          <w:bCs w:val="0"/>
          <w:sz w:val="20"/>
          <w:szCs w:val="20"/>
        </w:rPr>
        <w:t>” and container grown stock.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Determine spacing and depth of plantings.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Plant bore root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Select and apply mulching material.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Support woody plants by guying, staking, or cabling.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Plant seeds and bulbs.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Irrigate new plantings.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Plant flowers and shrubs.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Follow landscape plan in installing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.010</w:t>
      </w:r>
      <w:r w:rsidR="000A71DF" w:rsidRPr="000A71DF">
        <w:rPr>
          <w:rFonts w:cs="Times New Roman"/>
          <w:bCs w:val="0"/>
          <w:sz w:val="20"/>
          <w:szCs w:val="20"/>
        </w:rPr>
        <w:tab/>
        <w:t>Control weeds and soil insects with I’M.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D.</w:t>
      </w:r>
      <w:r w:rsidR="000A71DF" w:rsidRPr="00AB3210">
        <w:rPr>
          <w:rStyle w:val="Heading2Char"/>
        </w:rPr>
        <w:tab/>
        <w:t>Turf and Lawn Establishment and Renovation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Plant grasses by sodding, sprigging, and/or seeding.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Roll newly sodded areas.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Determine seeding and sprigging rates and methods.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Thatch and renovate turf.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E.</w:t>
      </w:r>
      <w:r w:rsidR="000A71DF" w:rsidRPr="00AB3210">
        <w:rPr>
          <w:rStyle w:val="Heading2Char"/>
        </w:rPr>
        <w:tab/>
        <w:t>Tree, Shrub, Ground Cover, and Flower Maintenance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Water ornamental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Trim and prune trees and shrubs.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Cultivate and mulch plants.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Provide winter protection.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Brace and repair trees.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E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Identify nutrient deficiencies.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F.</w:t>
      </w:r>
      <w:r w:rsidR="000A71DF" w:rsidRPr="00AB3210">
        <w:rPr>
          <w:rStyle w:val="Heading2Char"/>
        </w:rPr>
        <w:tab/>
        <w:t>Landscape Design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F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Analyze site for the landscape.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F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Survey the area to be landscaped.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F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Locate existing utilities lines in landscape area.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F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Select the plant materials to be used.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G.</w:t>
      </w:r>
      <w:r w:rsidR="000A71DF" w:rsidRPr="00AB3210">
        <w:rPr>
          <w:rStyle w:val="Heading2Char"/>
        </w:rPr>
        <w:tab/>
        <w:t>Pest Control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pest problems.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Apply chemicals to eliminate weeds, insects, and diseases.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Calibrate pesticide and/or chemical application equipment.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Operate, adjust, and maintain pesticide and chemical application equipment.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Select a pesticide for a problem situation.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Calculate chemical applications.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Dispose of chemicals and containers according to manufacturer and governmental specifications.</w:t>
      </w:r>
    </w:p>
    <w:p w:rsidR="000A71DF" w:rsidRPr="000A71DF" w:rsidRDefault="00597F13" w:rsidP="00B8253C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Maintain chemical inventory file, keeping in mind “Right to Know” regulations.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Interpret and use spray compatibility chart.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G</w:t>
      </w:r>
      <w:r w:rsidR="000A71DF" w:rsidRPr="000A71DF">
        <w:rPr>
          <w:rFonts w:cs="Times New Roman"/>
          <w:bCs w:val="0"/>
          <w:sz w:val="20"/>
          <w:szCs w:val="20"/>
        </w:rPr>
        <w:t>.010</w:t>
      </w:r>
      <w:r w:rsidR="000A71DF" w:rsidRPr="000A71DF">
        <w:rPr>
          <w:rFonts w:cs="Times New Roman"/>
          <w:bCs w:val="0"/>
          <w:sz w:val="20"/>
          <w:szCs w:val="20"/>
        </w:rPr>
        <w:tab/>
        <w:t>Identify common lawn insects.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>ARBORIST SERVICES</w:t>
      </w:r>
    </w:p>
    <w:p w:rsidR="000A71DF" w:rsidRPr="00931EB0" w:rsidRDefault="000A71DF" w:rsidP="000A71DF">
      <w:pPr>
        <w:jc w:val="center"/>
        <w:rPr>
          <w:rFonts w:cs="Times New Roman"/>
          <w:b/>
          <w:bCs w:val="0"/>
          <w:sz w:val="20"/>
          <w:szCs w:val="20"/>
        </w:rPr>
      </w:pPr>
    </w:p>
    <w:p w:rsidR="000A71DF" w:rsidRPr="00AB3210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Tree Care and Maintenance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Prune and trim shade trees.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Provide winter protection.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Remove broken and storm damaged limbs.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Remove brush and weeds.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Fell trees.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Remove tree stumps.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Climb trees.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Cable and brace weak trees or limbs.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Fertilize established trees.</w:t>
      </w:r>
    </w:p>
    <w:p w:rsidR="000A71DF" w:rsidRPr="000A71DF" w:rsidRDefault="00597F13" w:rsidP="00B8253C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.010</w:t>
      </w:r>
      <w:r w:rsidR="000A71DF" w:rsidRPr="000A71DF">
        <w:rPr>
          <w:rFonts w:cs="Times New Roman"/>
          <w:bCs w:val="0"/>
          <w:sz w:val="20"/>
          <w:szCs w:val="20"/>
        </w:rPr>
        <w:tab/>
        <w:t>Identify trees.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AB3210" w:rsidRDefault="00226C8A" w:rsidP="000A71DF">
      <w:pPr>
        <w:rPr>
          <w:rStyle w:val="Heading2Char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 xml:space="preserve">B. </w:t>
      </w:r>
      <w:r w:rsidR="000A71DF" w:rsidRPr="00AB3210">
        <w:rPr>
          <w:rStyle w:val="Heading2Char"/>
        </w:rPr>
        <w:tab/>
        <w:t>Pest Control</w:t>
      </w:r>
    </w:p>
    <w:p w:rsidR="000A71DF" w:rsidRPr="000A71DF" w:rsidRDefault="00597F13" w:rsidP="00A92EEB">
      <w:pPr>
        <w:ind w:left="2160"/>
        <w:rPr>
          <w:rFonts w:cs="Times New Roman"/>
          <w:b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pest problems.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Apply chemicals to eliminate weeds, insects, and diseases.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Calibrate pesticide and/or chemical application equipment.</w:t>
      </w:r>
    </w:p>
    <w:p w:rsidR="000A71DF" w:rsidRPr="000A71DF" w:rsidRDefault="00597F13" w:rsidP="00A92EEB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Operate, adjust, and maintain pesticide and chemical application equipment.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Select a pesticide for a problem situation.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Calculate chemical applications.</w:t>
      </w:r>
    </w:p>
    <w:p w:rsidR="000A71DF" w:rsidRPr="000A71DF" w:rsidRDefault="00597F13" w:rsidP="00A92EEB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Dispose of chemicals and containers according to manufacturer and governmental specifications.</w:t>
      </w:r>
    </w:p>
    <w:p w:rsidR="000A71DF" w:rsidRPr="000A71DF" w:rsidRDefault="00597F13" w:rsidP="00A92EEB">
      <w:pPr>
        <w:ind w:left="2880" w:hanging="72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Maintain chemical inventory file, keeping in mind “Right to Know” regulations.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Interpret and use spray compatibility chart.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0A71DF" w:rsidP="00AB3210">
      <w:pPr>
        <w:pStyle w:val="Heading2"/>
        <w:jc w:val="center"/>
      </w:pPr>
      <w:r w:rsidRPr="000A71DF">
        <w:t xml:space="preserve">FRUIT </w:t>
      </w:r>
      <w:smartTag w:uri="urn:schemas-microsoft-com:office:smarttags" w:element="stockticker">
        <w:r w:rsidRPr="000A71DF">
          <w:t>AND</w:t>
        </w:r>
      </w:smartTag>
      <w:r w:rsidRPr="000A71DF">
        <w:t xml:space="preserve"> VEGETABLE PRODUCTION</w:t>
      </w:r>
    </w:p>
    <w:p w:rsidR="000A71DF" w:rsidRPr="00931EB0" w:rsidRDefault="000A71DF" w:rsidP="000A71DF">
      <w:pPr>
        <w:jc w:val="center"/>
        <w:rPr>
          <w:rFonts w:cs="Times New Roman"/>
          <w:b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A.</w:t>
      </w:r>
      <w:r w:rsidR="000A71DF" w:rsidRPr="00AB3210">
        <w:rPr>
          <w:rStyle w:val="Heading2Char"/>
        </w:rPr>
        <w:tab/>
        <w:t>Soil Management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soil and site characteristics.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Relate soil and site characteristics to crops.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Develop a crop rotation plan.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Secure or make a soil map.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Obtain a soil sample for testing.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Interpret soil test results.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.007</w:t>
      </w:r>
      <w:r w:rsidR="000A71DF" w:rsidRPr="000A71DF">
        <w:rPr>
          <w:rFonts w:cs="Times New Roman"/>
          <w:bCs w:val="0"/>
          <w:sz w:val="20"/>
          <w:szCs w:val="20"/>
        </w:rPr>
        <w:tab/>
        <w:t>Evaluate soil drainage.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.008</w:t>
      </w:r>
      <w:r w:rsidR="000A71DF" w:rsidRPr="000A71DF">
        <w:rPr>
          <w:rFonts w:cs="Times New Roman"/>
          <w:bCs w:val="0"/>
          <w:sz w:val="20"/>
          <w:szCs w:val="20"/>
        </w:rPr>
        <w:tab/>
        <w:t>Identify erosion potential and control.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A</w:t>
      </w:r>
      <w:r w:rsidR="000A71DF" w:rsidRPr="000A71DF">
        <w:rPr>
          <w:rFonts w:cs="Times New Roman"/>
          <w:bCs w:val="0"/>
          <w:sz w:val="20"/>
          <w:szCs w:val="20"/>
        </w:rPr>
        <w:t>.009</w:t>
      </w:r>
      <w:r w:rsidR="000A71DF" w:rsidRPr="000A71DF">
        <w:rPr>
          <w:rFonts w:cs="Times New Roman"/>
          <w:bCs w:val="0"/>
          <w:sz w:val="20"/>
          <w:szCs w:val="20"/>
        </w:rPr>
        <w:tab/>
        <w:t>Plan conservation practices.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B.</w:t>
      </w:r>
      <w:r w:rsidR="000A71DF" w:rsidRPr="00AB3210">
        <w:rPr>
          <w:rStyle w:val="Heading2Char"/>
        </w:rPr>
        <w:tab/>
        <w:t>Soil Preparation for Planting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Select a site for planting.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Prepare a seed bed with a plow, disk, tiller, and/or harrows.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Perform field adjustments to tillage equipment.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Construct open drainage ditch.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Row up (bed) land.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B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Cut crop residue with a rotary mower.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226C8A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C.</w:t>
      </w:r>
      <w:r w:rsidR="000A71DF" w:rsidRPr="00AB3210">
        <w:rPr>
          <w:rStyle w:val="Heading2Char"/>
        </w:rPr>
        <w:tab/>
        <w:t>Crop Planting/Transplanting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Identify fruit and vegetable crops.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Select high quality seed and transplant.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Determine method for planting.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 xml:space="preserve">Perform field adjustments to planters and/or </w:t>
      </w:r>
      <w:proofErr w:type="spellStart"/>
      <w:r w:rsidR="000A71DF" w:rsidRPr="000A71DF">
        <w:rPr>
          <w:rFonts w:cs="Times New Roman"/>
          <w:bCs w:val="0"/>
          <w:sz w:val="20"/>
          <w:szCs w:val="20"/>
        </w:rPr>
        <w:t>transplanters</w:t>
      </w:r>
      <w:proofErr w:type="spellEnd"/>
      <w:r w:rsidR="000A71DF" w:rsidRPr="000A71DF">
        <w:rPr>
          <w:rFonts w:cs="Times New Roman"/>
          <w:bCs w:val="0"/>
          <w:sz w:val="20"/>
          <w:szCs w:val="20"/>
        </w:rPr>
        <w:t>.</w:t>
      </w:r>
    </w:p>
    <w:p w:rsidR="000A71DF" w:rsidRPr="000A71DF" w:rsidRDefault="00597F13" w:rsidP="00A92EEB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C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Plant seed using mechanical planter.</w:t>
      </w:r>
    </w:p>
    <w:p w:rsidR="000A71DF" w:rsidRPr="000A71DF" w:rsidRDefault="000A71DF" w:rsidP="000A71DF">
      <w:pPr>
        <w:rPr>
          <w:rFonts w:cs="Times New Roman"/>
          <w:bCs w:val="0"/>
          <w:sz w:val="20"/>
          <w:szCs w:val="20"/>
        </w:rPr>
      </w:pPr>
    </w:p>
    <w:p w:rsidR="000A71DF" w:rsidRPr="000A71DF" w:rsidRDefault="00C1636D" w:rsidP="000A71DF">
      <w:pPr>
        <w:rPr>
          <w:rFonts w:cs="Times New Roman"/>
          <w:b/>
          <w:bCs w:val="0"/>
          <w:sz w:val="24"/>
          <w:szCs w:val="20"/>
        </w:rPr>
      </w:pPr>
      <w:r w:rsidRPr="000A71DF">
        <w:rPr>
          <w:rFonts w:cs="Times New Roman"/>
          <w:b/>
          <w:bCs w:val="0"/>
          <w:sz w:val="24"/>
          <w:szCs w:val="20"/>
        </w:rPr>
        <w:t>0 1 2 3 4</w:t>
      </w:r>
      <w:r w:rsidR="000A71DF" w:rsidRPr="000A71DF">
        <w:rPr>
          <w:rFonts w:cs="Times New Roman"/>
          <w:bCs w:val="0"/>
          <w:sz w:val="28"/>
          <w:szCs w:val="20"/>
        </w:rPr>
        <w:tab/>
      </w:r>
      <w:r w:rsidR="000A71DF" w:rsidRPr="00AB3210">
        <w:rPr>
          <w:rStyle w:val="Heading2Char"/>
        </w:rPr>
        <w:t>D.</w:t>
      </w:r>
      <w:r w:rsidR="000A71DF" w:rsidRPr="00AB3210">
        <w:rPr>
          <w:rStyle w:val="Heading2Char"/>
        </w:rPr>
        <w:tab/>
        <w:t>Crop Fertilizer</w:t>
      </w:r>
    </w:p>
    <w:p w:rsidR="000A71DF" w:rsidRPr="000A71DF" w:rsidRDefault="00597F13" w:rsidP="00931EB0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.001</w:t>
      </w:r>
      <w:r w:rsidR="000A71DF" w:rsidRPr="000A71DF">
        <w:rPr>
          <w:rFonts w:cs="Times New Roman"/>
          <w:bCs w:val="0"/>
          <w:sz w:val="20"/>
          <w:szCs w:val="20"/>
        </w:rPr>
        <w:tab/>
        <w:t>Calibrate fertilization equipment.</w:t>
      </w:r>
    </w:p>
    <w:p w:rsidR="000A71DF" w:rsidRPr="000A71DF" w:rsidRDefault="00597F13" w:rsidP="00931EB0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.002</w:t>
      </w:r>
      <w:r w:rsidR="000A71DF" w:rsidRPr="000A71DF">
        <w:rPr>
          <w:rFonts w:cs="Times New Roman"/>
          <w:bCs w:val="0"/>
          <w:sz w:val="20"/>
          <w:szCs w:val="20"/>
        </w:rPr>
        <w:tab/>
        <w:t>Read and interpret information on a fertilizer label.</w:t>
      </w:r>
    </w:p>
    <w:p w:rsidR="000A71DF" w:rsidRPr="000A71DF" w:rsidRDefault="00597F13" w:rsidP="00931EB0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.003</w:t>
      </w:r>
      <w:r w:rsidR="000A71DF" w:rsidRPr="000A71DF">
        <w:rPr>
          <w:rFonts w:cs="Times New Roman"/>
          <w:bCs w:val="0"/>
          <w:sz w:val="20"/>
          <w:szCs w:val="20"/>
        </w:rPr>
        <w:tab/>
        <w:t>Apply fertilizer and lime.</w:t>
      </w:r>
    </w:p>
    <w:p w:rsidR="000A71DF" w:rsidRPr="000A71DF" w:rsidRDefault="00597F13" w:rsidP="00931EB0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.004</w:t>
      </w:r>
      <w:r w:rsidR="000A71DF" w:rsidRPr="000A71DF">
        <w:rPr>
          <w:rFonts w:cs="Times New Roman"/>
          <w:bCs w:val="0"/>
          <w:sz w:val="20"/>
          <w:szCs w:val="20"/>
        </w:rPr>
        <w:tab/>
        <w:t>Identify major nutrient deficiency symptoms in plants.</w:t>
      </w:r>
    </w:p>
    <w:p w:rsidR="000A71DF" w:rsidRPr="000A71DF" w:rsidRDefault="00597F13" w:rsidP="00931EB0">
      <w:pPr>
        <w:ind w:left="2160"/>
        <w:rPr>
          <w:rFonts w:cs="Times New Roman"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.005</w:t>
      </w:r>
      <w:r w:rsidR="000A71DF" w:rsidRPr="000A71DF">
        <w:rPr>
          <w:rFonts w:cs="Times New Roman"/>
          <w:bCs w:val="0"/>
          <w:sz w:val="20"/>
          <w:szCs w:val="20"/>
        </w:rPr>
        <w:tab/>
        <w:t>Clean and store fertilization equipment.</w:t>
      </w:r>
    </w:p>
    <w:p w:rsidR="000A71DF" w:rsidRPr="000A71DF" w:rsidRDefault="00597F13" w:rsidP="00931EB0">
      <w:pPr>
        <w:ind w:left="2160"/>
        <w:rPr>
          <w:rFonts w:cs="Times New Roman"/>
          <w:b/>
          <w:bCs w:val="0"/>
          <w:sz w:val="20"/>
          <w:szCs w:val="20"/>
        </w:rPr>
      </w:pPr>
      <w:r>
        <w:rPr>
          <w:rFonts w:cs="Times New Roman"/>
          <w:bCs w:val="0"/>
          <w:sz w:val="20"/>
          <w:szCs w:val="20"/>
        </w:rPr>
        <w:t>D</w:t>
      </w:r>
      <w:r w:rsidR="000A71DF" w:rsidRPr="000A71DF">
        <w:rPr>
          <w:rFonts w:cs="Times New Roman"/>
          <w:bCs w:val="0"/>
          <w:sz w:val="20"/>
          <w:szCs w:val="20"/>
        </w:rPr>
        <w:t>.006</w:t>
      </w:r>
      <w:r w:rsidR="000A71DF" w:rsidRPr="000A71DF">
        <w:rPr>
          <w:rFonts w:cs="Times New Roman"/>
          <w:bCs w:val="0"/>
          <w:sz w:val="20"/>
          <w:szCs w:val="20"/>
        </w:rPr>
        <w:tab/>
        <w:t>Collect soil sample for fertility test.</w:t>
      </w:r>
    </w:p>
    <w:p w:rsidR="000A71DF" w:rsidRPr="000A71DF" w:rsidRDefault="000A71DF" w:rsidP="004062C7"/>
    <w:sectPr w:rsidR="000A71DF" w:rsidRPr="000A71DF" w:rsidSect="00256309">
      <w:footerReference w:type="default" r:id="rId8"/>
      <w:headerReference w:type="first" r:id="rId9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8A" w:rsidRDefault="00226C8A" w:rsidP="004062C7">
      <w:r>
        <w:separator/>
      </w:r>
    </w:p>
  </w:endnote>
  <w:endnote w:type="continuationSeparator" w:id="0">
    <w:p w:rsidR="00226C8A" w:rsidRDefault="00226C8A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41"/>
      <w:gridCol w:w="1585"/>
      <w:gridCol w:w="3634"/>
    </w:tblGrid>
    <w:tr w:rsidR="00226C8A" w:rsidTr="000A71DF">
      <w:trPr>
        <w:cantSplit/>
        <w:trHeight w:val="633"/>
        <w:tblHeader/>
      </w:trPr>
      <w:tc>
        <w:tcPr>
          <w:tcW w:w="4248" w:type="dxa"/>
        </w:tcPr>
        <w:p w:rsidR="00226C8A" w:rsidRPr="00937FFC" w:rsidRDefault="00226C8A" w:rsidP="00F1326A">
          <w:pPr>
            <w:rPr>
              <w:sz w:val="20"/>
            </w:rPr>
          </w:pPr>
          <w:r>
            <w:rPr>
              <w:sz w:val="20"/>
            </w:rPr>
            <w:t>Horticulture Competency and Task List</w:t>
          </w:r>
          <w:r w:rsidRPr="00937FFC">
            <w:rPr>
              <w:sz w:val="20"/>
            </w:rPr>
            <w:br/>
            <w:t xml:space="preserve">(Revised: </w:t>
          </w:r>
          <w:r>
            <w:rPr>
              <w:sz w:val="20"/>
            </w:rPr>
            <w:t>2002</w:t>
          </w:r>
          <w:r w:rsidRPr="00937FFC">
            <w:rPr>
              <w:sz w:val="20"/>
            </w:rPr>
            <w:t>)</w:t>
          </w:r>
        </w:p>
      </w:tc>
      <w:tc>
        <w:tcPr>
          <w:tcW w:w="1620" w:type="dxa"/>
        </w:tcPr>
        <w:p w:rsidR="00226C8A" w:rsidRPr="00937FFC" w:rsidRDefault="00226C8A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BA7B4B">
            <w:rPr>
              <w:b/>
              <w:noProof/>
              <w:sz w:val="20"/>
            </w:rPr>
            <w:t>13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="00BA7B4B" w:rsidRPr="00BA7B4B">
            <w:rPr>
              <w:b/>
              <w:noProof/>
              <w:sz w:val="20"/>
            </w:rPr>
            <w:t>13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:rsidR="00226C8A" w:rsidRPr="00937FFC" w:rsidRDefault="00226C8A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458B4CAC" wp14:editId="0C093116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26C8A" w:rsidRDefault="00226C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8A" w:rsidRDefault="00226C8A" w:rsidP="004062C7">
      <w:r>
        <w:separator/>
      </w:r>
    </w:p>
  </w:footnote>
  <w:footnote w:type="continuationSeparator" w:id="0">
    <w:p w:rsidR="00226C8A" w:rsidRDefault="00226C8A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C8A" w:rsidRDefault="00226C8A" w:rsidP="004062C7">
    <w:pPr>
      <w:pStyle w:val="AOE-Header"/>
    </w:pPr>
    <w:r>
      <w:drawing>
        <wp:inline distT="0" distB="0" distL="0" distR="0" wp14:anchorId="4448C117" wp14:editId="36247A0E">
          <wp:extent cx="1771650" cy="462764"/>
          <wp:effectExtent l="0" t="0" r="0" b="0"/>
          <wp:docPr id="1" name="Picture 1" descr="Moon over the mountains official State of Vermont logo. " title="A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156" cy="46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6C8A" w:rsidRPr="007963EC" w:rsidRDefault="00226C8A" w:rsidP="004062C7">
    <w:pPr>
      <w:pStyle w:val="AOE-Header"/>
    </w:pPr>
    <w:r w:rsidRPr="00CC230C">
      <w:rPr>
        <w:shd w:val="clear" w:color="auto" w:fill="FFFFFF"/>
      </w:rPr>
      <w:t>219 North Main Street, Suite 402</w:t>
    </w:r>
    <w:r w:rsidRPr="00CC230C">
      <w:br/>
    </w:r>
    <w:r w:rsidRPr="00CC230C">
      <w:rPr>
        <w:shd w:val="clear" w:color="auto" w:fill="FFFFFF"/>
      </w:rPr>
      <w:t>Barre, VT 05641</w:t>
    </w:r>
    <w:r w:rsidRPr="007963EC">
      <w:t xml:space="preserve"> (p) 802-</w:t>
    </w:r>
    <w:r>
      <w:t>479</w:t>
    </w:r>
    <w:r w:rsidRPr="007963EC">
      <w:t>-</w:t>
    </w:r>
    <w:r>
      <w:t>1030</w:t>
    </w:r>
    <w:r w:rsidRPr="007963EC">
      <w:t xml:space="preserve"> | (f) 802-</w:t>
    </w:r>
    <w:r>
      <w:t>479-1835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9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609367A"/>
    <w:multiLevelType w:val="hybridMultilevel"/>
    <w:tmpl w:val="6D9A409A"/>
    <w:lvl w:ilvl="0" w:tplc="06AA0CA8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72D3523E"/>
    <w:multiLevelType w:val="singleLevel"/>
    <w:tmpl w:val="CDA6153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15"/>
  </w:num>
  <w:num w:numId="5">
    <w:abstractNumId w:val="16"/>
  </w:num>
  <w:num w:numId="6">
    <w:abstractNumId w:val="3"/>
  </w:num>
  <w:num w:numId="7">
    <w:abstractNumId w:val="0"/>
  </w:num>
  <w:num w:numId="8">
    <w:abstractNumId w:val="11"/>
  </w:num>
  <w:num w:numId="9">
    <w:abstractNumId w:val="14"/>
  </w:num>
  <w:num w:numId="10">
    <w:abstractNumId w:val="23"/>
  </w:num>
  <w:num w:numId="11">
    <w:abstractNumId w:val="12"/>
  </w:num>
  <w:num w:numId="12">
    <w:abstractNumId w:val="5"/>
  </w:num>
  <w:num w:numId="13">
    <w:abstractNumId w:val="25"/>
  </w:num>
  <w:num w:numId="14">
    <w:abstractNumId w:val="6"/>
  </w:num>
  <w:num w:numId="15">
    <w:abstractNumId w:val="24"/>
  </w:num>
  <w:num w:numId="16">
    <w:abstractNumId w:val="2"/>
  </w:num>
  <w:num w:numId="17">
    <w:abstractNumId w:val="4"/>
  </w:num>
  <w:num w:numId="18">
    <w:abstractNumId w:val="13"/>
  </w:num>
  <w:num w:numId="19">
    <w:abstractNumId w:val="17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2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3MLc0MDQzNjG0MDVW0lEKTi0uzszPAykwrAUAXEBVaiwAAAA="/>
  </w:docVars>
  <w:rsids>
    <w:rsidRoot w:val="00C343F0"/>
    <w:rsid w:val="00062DFA"/>
    <w:rsid w:val="000A71DF"/>
    <w:rsid w:val="000F3A23"/>
    <w:rsid w:val="00102EA8"/>
    <w:rsid w:val="00161F11"/>
    <w:rsid w:val="001645D6"/>
    <w:rsid w:val="0017612B"/>
    <w:rsid w:val="001C1F88"/>
    <w:rsid w:val="001D07C0"/>
    <w:rsid w:val="001E7FBE"/>
    <w:rsid w:val="00217F09"/>
    <w:rsid w:val="00221659"/>
    <w:rsid w:val="002237E0"/>
    <w:rsid w:val="00226C8A"/>
    <w:rsid w:val="0024786D"/>
    <w:rsid w:val="00256309"/>
    <w:rsid w:val="002A0C9D"/>
    <w:rsid w:val="002D6A73"/>
    <w:rsid w:val="002E0106"/>
    <w:rsid w:val="002E3710"/>
    <w:rsid w:val="002E7E11"/>
    <w:rsid w:val="00314055"/>
    <w:rsid w:val="00326074"/>
    <w:rsid w:val="003274F5"/>
    <w:rsid w:val="003275FD"/>
    <w:rsid w:val="00334D48"/>
    <w:rsid w:val="00340C04"/>
    <w:rsid w:val="003505FB"/>
    <w:rsid w:val="003A692A"/>
    <w:rsid w:val="003B265B"/>
    <w:rsid w:val="003D0155"/>
    <w:rsid w:val="003D090F"/>
    <w:rsid w:val="004062C7"/>
    <w:rsid w:val="00442899"/>
    <w:rsid w:val="00444A7A"/>
    <w:rsid w:val="00490247"/>
    <w:rsid w:val="004A7AD0"/>
    <w:rsid w:val="004B7F41"/>
    <w:rsid w:val="00500232"/>
    <w:rsid w:val="005464E9"/>
    <w:rsid w:val="0056727F"/>
    <w:rsid w:val="00575711"/>
    <w:rsid w:val="00597F13"/>
    <w:rsid w:val="005A2F07"/>
    <w:rsid w:val="005D1A81"/>
    <w:rsid w:val="005D7389"/>
    <w:rsid w:val="005D7ABB"/>
    <w:rsid w:val="006062D9"/>
    <w:rsid w:val="00626212"/>
    <w:rsid w:val="0063049A"/>
    <w:rsid w:val="00651E8D"/>
    <w:rsid w:val="006703F6"/>
    <w:rsid w:val="006F698F"/>
    <w:rsid w:val="00721DF9"/>
    <w:rsid w:val="00734368"/>
    <w:rsid w:val="00746838"/>
    <w:rsid w:val="00781AD4"/>
    <w:rsid w:val="007963EC"/>
    <w:rsid w:val="00796D5F"/>
    <w:rsid w:val="007D17B1"/>
    <w:rsid w:val="007D5E67"/>
    <w:rsid w:val="007E3BD6"/>
    <w:rsid w:val="0082162E"/>
    <w:rsid w:val="00865A62"/>
    <w:rsid w:val="0087647A"/>
    <w:rsid w:val="008C332D"/>
    <w:rsid w:val="008F6F90"/>
    <w:rsid w:val="0092656D"/>
    <w:rsid w:val="00931EB0"/>
    <w:rsid w:val="00937F53"/>
    <w:rsid w:val="00937FFC"/>
    <w:rsid w:val="00961A6D"/>
    <w:rsid w:val="009D4528"/>
    <w:rsid w:val="00A1547A"/>
    <w:rsid w:val="00A24AEB"/>
    <w:rsid w:val="00A92164"/>
    <w:rsid w:val="00A92EEB"/>
    <w:rsid w:val="00AB3210"/>
    <w:rsid w:val="00AD26AF"/>
    <w:rsid w:val="00AD4B66"/>
    <w:rsid w:val="00AF33BA"/>
    <w:rsid w:val="00AF602B"/>
    <w:rsid w:val="00B04C63"/>
    <w:rsid w:val="00B25D38"/>
    <w:rsid w:val="00B25DEC"/>
    <w:rsid w:val="00B6001B"/>
    <w:rsid w:val="00B8253C"/>
    <w:rsid w:val="00BA7B4B"/>
    <w:rsid w:val="00BD7ABE"/>
    <w:rsid w:val="00BE43B0"/>
    <w:rsid w:val="00C1636D"/>
    <w:rsid w:val="00C343F0"/>
    <w:rsid w:val="00CB29BB"/>
    <w:rsid w:val="00CC230C"/>
    <w:rsid w:val="00D04EC2"/>
    <w:rsid w:val="00D064CA"/>
    <w:rsid w:val="00D22EA0"/>
    <w:rsid w:val="00D41020"/>
    <w:rsid w:val="00DB2EBA"/>
    <w:rsid w:val="00DE7FA2"/>
    <w:rsid w:val="00E2171D"/>
    <w:rsid w:val="00E606BA"/>
    <w:rsid w:val="00E773E9"/>
    <w:rsid w:val="00F1326A"/>
    <w:rsid w:val="00F65CB1"/>
    <w:rsid w:val="00F76AD8"/>
    <w:rsid w:val="00F90A87"/>
    <w:rsid w:val="00FA084B"/>
    <w:rsid w:val="00FA5AC1"/>
    <w:rsid w:val="00FC5271"/>
    <w:rsid w:val="00FE2356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5:docId w15:val="{F8E0422D-01D1-4F48-B1D9-3035A719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qFormat/>
    <w:rsid w:val="000A71DF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nhideWhenUsed/>
    <w:qFormat/>
    <w:rsid w:val="000A71DF"/>
    <w:pPr>
      <w:outlineLvl w:val="1"/>
    </w:pPr>
    <w:rPr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0A71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A71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0A71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0A71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rsid w:val="000A71DF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qFormat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rsid w:val="000A71DF"/>
    <w:rPr>
      <w:rFonts w:ascii="Franklin Gothic Demi Cond" w:eastAsia="Times New Roman" w:hAnsi="Franklin Gothic Demi Cond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1DF"/>
    <w:rPr>
      <w:rFonts w:asciiTheme="majorHAnsi" w:eastAsiaTheme="majorEastAsia" w:hAnsiTheme="majorHAnsi" w:cstheme="majorBidi"/>
      <w:b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1DF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1DF"/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1DF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0A71DF"/>
  </w:style>
  <w:style w:type="character" w:styleId="PageNumber">
    <w:name w:val="page number"/>
    <w:basedOn w:val="DefaultParagraphFont"/>
    <w:rsid w:val="000A71DF"/>
  </w:style>
  <w:style w:type="paragraph" w:styleId="BodyText">
    <w:name w:val="Body Text"/>
    <w:basedOn w:val="Normal"/>
    <w:link w:val="BodyTextChar"/>
    <w:rsid w:val="000A71DF"/>
    <w:rPr>
      <w:rFonts w:ascii="Arial Narrow" w:eastAsia="Times" w:hAnsi="Arial Narrow" w:cs="Times New Roman"/>
      <w:b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A71DF"/>
    <w:rPr>
      <w:rFonts w:ascii="Arial Narrow" w:eastAsia="Times" w:hAnsi="Arial Narro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0A71DF"/>
    <w:pPr>
      <w:jc w:val="center"/>
    </w:pPr>
    <w:rPr>
      <w:rFonts w:ascii="Arial Narrow" w:hAnsi="Arial Narrow" w:cs="Times New Roman"/>
      <w:bCs w:val="0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A71DF"/>
    <w:rPr>
      <w:rFonts w:ascii="Arial Narrow" w:eastAsia="Times New Roman" w:hAnsi="Arial Narrow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0A71DF"/>
    <w:pPr>
      <w:ind w:left="1440"/>
    </w:pPr>
    <w:rPr>
      <w:rFonts w:ascii="Arial Narrow" w:hAnsi="Arial Narrow" w:cs="Times New Roman"/>
      <w:bCs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71DF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A2CA-A40A-43E4-B9AC-50498979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01_Horticulture 010601</vt:lpstr>
    </vt:vector>
  </TitlesOfParts>
  <Company/>
  <LinksUpToDate>false</LinksUpToDate>
  <CharactersWithSpaces>22193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01_Horticulture 010601</dc:title>
  <dc:creator>Vermont Agency of Education</dc:creator>
  <cp:keywords/>
  <cp:lastModifiedBy>Brackin, Stephanie</cp:lastModifiedBy>
  <cp:revision>2</cp:revision>
  <cp:lastPrinted>2015-09-09T16:37:00Z</cp:lastPrinted>
  <dcterms:created xsi:type="dcterms:W3CDTF">2017-02-28T20:39:00Z</dcterms:created>
  <dcterms:modified xsi:type="dcterms:W3CDTF">2017-02-28T20:39:00Z</dcterms:modified>
</cp:coreProperties>
</file>