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CA4CA" w14:textId="77777777" w:rsidR="006B77F2" w:rsidRDefault="006B77F2" w:rsidP="006B77F2">
      <w:pPr>
        <w:spacing w:before="240" w:after="240"/>
        <w:jc w:val="center"/>
        <w:rPr>
          <w:rFonts w:ascii="Franklin Gothic Demi" w:hAnsi="Franklin Gothic Demi"/>
          <w:sz w:val="36"/>
        </w:rPr>
      </w:pPr>
      <w:r>
        <w:rPr>
          <w:rFonts w:ascii="Franklin Gothic Demi" w:hAnsi="Franklin Gothic Demi"/>
          <w:sz w:val="36"/>
        </w:rPr>
        <w:t>Vermont Standards Board for Professional Educators</w:t>
      </w:r>
    </w:p>
    <w:p w14:paraId="71AAE3EC" w14:textId="77777777" w:rsidR="006B77F2" w:rsidRPr="00DE4E31" w:rsidRDefault="006B77F2" w:rsidP="006B77F2">
      <w:pPr>
        <w:pStyle w:val="CM3"/>
        <w:spacing w:line="240" w:lineRule="auto"/>
        <w:jc w:val="center"/>
        <w:rPr>
          <w:rFonts w:ascii="Palatino Linotype" w:eastAsiaTheme="minorHAnsi" w:hAnsi="Palatino Linotype"/>
          <w:i/>
          <w:sz w:val="22"/>
          <w:szCs w:val="22"/>
        </w:rPr>
      </w:pPr>
      <w:r w:rsidRPr="00DE4E31">
        <w:rPr>
          <w:rFonts w:ascii="Palatino Linotype" w:eastAsiaTheme="minorHAnsi" w:hAnsi="Palatino Linotype"/>
          <w:i/>
          <w:sz w:val="22"/>
          <w:szCs w:val="22"/>
        </w:rPr>
        <w:t xml:space="preserve">VSBPE: Ensuring a Caring, Competent, Highly Effective Educator in </w:t>
      </w:r>
    </w:p>
    <w:p w14:paraId="43F6CF64" w14:textId="77777777" w:rsidR="006B77F2" w:rsidRPr="00DE4E31" w:rsidRDefault="006B77F2" w:rsidP="006B77F2">
      <w:pPr>
        <w:pStyle w:val="CM3"/>
        <w:spacing w:line="240" w:lineRule="auto"/>
        <w:jc w:val="center"/>
        <w:rPr>
          <w:rFonts w:ascii="Palatino Linotype" w:eastAsiaTheme="minorHAnsi" w:hAnsi="Palatino Linotype"/>
          <w:i/>
          <w:sz w:val="22"/>
          <w:szCs w:val="22"/>
        </w:rPr>
      </w:pPr>
      <w:r w:rsidRPr="00DE4E31">
        <w:rPr>
          <w:rFonts w:ascii="Palatino Linotype" w:eastAsiaTheme="minorHAnsi" w:hAnsi="Palatino Linotype"/>
          <w:i/>
          <w:sz w:val="22"/>
          <w:szCs w:val="22"/>
        </w:rPr>
        <w:t>Every Vermont Classroom to Improve Student Learning</w:t>
      </w:r>
    </w:p>
    <w:p w14:paraId="6E7F1680" w14:textId="77777777" w:rsidR="006B77F2" w:rsidRPr="00B314A3" w:rsidRDefault="006B77F2" w:rsidP="006B77F2">
      <w:pPr>
        <w:spacing w:before="240" w:after="240"/>
        <w:jc w:val="center"/>
        <w:rPr>
          <w:rFonts w:ascii="Franklin Gothic Demi Cond" w:hAnsi="Franklin Gothic Demi Cond"/>
          <w:sz w:val="36"/>
        </w:rPr>
      </w:pPr>
      <w:r>
        <w:rPr>
          <w:rFonts w:ascii="Franklin Gothic Demi Cond" w:hAnsi="Franklin Gothic Demi Cond"/>
          <w:sz w:val="36"/>
        </w:rPr>
        <w:t>Draft</w:t>
      </w:r>
      <w:r w:rsidR="00B314A3" w:rsidRPr="00B314A3">
        <w:rPr>
          <w:rFonts w:ascii="Franklin Gothic Demi Cond" w:hAnsi="Franklin Gothic Demi Cond"/>
          <w:sz w:val="36"/>
        </w:rPr>
        <w:t xml:space="preserve"> Meeting Minutes</w:t>
      </w:r>
    </w:p>
    <w:p w14:paraId="1C8F3147" w14:textId="77777777" w:rsidR="006B77F2" w:rsidRDefault="006B77F2" w:rsidP="00B314A3">
      <w:pPr>
        <w:pStyle w:val="Heading1"/>
        <w:contextualSpacing/>
      </w:pPr>
    </w:p>
    <w:p w14:paraId="3C621F2D" w14:textId="5362E447" w:rsidR="00B314A3" w:rsidRPr="00B314A3" w:rsidRDefault="00B314A3" w:rsidP="00B314A3">
      <w:pPr>
        <w:pStyle w:val="Heading1"/>
        <w:contextualSpacing/>
      </w:pPr>
      <w:r w:rsidRPr="00B314A3">
        <w:t>Meeting Place:</w:t>
      </w:r>
      <w:r w:rsidR="006B77F2">
        <w:t xml:space="preserve"> </w:t>
      </w:r>
      <w:r w:rsidR="00B961A5">
        <w:t>Virtual Meeting | Microsoft Teams</w:t>
      </w:r>
      <w:r w:rsidR="00B63F5C">
        <w:t xml:space="preserve"> | 1 National Life Drive, Montpelier, VT</w:t>
      </w:r>
    </w:p>
    <w:p w14:paraId="5170D77C" w14:textId="0DC1F2BA" w:rsidR="00B314A3" w:rsidRPr="00B314A3" w:rsidRDefault="00B314A3" w:rsidP="00B314A3">
      <w:pPr>
        <w:pStyle w:val="Heading1"/>
        <w:contextualSpacing/>
      </w:pPr>
      <w:r w:rsidRPr="00B314A3">
        <w:t>Date:</w:t>
      </w:r>
      <w:r w:rsidR="006B77F2">
        <w:t xml:space="preserve"> </w:t>
      </w:r>
      <w:r w:rsidR="00D33EEC">
        <w:t>November 16</w:t>
      </w:r>
      <w:r w:rsidR="00A77285">
        <w:t>, 2021</w:t>
      </w:r>
    </w:p>
    <w:p w14:paraId="153C73A2" w14:textId="77777777" w:rsidR="00B63F5C" w:rsidRDefault="00B63F5C" w:rsidP="00B314A3">
      <w:pPr>
        <w:pStyle w:val="Heading1"/>
      </w:pPr>
    </w:p>
    <w:p w14:paraId="497278F0" w14:textId="4B9B05DB" w:rsidR="00B314A3" w:rsidRDefault="006B77F2" w:rsidP="00B314A3">
      <w:pPr>
        <w:pStyle w:val="Heading1"/>
      </w:pPr>
      <w:r>
        <w:t xml:space="preserve">Members </w:t>
      </w:r>
      <w:r w:rsidR="00B314A3" w:rsidRPr="00B314A3">
        <w:t>Present:</w:t>
      </w:r>
    </w:p>
    <w:p w14:paraId="2679034A" w14:textId="416B2517" w:rsidR="006C41A7" w:rsidRPr="006C41A7" w:rsidRDefault="006E05CB" w:rsidP="006C41A7">
      <w:r>
        <w:t>Brenda Seitz</w:t>
      </w:r>
      <w:r w:rsidR="00024E84">
        <w:t xml:space="preserve">, Bill Clark, Amy Minor, Ric Reardon, </w:t>
      </w:r>
      <w:r w:rsidR="00337E54">
        <w:t xml:space="preserve">Jennifer Clement, </w:t>
      </w:r>
      <w:r w:rsidR="00A53FDA">
        <w:t>Christine Kurucz</w:t>
      </w:r>
      <w:r w:rsidR="00D46950">
        <w:t xml:space="preserve">, </w:t>
      </w:r>
      <w:r w:rsidR="00D46950" w:rsidRPr="002B15BA">
        <w:t>Amanda Garces</w:t>
      </w:r>
      <w:r w:rsidR="002E0165">
        <w:t>,</w:t>
      </w:r>
      <w:r w:rsidR="00BF785E">
        <w:t xml:space="preserve"> Bernadette Cleland</w:t>
      </w:r>
      <w:r w:rsidR="00995796">
        <w:t xml:space="preserve">, Ellen </w:t>
      </w:r>
      <w:r w:rsidR="006B2CA4">
        <w:t>Emery, Amy</w:t>
      </w:r>
      <w:r w:rsidR="00962DD6">
        <w:t xml:space="preserve"> Flannery</w:t>
      </w:r>
      <w:r w:rsidR="00974A2E" w:rsidRPr="00717C31">
        <w:t>, Shelby Quinn</w:t>
      </w:r>
    </w:p>
    <w:p w14:paraId="44CAED30" w14:textId="7036527E" w:rsidR="00B314A3" w:rsidRDefault="006B77F2" w:rsidP="00B314A3">
      <w:pPr>
        <w:pStyle w:val="Heading1"/>
      </w:pPr>
      <w:r>
        <w:t>Members Absent</w:t>
      </w:r>
      <w:r w:rsidR="00B314A3" w:rsidRPr="00B314A3">
        <w:t>:</w:t>
      </w:r>
    </w:p>
    <w:p w14:paraId="6F07AA06" w14:textId="24147F7A" w:rsidR="00AC4179" w:rsidRPr="00717C31" w:rsidRDefault="00133CD2" w:rsidP="007815DF">
      <w:pPr>
        <w:pStyle w:val="Default"/>
        <w:rPr>
          <w:sz w:val="22"/>
          <w:szCs w:val="22"/>
        </w:rPr>
      </w:pPr>
      <w:r w:rsidRPr="00717C31">
        <w:rPr>
          <w:sz w:val="22"/>
          <w:szCs w:val="22"/>
        </w:rPr>
        <w:t>Christie Martin</w:t>
      </w:r>
      <w:r w:rsidR="00C15DD2" w:rsidRPr="00717C31">
        <w:rPr>
          <w:sz w:val="22"/>
          <w:szCs w:val="22"/>
        </w:rPr>
        <w:t xml:space="preserve">, Cheryl </w:t>
      </w:r>
      <w:r w:rsidR="007815DF" w:rsidRPr="00717C31">
        <w:rPr>
          <w:sz w:val="22"/>
          <w:szCs w:val="22"/>
        </w:rPr>
        <w:t>Nied</w:t>
      </w:r>
      <w:r w:rsidR="00717C31" w:rsidRPr="00717C31">
        <w:rPr>
          <w:sz w:val="22"/>
          <w:szCs w:val="22"/>
        </w:rPr>
        <w:t>zwiecki</w:t>
      </w:r>
    </w:p>
    <w:p w14:paraId="7252B284" w14:textId="12BDCA27" w:rsidR="00B314A3" w:rsidRPr="00B314A3" w:rsidRDefault="006B77F2" w:rsidP="00B314A3">
      <w:pPr>
        <w:pStyle w:val="Heading1"/>
      </w:pPr>
      <w:r>
        <w:t>Staff Present:</w:t>
      </w:r>
    </w:p>
    <w:p w14:paraId="6997571B" w14:textId="2E95EBAB" w:rsidR="00B314A3" w:rsidRDefault="006B77F2" w:rsidP="00B314A3">
      <w:pPr>
        <w:spacing w:before="0" w:after="0" w:line="240" w:lineRule="auto"/>
      </w:pPr>
      <w:r>
        <w:t xml:space="preserve">Patrick Halladay, Ron Ryan, </w:t>
      </w:r>
      <w:r w:rsidR="00A77285">
        <w:t>Andrew Prowten</w:t>
      </w:r>
      <w:r>
        <w:t xml:space="preserve">, </w:t>
      </w:r>
      <w:r w:rsidR="00471DC2">
        <w:t xml:space="preserve">Deb Giles, </w:t>
      </w:r>
      <w:r>
        <w:t>Amy Scalabrini, Ellen Cairns</w:t>
      </w:r>
      <w:r w:rsidR="00B51DE3">
        <w:t>, Cathy Wilkins</w:t>
      </w:r>
    </w:p>
    <w:p w14:paraId="7F97237D" w14:textId="1FF9C395" w:rsidR="00147A67" w:rsidRDefault="005B592D" w:rsidP="00147A67">
      <w:pPr>
        <w:pStyle w:val="Heading1"/>
      </w:pPr>
      <w:r>
        <w:t>M</w:t>
      </w:r>
      <w:r w:rsidR="006B77F2">
        <w:t xml:space="preserve">embers of the Public: </w:t>
      </w:r>
    </w:p>
    <w:p w14:paraId="4BD0E280" w14:textId="48348318" w:rsidR="00CC1001" w:rsidRPr="00CC1001" w:rsidRDefault="00CC1001" w:rsidP="00CC1001">
      <w:r>
        <w:t>J. Longchamp</w:t>
      </w:r>
      <w:r w:rsidR="000E026E">
        <w:t xml:space="preserve">, </w:t>
      </w:r>
      <w:r w:rsidR="00540CD4">
        <w:t xml:space="preserve">L. Bonesteel, </w:t>
      </w:r>
      <w:r w:rsidR="001E4642">
        <w:t>Meaghan</w:t>
      </w:r>
      <w:r w:rsidR="00A67042">
        <w:t xml:space="preserve"> Morgan-Puglisi</w:t>
      </w:r>
    </w:p>
    <w:p w14:paraId="67330D33" w14:textId="40C0B35F" w:rsidR="00B66234" w:rsidRDefault="007212E8" w:rsidP="004C627F">
      <w:pPr>
        <w:pStyle w:val="Heading1"/>
      </w:pPr>
      <w:r>
        <w:t xml:space="preserve">Call to Order: </w:t>
      </w:r>
    </w:p>
    <w:p w14:paraId="2C8E4681" w14:textId="1793B46D" w:rsidR="00347E37" w:rsidRDefault="0080305B" w:rsidP="0080305B">
      <w:r>
        <w:t xml:space="preserve">A. </w:t>
      </w:r>
      <w:r w:rsidR="00A05683">
        <w:t>Minor</w:t>
      </w:r>
      <w:r w:rsidR="004715D1">
        <w:t xml:space="preserve"> called the meeting to order at </w:t>
      </w:r>
      <w:r w:rsidR="00F7132E">
        <w:t>9:0</w:t>
      </w:r>
      <w:r w:rsidR="00604A30">
        <w:t>2</w:t>
      </w:r>
      <w:r w:rsidR="00F7132E">
        <w:t>am</w:t>
      </w:r>
      <w:r w:rsidR="00D15C34">
        <w:t xml:space="preserve">. </w:t>
      </w:r>
    </w:p>
    <w:p w14:paraId="790FF997" w14:textId="0DBAC872" w:rsidR="001D11ED" w:rsidRDefault="000C6188" w:rsidP="001D11ED">
      <w:pPr>
        <w:pStyle w:val="Heading1"/>
      </w:pPr>
      <w:r>
        <w:t>A</w:t>
      </w:r>
      <w:r w:rsidR="00347E37">
        <w:t xml:space="preserve">pproval of Agenda: </w:t>
      </w:r>
    </w:p>
    <w:p w14:paraId="05149913" w14:textId="12001A19" w:rsidR="007947A3" w:rsidRDefault="00097F9E" w:rsidP="006900AA">
      <w:pPr>
        <w:spacing w:before="0" w:after="0" w:line="240" w:lineRule="auto"/>
      </w:pPr>
      <w:r>
        <w:t>T</w:t>
      </w:r>
      <w:r w:rsidR="002C099C">
        <w:t>wo</w:t>
      </w:r>
      <w:r w:rsidR="007947A3">
        <w:t xml:space="preserve"> items</w:t>
      </w:r>
      <w:r>
        <w:t xml:space="preserve"> were added</w:t>
      </w:r>
      <w:r w:rsidR="007947A3">
        <w:t xml:space="preserve"> to the agenda</w:t>
      </w:r>
      <w:r w:rsidR="00666220">
        <w:t xml:space="preserve"> </w:t>
      </w:r>
      <w:r>
        <w:t>including an</w:t>
      </w:r>
      <w:r w:rsidR="00666220">
        <w:t xml:space="preserve"> amendment to Castleton University</w:t>
      </w:r>
      <w:r>
        <w:t>’s</w:t>
      </w:r>
      <w:r w:rsidR="00666220">
        <w:t xml:space="preserve"> out of state student teaching</w:t>
      </w:r>
      <w:r w:rsidR="007947A3">
        <w:t xml:space="preserve"> </w:t>
      </w:r>
      <w:r w:rsidR="00666220">
        <w:t>agenda item and an additional</w:t>
      </w:r>
      <w:r w:rsidR="007947A3">
        <w:t xml:space="preserve"> Superintendent waiver request</w:t>
      </w:r>
      <w:r w:rsidR="002C099C">
        <w:t xml:space="preserve">. </w:t>
      </w:r>
      <w:r w:rsidR="007947A3">
        <w:t xml:space="preserve"> </w:t>
      </w:r>
    </w:p>
    <w:p w14:paraId="51A87C47" w14:textId="4C992D7A" w:rsidR="00665BC3" w:rsidRDefault="00741577" w:rsidP="006900AA">
      <w:pPr>
        <w:spacing w:before="0" w:after="0" w:line="240" w:lineRule="auto"/>
      </w:pPr>
      <w:r>
        <w:t xml:space="preserve">A. Garces </w:t>
      </w:r>
      <w:r w:rsidR="0052082E">
        <w:t>m</w:t>
      </w:r>
      <w:r w:rsidR="006900AA">
        <w:t xml:space="preserve">oved to </w:t>
      </w:r>
      <w:r w:rsidR="006B2CA4">
        <w:t>approve</w:t>
      </w:r>
      <w:r w:rsidR="006900AA">
        <w:t xml:space="preserve"> the agenda</w:t>
      </w:r>
      <w:r w:rsidR="00666220">
        <w:t xml:space="preserve"> with changes</w:t>
      </w:r>
      <w:r w:rsidR="006900AA">
        <w:t xml:space="preserve">. </w:t>
      </w:r>
    </w:p>
    <w:p w14:paraId="74696F67" w14:textId="204C10DF" w:rsidR="006900AA" w:rsidRDefault="006900AA" w:rsidP="006900AA">
      <w:pPr>
        <w:spacing w:before="0" w:after="0" w:line="240" w:lineRule="auto"/>
      </w:pPr>
      <w:r>
        <w:t xml:space="preserve">Seconded by </w:t>
      </w:r>
      <w:r w:rsidR="00741577">
        <w:t xml:space="preserve">C. Kurucz. </w:t>
      </w:r>
    </w:p>
    <w:p w14:paraId="5CBF49F4" w14:textId="7D72934E" w:rsidR="006900AA" w:rsidRPr="00665BC3" w:rsidRDefault="006900AA" w:rsidP="006900AA">
      <w:pPr>
        <w:spacing w:before="0" w:after="0" w:line="240" w:lineRule="auto"/>
      </w:pPr>
      <w:r>
        <w:t xml:space="preserve">Motion approved. </w:t>
      </w:r>
    </w:p>
    <w:p w14:paraId="3AA666CA" w14:textId="21300C03" w:rsidR="00963ACF" w:rsidRDefault="00EB1E9E" w:rsidP="000837B3">
      <w:pPr>
        <w:pStyle w:val="Heading1"/>
      </w:pPr>
      <w:r>
        <w:t>A</w:t>
      </w:r>
      <w:r w:rsidR="00347E37">
        <w:t xml:space="preserve">pproval of Minutes: </w:t>
      </w:r>
    </w:p>
    <w:p w14:paraId="134805D8" w14:textId="1CDDAA85" w:rsidR="006B6AB6" w:rsidRDefault="002A0988" w:rsidP="00603127">
      <w:pPr>
        <w:spacing w:before="0" w:after="0" w:line="240" w:lineRule="auto"/>
      </w:pPr>
      <w:r>
        <w:t>B. Cl</w:t>
      </w:r>
      <w:r w:rsidR="00166A35">
        <w:t>ark</w:t>
      </w:r>
      <w:r>
        <w:t xml:space="preserve"> moved to approve the minutes.</w:t>
      </w:r>
    </w:p>
    <w:p w14:paraId="7AF606A2" w14:textId="28F5E0E3" w:rsidR="00603127" w:rsidRDefault="002A0988" w:rsidP="00603127">
      <w:pPr>
        <w:spacing w:before="0" w:after="0" w:line="240" w:lineRule="auto"/>
      </w:pPr>
      <w:r>
        <w:t xml:space="preserve">Seconded by </w:t>
      </w:r>
      <w:r w:rsidR="00166A35">
        <w:t xml:space="preserve">C. Kurucz. </w:t>
      </w:r>
    </w:p>
    <w:p w14:paraId="4B499021" w14:textId="2FFE9C8D" w:rsidR="00741577" w:rsidRPr="00741577" w:rsidRDefault="00603127" w:rsidP="00603127">
      <w:pPr>
        <w:spacing w:before="0" w:after="0" w:line="240" w:lineRule="auto"/>
      </w:pPr>
      <w:r>
        <w:t xml:space="preserve">Motion approved. </w:t>
      </w:r>
      <w:r w:rsidR="006B6AB6">
        <w:t xml:space="preserve"> </w:t>
      </w:r>
    </w:p>
    <w:p w14:paraId="10D8520E" w14:textId="434D3B1B" w:rsidR="005B592D" w:rsidRDefault="004715D1" w:rsidP="004715D1">
      <w:pPr>
        <w:pStyle w:val="Heading1"/>
      </w:pPr>
      <w:r>
        <w:lastRenderedPageBreak/>
        <w:t xml:space="preserve">Board Member Updates: </w:t>
      </w:r>
    </w:p>
    <w:p w14:paraId="49EF6ED7" w14:textId="3EE71001" w:rsidR="00C15DD2" w:rsidRDefault="00C15DD2" w:rsidP="00C15DD2">
      <w:r>
        <w:t xml:space="preserve">B. Clark </w:t>
      </w:r>
      <w:r w:rsidR="00357018">
        <w:t xml:space="preserve">gave the Board an update on the Literacy Committee work. </w:t>
      </w:r>
      <w:r w:rsidR="00013085">
        <w:t>The Committee is b</w:t>
      </w:r>
      <w:r w:rsidR="00A43A87">
        <w:t xml:space="preserve">eginning to develop the </w:t>
      </w:r>
      <w:r w:rsidR="00013085">
        <w:t xml:space="preserve">legislative </w:t>
      </w:r>
      <w:r w:rsidR="00A43A87">
        <w:t>report</w:t>
      </w:r>
      <w:r w:rsidR="00634682">
        <w:t xml:space="preserve">. </w:t>
      </w:r>
    </w:p>
    <w:p w14:paraId="297D66D3" w14:textId="098BDF4C" w:rsidR="000837B3" w:rsidRDefault="000837B3" w:rsidP="000837B3">
      <w:pPr>
        <w:pStyle w:val="Heading1"/>
      </w:pPr>
      <w:r>
        <w:t xml:space="preserve">Staff Report: </w:t>
      </w:r>
    </w:p>
    <w:p w14:paraId="7D4F1BEE" w14:textId="415DC424" w:rsidR="00BE493D" w:rsidRDefault="00E60FD1" w:rsidP="008B3FD8">
      <w:r>
        <w:t xml:space="preserve">Andrew Prowten </w:t>
      </w:r>
      <w:r w:rsidR="00F473B3">
        <w:t xml:space="preserve">has accepted the </w:t>
      </w:r>
      <w:r w:rsidR="008514DB">
        <w:t>Pre-Service</w:t>
      </w:r>
      <w:r w:rsidR="00F473B3">
        <w:t xml:space="preserve"> Coordinator position. We are actively recruiting to fill the Peer Review Coordinator position and hope to hold interviews the week after Thanksgiving. </w:t>
      </w:r>
    </w:p>
    <w:p w14:paraId="15A3E22B" w14:textId="77777777" w:rsidR="00E50EF8" w:rsidRPr="00E50EF8" w:rsidRDefault="00E50EF8" w:rsidP="00E50EF8">
      <w:pPr>
        <w:pStyle w:val="Heading1"/>
        <w:rPr>
          <w:rFonts w:cs="Times New Roman"/>
        </w:rPr>
      </w:pPr>
      <w:r w:rsidRPr="00E50EF8">
        <w:t>Educator Waiver Request: K. Guziak</w:t>
      </w:r>
    </w:p>
    <w:p w14:paraId="2FD656FA" w14:textId="028E03BA" w:rsidR="0090000E" w:rsidRDefault="0090000E" w:rsidP="008F0541">
      <w:pPr>
        <w:spacing w:before="0" w:after="0" w:line="240" w:lineRule="auto"/>
        <w:rPr>
          <w:rFonts w:eastAsiaTheme="minorHAnsi"/>
        </w:rPr>
      </w:pPr>
      <w:r>
        <w:rPr>
          <w:rFonts w:eastAsiaTheme="minorHAnsi"/>
        </w:rPr>
        <w:t>A. Garces m</w:t>
      </w:r>
      <w:r w:rsidR="00C36CB2">
        <w:rPr>
          <w:rFonts w:eastAsiaTheme="minorHAnsi"/>
        </w:rPr>
        <w:t xml:space="preserve">oved to </w:t>
      </w:r>
      <w:r>
        <w:rPr>
          <w:rFonts w:eastAsiaTheme="minorHAnsi"/>
        </w:rPr>
        <w:t xml:space="preserve">accept the recommendation </w:t>
      </w:r>
      <w:r w:rsidR="00013085">
        <w:rPr>
          <w:rFonts w:eastAsiaTheme="minorHAnsi"/>
        </w:rPr>
        <w:t>o</w:t>
      </w:r>
      <w:r>
        <w:rPr>
          <w:rFonts w:eastAsiaTheme="minorHAnsi"/>
        </w:rPr>
        <w:t xml:space="preserve">f the Office and </w:t>
      </w:r>
      <w:r w:rsidR="00C36CB2">
        <w:rPr>
          <w:rFonts w:eastAsiaTheme="minorHAnsi"/>
        </w:rPr>
        <w:t xml:space="preserve">waive Rule 5352 and accept K. Guziak’s MTEL Scores </w:t>
      </w:r>
      <w:r w:rsidR="002051EC">
        <w:rPr>
          <w:rFonts w:eastAsiaTheme="minorHAnsi"/>
        </w:rPr>
        <w:t>in lieu of the Praxis Core</w:t>
      </w:r>
      <w:r w:rsidR="00013085">
        <w:rPr>
          <w:rFonts w:eastAsiaTheme="minorHAnsi"/>
        </w:rPr>
        <w:t>. She will be required to take the</w:t>
      </w:r>
      <w:r>
        <w:rPr>
          <w:rFonts w:eastAsiaTheme="minorHAnsi"/>
        </w:rPr>
        <w:t xml:space="preserve"> Praxis II. </w:t>
      </w:r>
    </w:p>
    <w:p w14:paraId="64B2FE02" w14:textId="77777777" w:rsidR="00AF0849" w:rsidRDefault="0090000E" w:rsidP="008F0541">
      <w:pPr>
        <w:spacing w:before="0" w:after="0" w:line="240" w:lineRule="auto"/>
        <w:rPr>
          <w:rFonts w:eastAsiaTheme="minorHAnsi"/>
        </w:rPr>
      </w:pPr>
      <w:r>
        <w:rPr>
          <w:rFonts w:eastAsiaTheme="minorHAnsi"/>
        </w:rPr>
        <w:t xml:space="preserve">Seconded by </w:t>
      </w:r>
      <w:r w:rsidR="00AF0849">
        <w:rPr>
          <w:rFonts w:eastAsiaTheme="minorHAnsi"/>
        </w:rPr>
        <w:t xml:space="preserve">B. Cleland. </w:t>
      </w:r>
    </w:p>
    <w:p w14:paraId="04678355" w14:textId="77777777" w:rsidR="008F0541" w:rsidRDefault="00AF0849" w:rsidP="008F0541">
      <w:pPr>
        <w:spacing w:before="0" w:after="0" w:line="240" w:lineRule="auto"/>
        <w:rPr>
          <w:rFonts w:eastAsiaTheme="minorHAnsi"/>
        </w:rPr>
      </w:pPr>
      <w:r>
        <w:rPr>
          <w:rFonts w:eastAsiaTheme="minorHAnsi"/>
        </w:rPr>
        <w:t xml:space="preserve">Motion </w:t>
      </w:r>
      <w:r w:rsidR="008F0541">
        <w:rPr>
          <w:rFonts w:eastAsiaTheme="minorHAnsi"/>
        </w:rPr>
        <w:t xml:space="preserve">approved with two abstentions. (E. Emery and B. Clark) </w:t>
      </w:r>
    </w:p>
    <w:p w14:paraId="373CFFB0" w14:textId="0FE2BE34" w:rsidR="00C30870" w:rsidRDefault="0011364E" w:rsidP="008F0541">
      <w:pPr>
        <w:pStyle w:val="Heading1"/>
      </w:pPr>
      <w:r w:rsidRPr="0011364E">
        <w:t>Superintendent Waiver Request: M. Archer</w:t>
      </w:r>
    </w:p>
    <w:p w14:paraId="08A7918F" w14:textId="0A22494B" w:rsidR="008F0541" w:rsidRDefault="007E78F6" w:rsidP="00AC287B">
      <w:pPr>
        <w:spacing w:before="0" w:after="0" w:line="240" w:lineRule="auto"/>
      </w:pPr>
      <w:r>
        <w:t>B. Clark moved to approve the waiver request</w:t>
      </w:r>
      <w:r w:rsidR="00E2576F">
        <w:t xml:space="preserve"> and accept </w:t>
      </w:r>
      <w:r>
        <w:t>M. Archer</w:t>
      </w:r>
      <w:r w:rsidR="0087086C">
        <w:t xml:space="preserve">’s ASVAB scores in lieu of the Praxis Core. </w:t>
      </w:r>
    </w:p>
    <w:p w14:paraId="14512673" w14:textId="00340F8C" w:rsidR="007E78F6" w:rsidRDefault="007E78F6" w:rsidP="00AC287B">
      <w:pPr>
        <w:spacing w:before="0" w:after="0" w:line="240" w:lineRule="auto"/>
      </w:pPr>
      <w:r>
        <w:t xml:space="preserve">Seconded by R. Reardon. </w:t>
      </w:r>
    </w:p>
    <w:p w14:paraId="68452B39" w14:textId="3FB30686" w:rsidR="007E78F6" w:rsidRPr="008F0541" w:rsidRDefault="007E78F6" w:rsidP="00AC287B">
      <w:pPr>
        <w:spacing w:before="0" w:after="0" w:line="240" w:lineRule="auto"/>
      </w:pPr>
      <w:r>
        <w:t xml:space="preserve">Motion </w:t>
      </w:r>
      <w:r w:rsidR="00AC287B">
        <w:t>approved</w:t>
      </w:r>
      <w:r w:rsidR="004F525D">
        <w:t xml:space="preserve"> with one abstention. (E. Emery) </w:t>
      </w:r>
    </w:p>
    <w:p w14:paraId="6EEA1587" w14:textId="2911F026" w:rsidR="004F525D" w:rsidRDefault="004F525D" w:rsidP="004F525D">
      <w:pPr>
        <w:pStyle w:val="Heading1"/>
      </w:pPr>
      <w:r w:rsidRPr="0011364E">
        <w:t xml:space="preserve">Superintendent Waiver Request: </w:t>
      </w:r>
      <w:r>
        <w:t xml:space="preserve">S. </w:t>
      </w:r>
      <w:r w:rsidR="00F239B1">
        <w:t xml:space="preserve">Airoldi </w:t>
      </w:r>
    </w:p>
    <w:p w14:paraId="1BEF8714" w14:textId="25BE078F" w:rsidR="006854B2" w:rsidRDefault="00D227D1" w:rsidP="0044182E">
      <w:pPr>
        <w:spacing w:before="0" w:after="0" w:line="240" w:lineRule="auto"/>
        <w:rPr>
          <w:rFonts w:ascii="Segoe UI" w:hAnsi="Segoe UI" w:cs="Segoe UI"/>
          <w:color w:val="FFFFFF"/>
          <w:sz w:val="21"/>
          <w:szCs w:val="21"/>
          <w:shd w:val="clear" w:color="auto" w:fill="292929"/>
        </w:rPr>
      </w:pPr>
      <w:r>
        <w:t xml:space="preserve">B. Clark </w:t>
      </w:r>
      <w:r w:rsidR="006854B2">
        <w:t xml:space="preserve">moved to waive the three years of licensed teaching experience </w:t>
      </w:r>
      <w:r w:rsidR="002479AE">
        <w:t xml:space="preserve">for S. Airoldi contingent upon successful completion of the Vermont Licensure Portfolio limited to Core Teaching Standards in conjunction with a Peer Review </w:t>
      </w:r>
      <w:r w:rsidR="00DE44F6">
        <w:t xml:space="preserve">application for the Principal endorsement. License is to be restricted to the Montpelier-Roxbury </w:t>
      </w:r>
      <w:r w:rsidR="002A6435">
        <w:t xml:space="preserve">School District. </w:t>
      </w:r>
    </w:p>
    <w:p w14:paraId="03E928E6" w14:textId="28E2B2BB" w:rsidR="00D227D1" w:rsidRPr="00F239B1" w:rsidRDefault="00D227D1" w:rsidP="0044182E">
      <w:pPr>
        <w:spacing w:before="0" w:after="0" w:line="240" w:lineRule="auto"/>
      </w:pPr>
      <w:r>
        <w:t xml:space="preserve">Seconded by A. Minor. </w:t>
      </w:r>
    </w:p>
    <w:p w14:paraId="55A4BD42" w14:textId="576819E7" w:rsidR="0011364E" w:rsidRDefault="00FF7A52" w:rsidP="0044182E">
      <w:pPr>
        <w:spacing w:before="0" w:after="0" w:line="240" w:lineRule="auto"/>
      </w:pPr>
      <w:r>
        <w:t xml:space="preserve">Motion approved with two recusals. </w:t>
      </w:r>
      <w:r w:rsidR="00DE44F6">
        <w:t xml:space="preserve">(S. Quinn and A. Garces) </w:t>
      </w:r>
    </w:p>
    <w:p w14:paraId="390A1FBF" w14:textId="75DA54C9" w:rsidR="009F0F01" w:rsidRPr="00890118" w:rsidRDefault="00C91502" w:rsidP="009F0F01">
      <w:pPr>
        <w:pStyle w:val="Heading1"/>
        <w:rPr>
          <w:rFonts w:eastAsiaTheme="minorHAnsi"/>
          <w:bCs/>
        </w:rPr>
      </w:pPr>
      <w:r>
        <w:rPr>
          <w:rFonts w:eastAsiaTheme="minorHAnsi"/>
        </w:rPr>
        <w:t>N</w:t>
      </w:r>
      <w:r w:rsidR="009F0F01" w:rsidRPr="00890118">
        <w:rPr>
          <w:rFonts w:eastAsiaTheme="minorHAnsi"/>
        </w:rPr>
        <w:t xml:space="preserve">on-transcripted Internship </w:t>
      </w:r>
    </w:p>
    <w:p w14:paraId="4180F835" w14:textId="22F32129" w:rsidR="00276A1A" w:rsidRPr="00C23A31" w:rsidRDefault="004170A6" w:rsidP="004170A6">
      <w:pPr>
        <w:spacing w:before="0" w:after="0" w:line="240" w:lineRule="auto"/>
        <w:rPr>
          <w:bCs w:val="0"/>
        </w:rPr>
      </w:pPr>
      <w:r w:rsidRPr="00C23A31">
        <w:rPr>
          <w:bCs w:val="0"/>
        </w:rPr>
        <w:t>B. Clark moved t</w:t>
      </w:r>
      <w:r w:rsidR="00276A1A" w:rsidRPr="00C23A31">
        <w:rPr>
          <w:bCs w:val="0"/>
        </w:rPr>
        <w:t xml:space="preserve">hat </w:t>
      </w:r>
      <w:r w:rsidR="00C23A31" w:rsidRPr="00C23A31">
        <w:rPr>
          <w:bCs w:val="0"/>
        </w:rPr>
        <w:t>the VSBPE shall allow the AOE to accept working under a provisional license in lieu of traditional student teaching when a</w:t>
      </w:r>
      <w:r w:rsidR="00C23A31" w:rsidRPr="00C23A31">
        <w:rPr>
          <w:rFonts w:cs="Segoe UI"/>
          <w:bCs w:val="0"/>
        </w:rPr>
        <w:t xml:space="preserve"> candidate applies for initial licensure through Transcript Review in an endorsement area eligible for initial licensure through Transcript Review, provided that all Core Teaching and endorsement standards other than student teaching have been met through coursework and the candidate has completed a minimum of thirteen weeks of teaching under a provisional license.</w:t>
      </w:r>
    </w:p>
    <w:p w14:paraId="4EE13291" w14:textId="6A630049" w:rsidR="009F0F01" w:rsidRPr="00C23A31" w:rsidRDefault="00832EBB" w:rsidP="004170A6">
      <w:pPr>
        <w:spacing w:before="0" w:after="0" w:line="240" w:lineRule="auto"/>
        <w:rPr>
          <w:rFonts w:eastAsiaTheme="minorHAnsi"/>
        </w:rPr>
      </w:pPr>
      <w:r w:rsidRPr="00C23A31">
        <w:rPr>
          <w:rFonts w:eastAsiaTheme="minorHAnsi"/>
        </w:rPr>
        <w:t xml:space="preserve">Seconded by </w:t>
      </w:r>
      <w:r w:rsidR="004170A6" w:rsidRPr="00C23A31">
        <w:rPr>
          <w:rFonts w:eastAsiaTheme="minorHAnsi"/>
        </w:rPr>
        <w:t xml:space="preserve">R. Reardon. </w:t>
      </w:r>
    </w:p>
    <w:p w14:paraId="390099F9" w14:textId="595B5C2B" w:rsidR="00832EBB" w:rsidRPr="00C23A31" w:rsidRDefault="00832EBB" w:rsidP="004170A6">
      <w:pPr>
        <w:spacing w:before="0" w:after="0" w:line="240" w:lineRule="auto"/>
        <w:rPr>
          <w:rFonts w:eastAsiaTheme="minorHAnsi"/>
        </w:rPr>
      </w:pPr>
      <w:r w:rsidRPr="00C23A31">
        <w:rPr>
          <w:rFonts w:eastAsiaTheme="minorHAnsi"/>
        </w:rPr>
        <w:t xml:space="preserve">Motion </w:t>
      </w:r>
      <w:r w:rsidR="004170A6" w:rsidRPr="00C23A31">
        <w:rPr>
          <w:rFonts w:eastAsiaTheme="minorHAnsi"/>
        </w:rPr>
        <w:t xml:space="preserve">approved. </w:t>
      </w:r>
    </w:p>
    <w:p w14:paraId="324E766E" w14:textId="77777777" w:rsidR="0075562F" w:rsidRDefault="0075562F">
      <w:pPr>
        <w:spacing w:before="0" w:after="200" w:line="276" w:lineRule="auto"/>
        <w:rPr>
          <w:rFonts w:ascii="Franklin Gothic Demi Cond" w:hAnsi="Franklin Gothic Demi Cond"/>
          <w:bCs w:val="0"/>
          <w:sz w:val="28"/>
        </w:rPr>
      </w:pPr>
      <w:r>
        <w:br w:type="page"/>
      </w:r>
    </w:p>
    <w:p w14:paraId="02CF7BCF" w14:textId="1545D022" w:rsidR="009F0F01" w:rsidRDefault="00C74874" w:rsidP="00C74874">
      <w:pPr>
        <w:pStyle w:val="Heading1"/>
      </w:pPr>
      <w:r>
        <w:lastRenderedPageBreak/>
        <w:t>2022 Rule Changes</w:t>
      </w:r>
    </w:p>
    <w:p w14:paraId="512CE02B" w14:textId="2FDA4ED4" w:rsidR="00C74874" w:rsidRDefault="00BD1ED3" w:rsidP="00C74874">
      <w:pPr>
        <w:rPr>
          <w:rFonts w:eastAsiaTheme="minorHAnsi"/>
        </w:rPr>
      </w:pPr>
      <w:r>
        <w:rPr>
          <w:rFonts w:eastAsiaTheme="minorHAnsi"/>
        </w:rPr>
        <w:t xml:space="preserve">The Office recommends </w:t>
      </w:r>
      <w:r w:rsidR="009D3218">
        <w:rPr>
          <w:rFonts w:eastAsiaTheme="minorHAnsi"/>
        </w:rPr>
        <w:t>we not take on a</w:t>
      </w:r>
      <w:r w:rsidR="00B96703">
        <w:rPr>
          <w:rFonts w:eastAsiaTheme="minorHAnsi"/>
        </w:rPr>
        <w:t>n extensive</w:t>
      </w:r>
      <w:r w:rsidR="009D3218">
        <w:rPr>
          <w:rFonts w:eastAsiaTheme="minorHAnsi"/>
        </w:rPr>
        <w:t xml:space="preserve"> Rule Change in 2022. </w:t>
      </w:r>
      <w:r w:rsidR="00397513">
        <w:rPr>
          <w:rFonts w:eastAsiaTheme="minorHAnsi"/>
        </w:rPr>
        <w:t xml:space="preserve">R. Reardon suggested the Office isolate changes that need immediate attention. </w:t>
      </w:r>
      <w:r w:rsidR="00E61FE2">
        <w:rPr>
          <w:rFonts w:eastAsiaTheme="minorHAnsi"/>
        </w:rPr>
        <w:t xml:space="preserve">The Board is in agreement. </w:t>
      </w:r>
    </w:p>
    <w:p w14:paraId="44BD5C5A" w14:textId="53F38A1F" w:rsidR="00734690" w:rsidRDefault="00734690" w:rsidP="00734690">
      <w:pPr>
        <w:pStyle w:val="Heading1"/>
      </w:pPr>
      <w:r w:rsidRPr="00734690">
        <w:rPr>
          <w:rFonts w:eastAsiaTheme="minorHAnsi"/>
        </w:rPr>
        <w:t>Committee Reports and Motions</w:t>
      </w:r>
      <w:r>
        <w:t xml:space="preserve"> </w:t>
      </w:r>
    </w:p>
    <w:p w14:paraId="46F5C918" w14:textId="2D7DCECF" w:rsidR="00734690" w:rsidRPr="00E556E1" w:rsidRDefault="00734690" w:rsidP="00734690">
      <w:pPr>
        <w:pStyle w:val="Heading1"/>
        <w:rPr>
          <w:rFonts w:ascii="Palatino Linotype" w:hAnsi="Palatino Linotype"/>
          <w:b/>
          <w:bCs/>
          <w:sz w:val="22"/>
        </w:rPr>
      </w:pPr>
      <w:r w:rsidRPr="00E556E1">
        <w:rPr>
          <w:rFonts w:ascii="Palatino Linotype" w:hAnsi="Palatino Linotype"/>
          <w:b/>
          <w:bCs/>
          <w:sz w:val="22"/>
        </w:rPr>
        <w:t xml:space="preserve">Licensing Committee, J. Clement, Chair, Reporting </w:t>
      </w:r>
    </w:p>
    <w:p w14:paraId="4E1C9EED" w14:textId="7D481AA8" w:rsidR="002E3BB2" w:rsidRDefault="009775AD" w:rsidP="002E3BB2">
      <w:pPr>
        <w:spacing w:before="0" w:after="0" w:line="240" w:lineRule="auto"/>
        <w:rPr>
          <w:rFonts w:eastAsiaTheme="minorHAnsi"/>
        </w:rPr>
      </w:pPr>
      <w:r>
        <w:rPr>
          <w:rFonts w:eastAsiaTheme="minorHAnsi"/>
        </w:rPr>
        <w:t xml:space="preserve">A. Prowten discussed </w:t>
      </w:r>
      <w:r w:rsidR="001D0A14">
        <w:rPr>
          <w:rFonts w:eastAsiaTheme="minorHAnsi"/>
        </w:rPr>
        <w:t>upcoming</w:t>
      </w:r>
      <w:r>
        <w:rPr>
          <w:rFonts w:eastAsiaTheme="minorHAnsi"/>
        </w:rPr>
        <w:t xml:space="preserve"> endorsement revision</w:t>
      </w:r>
      <w:r w:rsidR="001D0A14">
        <w:rPr>
          <w:rFonts w:eastAsiaTheme="minorHAnsi"/>
        </w:rPr>
        <w:t>s</w:t>
      </w:r>
      <w:r>
        <w:rPr>
          <w:rFonts w:eastAsiaTheme="minorHAnsi"/>
        </w:rPr>
        <w:t xml:space="preserve">. </w:t>
      </w:r>
      <w:r w:rsidR="00D328AA">
        <w:rPr>
          <w:rFonts w:eastAsiaTheme="minorHAnsi"/>
        </w:rPr>
        <w:t>He will be forming committees to review endorsements for redun</w:t>
      </w:r>
      <w:r w:rsidR="001D0A14">
        <w:rPr>
          <w:rFonts w:eastAsiaTheme="minorHAnsi"/>
        </w:rPr>
        <w:t xml:space="preserve">dancies with the Core Teaching Standards and compare with </w:t>
      </w:r>
      <w:r w:rsidR="000A787A">
        <w:rPr>
          <w:rFonts w:eastAsiaTheme="minorHAnsi"/>
        </w:rPr>
        <w:t>n</w:t>
      </w:r>
      <w:r w:rsidR="001D0A14">
        <w:rPr>
          <w:rFonts w:eastAsiaTheme="minorHAnsi"/>
        </w:rPr>
        <w:t xml:space="preserve">ational </w:t>
      </w:r>
      <w:r w:rsidR="000A787A">
        <w:rPr>
          <w:rFonts w:eastAsiaTheme="minorHAnsi"/>
        </w:rPr>
        <w:t>s</w:t>
      </w:r>
      <w:r w:rsidR="001D0A14">
        <w:rPr>
          <w:rFonts w:eastAsiaTheme="minorHAnsi"/>
        </w:rPr>
        <w:t>tandards.</w:t>
      </w:r>
      <w:r w:rsidR="00F40B99">
        <w:rPr>
          <w:rFonts w:eastAsiaTheme="minorHAnsi"/>
        </w:rPr>
        <w:t xml:space="preserve"> </w:t>
      </w:r>
      <w:r w:rsidR="00270245">
        <w:rPr>
          <w:rFonts w:eastAsiaTheme="minorHAnsi"/>
        </w:rPr>
        <w:t>By</w:t>
      </w:r>
      <w:r w:rsidR="00F40B99">
        <w:rPr>
          <w:rFonts w:eastAsiaTheme="minorHAnsi"/>
        </w:rPr>
        <w:t xml:space="preserve"> June of 2023</w:t>
      </w:r>
      <w:r w:rsidR="00270245">
        <w:rPr>
          <w:rFonts w:eastAsiaTheme="minorHAnsi"/>
        </w:rPr>
        <w:t>, the Office hopes</w:t>
      </w:r>
      <w:r w:rsidR="00F40B99">
        <w:rPr>
          <w:rFonts w:eastAsiaTheme="minorHAnsi"/>
        </w:rPr>
        <w:t xml:space="preserve"> to be back on </w:t>
      </w:r>
      <w:r w:rsidR="00270245">
        <w:rPr>
          <w:rFonts w:eastAsiaTheme="minorHAnsi"/>
        </w:rPr>
        <w:t>the</w:t>
      </w:r>
      <w:r w:rsidR="00F40B99">
        <w:rPr>
          <w:rFonts w:eastAsiaTheme="minorHAnsi"/>
        </w:rPr>
        <w:t xml:space="preserve"> </w:t>
      </w:r>
      <w:r w:rsidR="007629A1">
        <w:rPr>
          <w:rFonts w:eastAsiaTheme="minorHAnsi"/>
        </w:rPr>
        <w:t>5-year</w:t>
      </w:r>
      <w:r w:rsidR="00F40B99">
        <w:rPr>
          <w:rFonts w:eastAsiaTheme="minorHAnsi"/>
        </w:rPr>
        <w:t xml:space="preserve"> </w:t>
      </w:r>
      <w:r w:rsidR="00270245">
        <w:rPr>
          <w:rFonts w:eastAsiaTheme="minorHAnsi"/>
        </w:rPr>
        <w:t xml:space="preserve">endorsement </w:t>
      </w:r>
      <w:r w:rsidR="00F40B99">
        <w:rPr>
          <w:rFonts w:eastAsiaTheme="minorHAnsi"/>
        </w:rPr>
        <w:t>revision schedule</w:t>
      </w:r>
      <w:r w:rsidR="00270245">
        <w:rPr>
          <w:rFonts w:eastAsiaTheme="minorHAnsi"/>
        </w:rPr>
        <w:t xml:space="preserve">. </w:t>
      </w:r>
    </w:p>
    <w:p w14:paraId="47427BBA" w14:textId="5C917033" w:rsidR="00FD293B" w:rsidRDefault="00FD293B" w:rsidP="002E3BB2">
      <w:pPr>
        <w:spacing w:before="0" w:after="0" w:line="240" w:lineRule="auto"/>
        <w:rPr>
          <w:rFonts w:eastAsiaTheme="minorHAnsi"/>
        </w:rPr>
      </w:pPr>
    </w:p>
    <w:p w14:paraId="528A485E" w14:textId="0F3FF8BC" w:rsidR="00FD293B" w:rsidRDefault="00FD293B" w:rsidP="002E3BB2">
      <w:pPr>
        <w:spacing w:before="0" w:after="0" w:line="240" w:lineRule="auto"/>
        <w:rPr>
          <w:rFonts w:eastAsiaTheme="minorHAnsi"/>
        </w:rPr>
      </w:pPr>
      <w:r>
        <w:rPr>
          <w:rFonts w:eastAsiaTheme="minorHAnsi"/>
        </w:rPr>
        <w:t xml:space="preserve">R. Ryan </w:t>
      </w:r>
      <w:r w:rsidR="008860CC">
        <w:rPr>
          <w:rFonts w:eastAsiaTheme="minorHAnsi"/>
        </w:rPr>
        <w:t>spoke to the</w:t>
      </w:r>
      <w:r w:rsidR="00907702">
        <w:rPr>
          <w:rFonts w:eastAsiaTheme="minorHAnsi"/>
        </w:rPr>
        <w:t xml:space="preserve"> Board about the upcoming criminal record check requirement for temporary licenses. Qualifying individuals will receive a Letter of Eligibility while we wait to receive the report. This requirement will be in effect in January of 2022. </w:t>
      </w:r>
    </w:p>
    <w:p w14:paraId="2435FEAB" w14:textId="4677ACB4" w:rsidR="007E04E9" w:rsidRDefault="007E04E9" w:rsidP="002E3BB2">
      <w:pPr>
        <w:spacing w:before="0" w:after="0" w:line="240" w:lineRule="auto"/>
        <w:rPr>
          <w:rFonts w:eastAsiaTheme="minorHAnsi"/>
        </w:rPr>
      </w:pPr>
    </w:p>
    <w:p w14:paraId="78295346" w14:textId="434F08F0" w:rsidR="007E04E9" w:rsidRDefault="00D36CD5" w:rsidP="002E3BB2">
      <w:pPr>
        <w:spacing w:before="0" w:after="0" w:line="240" w:lineRule="auto"/>
        <w:rPr>
          <w:rFonts w:eastAsiaTheme="minorHAnsi"/>
        </w:rPr>
      </w:pPr>
      <w:r>
        <w:rPr>
          <w:rFonts w:eastAsiaTheme="minorHAnsi"/>
        </w:rPr>
        <w:t xml:space="preserve">D. Giles gave the Board an update on the 2021 renewal cycle. </w:t>
      </w:r>
      <w:r w:rsidR="003F7E33">
        <w:rPr>
          <w:rFonts w:eastAsiaTheme="minorHAnsi"/>
        </w:rPr>
        <w:t xml:space="preserve">2022 renewals will open in January. </w:t>
      </w:r>
    </w:p>
    <w:p w14:paraId="3076A5FC" w14:textId="52CA91E8" w:rsidR="00B65528" w:rsidRDefault="00B65528" w:rsidP="007E4778">
      <w:pPr>
        <w:spacing w:before="0" w:after="0"/>
        <w:rPr>
          <w:rFonts w:eastAsiaTheme="minorHAnsi" w:cs="Palatino Linotype"/>
          <w:bCs w:val="0"/>
          <w:color w:val="000000"/>
        </w:rPr>
      </w:pPr>
    </w:p>
    <w:p w14:paraId="603F354F" w14:textId="697F7129" w:rsidR="00734690" w:rsidRDefault="00734690" w:rsidP="00734690">
      <w:pPr>
        <w:rPr>
          <w:b/>
          <w:bCs w:val="0"/>
        </w:rPr>
      </w:pPr>
      <w:r w:rsidRPr="002A51D7">
        <w:rPr>
          <w:b/>
          <w:bCs w:val="0"/>
        </w:rPr>
        <w:t xml:space="preserve">Program Approval Committee, R. Reardon, Chair, </w:t>
      </w:r>
      <w:r w:rsidR="005E229C" w:rsidRPr="002A51D7">
        <w:rPr>
          <w:b/>
          <w:bCs w:val="0"/>
        </w:rPr>
        <w:t xml:space="preserve">Reporting </w:t>
      </w:r>
    </w:p>
    <w:p w14:paraId="7D9CF32A" w14:textId="5E9A1B32" w:rsidR="00A65605" w:rsidRPr="00A65605" w:rsidRDefault="00796A83" w:rsidP="00A65605">
      <w:pPr>
        <w:spacing w:before="0" w:after="0" w:line="240" w:lineRule="auto"/>
        <w:rPr>
          <w:bCs w:val="0"/>
        </w:rPr>
      </w:pPr>
      <w:r>
        <w:rPr>
          <w:bCs w:val="0"/>
        </w:rPr>
        <w:t xml:space="preserve">A. Garces moves </w:t>
      </w:r>
      <w:r w:rsidR="00A65605">
        <w:rPr>
          <w:bCs w:val="0"/>
        </w:rPr>
        <w:t>t</w:t>
      </w:r>
      <w:r w:rsidR="00A65605" w:rsidRPr="00A65605">
        <w:rPr>
          <w:bCs w:val="0"/>
        </w:rPr>
        <w:t>hat the VSBPE approve of Castleton’s request to place student teacher</w:t>
      </w:r>
      <w:r w:rsidR="00A83CB8">
        <w:rPr>
          <w:bCs w:val="0"/>
        </w:rPr>
        <w:t>s</w:t>
      </w:r>
      <w:r w:rsidR="00A65605" w:rsidRPr="00A65605">
        <w:rPr>
          <w:bCs w:val="0"/>
        </w:rPr>
        <w:t xml:space="preserve"> out-of-state, with the condition that Castleton conducts a follow-up survey of candidate</w:t>
      </w:r>
      <w:r w:rsidR="00490FA1">
        <w:rPr>
          <w:bCs w:val="0"/>
        </w:rPr>
        <w:t>s</w:t>
      </w:r>
      <w:r w:rsidR="00A65605" w:rsidRPr="00A65605">
        <w:rPr>
          <w:bCs w:val="0"/>
        </w:rPr>
        <w:t>, supervisor</w:t>
      </w:r>
      <w:r w:rsidR="00490FA1">
        <w:rPr>
          <w:bCs w:val="0"/>
        </w:rPr>
        <w:t>s</w:t>
      </w:r>
      <w:r w:rsidR="00A65605" w:rsidRPr="00A65605">
        <w:rPr>
          <w:bCs w:val="0"/>
        </w:rPr>
        <w:t>, and mentor teacher</w:t>
      </w:r>
      <w:r w:rsidR="00490FA1">
        <w:rPr>
          <w:bCs w:val="0"/>
        </w:rPr>
        <w:t>s</w:t>
      </w:r>
      <w:r w:rsidR="00A65605" w:rsidRPr="00A65605">
        <w:rPr>
          <w:bCs w:val="0"/>
        </w:rPr>
        <w:t xml:space="preserve"> within three months after the conclusion of the internship</w:t>
      </w:r>
      <w:r w:rsidR="00490FA1">
        <w:rPr>
          <w:bCs w:val="0"/>
        </w:rPr>
        <w:t>s</w:t>
      </w:r>
      <w:r w:rsidR="00A65605" w:rsidRPr="00A65605">
        <w:rPr>
          <w:bCs w:val="0"/>
        </w:rPr>
        <w:t xml:space="preserve"> and keeps records of the information collected as part of their ROPA evidence. </w:t>
      </w:r>
    </w:p>
    <w:p w14:paraId="6886440F" w14:textId="275C2247" w:rsidR="005E1288" w:rsidRDefault="00A65605" w:rsidP="00A65605">
      <w:pPr>
        <w:spacing w:before="0" w:after="0" w:line="240" w:lineRule="auto"/>
        <w:rPr>
          <w:rFonts w:cs="Segoe UI"/>
          <w:bCs w:val="0"/>
        </w:rPr>
      </w:pPr>
      <w:r>
        <w:rPr>
          <w:rFonts w:cs="Segoe UI"/>
          <w:bCs w:val="0"/>
        </w:rPr>
        <w:t xml:space="preserve">Seconded by </w:t>
      </w:r>
      <w:r w:rsidR="00796A83">
        <w:rPr>
          <w:rFonts w:cs="Segoe UI"/>
          <w:bCs w:val="0"/>
        </w:rPr>
        <w:t xml:space="preserve">B. Cleland. </w:t>
      </w:r>
    </w:p>
    <w:p w14:paraId="57CB7B5A" w14:textId="751C1F13" w:rsidR="00A65605" w:rsidRDefault="00A65605" w:rsidP="00A65605">
      <w:pPr>
        <w:spacing w:before="0" w:after="0" w:line="240" w:lineRule="auto"/>
        <w:rPr>
          <w:rFonts w:cs="Segoe UI"/>
          <w:bCs w:val="0"/>
        </w:rPr>
      </w:pPr>
      <w:r>
        <w:rPr>
          <w:rFonts w:cs="Segoe UI"/>
          <w:bCs w:val="0"/>
        </w:rPr>
        <w:t xml:space="preserve">Motion </w:t>
      </w:r>
      <w:r w:rsidR="00E51E92">
        <w:rPr>
          <w:rFonts w:cs="Segoe UI"/>
          <w:bCs w:val="0"/>
        </w:rPr>
        <w:t xml:space="preserve">approved with one abstention. (R. Reardon) </w:t>
      </w:r>
    </w:p>
    <w:p w14:paraId="0F4CF7B3" w14:textId="16C74900" w:rsidR="007A767D" w:rsidRDefault="007A767D" w:rsidP="00A65605">
      <w:pPr>
        <w:spacing w:before="0" w:after="0" w:line="240" w:lineRule="auto"/>
        <w:rPr>
          <w:rFonts w:cs="Segoe UI"/>
          <w:bCs w:val="0"/>
        </w:rPr>
      </w:pPr>
    </w:p>
    <w:p w14:paraId="77BFBFAA" w14:textId="55B85CC0" w:rsidR="007A767D" w:rsidRPr="007A767D" w:rsidRDefault="00AD1A05" w:rsidP="007A767D">
      <w:pPr>
        <w:spacing w:before="0" w:after="0" w:line="240" w:lineRule="auto"/>
        <w:rPr>
          <w:rFonts w:cstheme="minorBidi"/>
          <w:bCs w:val="0"/>
        </w:rPr>
      </w:pPr>
      <w:r>
        <w:rPr>
          <w:bCs w:val="0"/>
        </w:rPr>
        <w:t>B. Clark moved t</w:t>
      </w:r>
      <w:r w:rsidR="007A767D" w:rsidRPr="007A767D">
        <w:rPr>
          <w:bCs w:val="0"/>
        </w:rPr>
        <w:t xml:space="preserve">hat the VSBPE approve </w:t>
      </w:r>
      <w:r w:rsidR="009D6D52">
        <w:rPr>
          <w:bCs w:val="0"/>
        </w:rPr>
        <w:t xml:space="preserve">the </w:t>
      </w:r>
      <w:r w:rsidR="007A767D" w:rsidRPr="007A767D">
        <w:rPr>
          <w:bCs w:val="0"/>
        </w:rPr>
        <w:t xml:space="preserve">St. Michael’s </w:t>
      </w:r>
      <w:r w:rsidR="009D6D52">
        <w:rPr>
          <w:bCs w:val="0"/>
        </w:rPr>
        <w:t xml:space="preserve">College </w:t>
      </w:r>
      <w:r w:rsidR="007A767D" w:rsidRPr="007A767D">
        <w:rPr>
          <w:bCs w:val="0"/>
        </w:rPr>
        <w:t>Early Childhood Education Program Two-Year Report and grant full approval to the program until St. Michael’s</w:t>
      </w:r>
      <w:r w:rsidR="001456D6">
        <w:rPr>
          <w:bCs w:val="0"/>
        </w:rPr>
        <w:t xml:space="preserve"> College</w:t>
      </w:r>
      <w:r w:rsidR="007A767D" w:rsidRPr="007A767D">
        <w:rPr>
          <w:bCs w:val="0"/>
        </w:rPr>
        <w:t xml:space="preserve"> next full ROPA review in 2025.</w:t>
      </w:r>
    </w:p>
    <w:p w14:paraId="1F0B1194" w14:textId="560F666A" w:rsidR="007A767D" w:rsidRDefault="007A767D" w:rsidP="007A767D">
      <w:pPr>
        <w:spacing w:before="0" w:after="0" w:line="240" w:lineRule="auto"/>
        <w:rPr>
          <w:rFonts w:cs="Segoe UI"/>
          <w:bCs w:val="0"/>
        </w:rPr>
      </w:pPr>
      <w:r>
        <w:rPr>
          <w:rFonts w:cs="Segoe UI"/>
          <w:bCs w:val="0"/>
        </w:rPr>
        <w:t>Seconded by</w:t>
      </w:r>
      <w:r w:rsidR="00AD1A05">
        <w:rPr>
          <w:rFonts w:cs="Segoe UI"/>
          <w:bCs w:val="0"/>
        </w:rPr>
        <w:t xml:space="preserve"> B. Cleland. </w:t>
      </w:r>
    </w:p>
    <w:p w14:paraId="76483699" w14:textId="558398CC" w:rsidR="007A767D" w:rsidRDefault="007A767D" w:rsidP="007A767D">
      <w:pPr>
        <w:spacing w:before="0" w:after="0" w:line="240" w:lineRule="auto"/>
        <w:rPr>
          <w:rFonts w:cs="Segoe UI"/>
          <w:bCs w:val="0"/>
        </w:rPr>
      </w:pPr>
      <w:r>
        <w:rPr>
          <w:rFonts w:cs="Segoe UI"/>
          <w:bCs w:val="0"/>
        </w:rPr>
        <w:t xml:space="preserve">Motion </w:t>
      </w:r>
      <w:r w:rsidR="00AD1A05">
        <w:rPr>
          <w:rFonts w:cs="Segoe UI"/>
          <w:bCs w:val="0"/>
        </w:rPr>
        <w:t xml:space="preserve">approved. </w:t>
      </w:r>
    </w:p>
    <w:p w14:paraId="3489B2DC" w14:textId="219F7937" w:rsidR="00300949" w:rsidRDefault="00300949" w:rsidP="007A767D">
      <w:pPr>
        <w:spacing w:before="0" w:after="0" w:line="240" w:lineRule="auto"/>
        <w:rPr>
          <w:rFonts w:cs="Segoe UI"/>
          <w:bCs w:val="0"/>
        </w:rPr>
      </w:pPr>
    </w:p>
    <w:p w14:paraId="7DF9FDE8" w14:textId="36033842" w:rsidR="00300949" w:rsidRDefault="00300949" w:rsidP="007A767D">
      <w:pPr>
        <w:spacing w:before="0" w:after="0" w:line="240" w:lineRule="auto"/>
        <w:rPr>
          <w:rFonts w:cs="Segoe UI"/>
          <w:bCs w:val="0"/>
        </w:rPr>
      </w:pPr>
      <w:r>
        <w:rPr>
          <w:rFonts w:cs="Segoe UI"/>
          <w:bCs w:val="0"/>
        </w:rPr>
        <w:t xml:space="preserve">The Board took a </w:t>
      </w:r>
      <w:r w:rsidR="007629A1">
        <w:rPr>
          <w:rFonts w:cs="Segoe UI"/>
          <w:bCs w:val="0"/>
        </w:rPr>
        <w:t>15-minute</w:t>
      </w:r>
      <w:r>
        <w:rPr>
          <w:rFonts w:cs="Segoe UI"/>
          <w:bCs w:val="0"/>
        </w:rPr>
        <w:t xml:space="preserve"> recess. </w:t>
      </w:r>
    </w:p>
    <w:p w14:paraId="1D70ED80" w14:textId="77777777" w:rsidR="0075562F" w:rsidRDefault="0075562F">
      <w:pPr>
        <w:spacing w:before="0" w:after="200" w:line="276" w:lineRule="auto"/>
        <w:rPr>
          <w:rFonts w:ascii="Franklin Gothic Demi Cond" w:hAnsi="Franklin Gothic Demi Cond"/>
          <w:bCs w:val="0"/>
          <w:sz w:val="28"/>
        </w:rPr>
      </w:pPr>
      <w:r>
        <w:br w:type="page"/>
      </w:r>
    </w:p>
    <w:p w14:paraId="26D3A30A" w14:textId="1300B6C9" w:rsidR="009B0B8F" w:rsidRDefault="00AE05E7" w:rsidP="00AE05E7">
      <w:pPr>
        <w:pStyle w:val="Heading1"/>
      </w:pPr>
      <w:r w:rsidRPr="00AE05E7">
        <w:lastRenderedPageBreak/>
        <w:t>Grow Your Own Programs</w:t>
      </w:r>
    </w:p>
    <w:p w14:paraId="78B25EE6" w14:textId="28D5BDC2" w:rsidR="00703873" w:rsidRDefault="007C7845" w:rsidP="00703873">
      <w:r>
        <w:t>P. Halladay presented five different Grow Your Own Models for the Board to consider</w:t>
      </w:r>
      <w:r w:rsidR="005324A6">
        <w:t>.</w:t>
      </w:r>
      <w:r w:rsidR="0038301F">
        <w:t xml:space="preserve"> </w:t>
      </w:r>
    </w:p>
    <w:p w14:paraId="1AB74C2D" w14:textId="77777777" w:rsidR="00CB40D0" w:rsidRPr="0038301F" w:rsidRDefault="00CB40D0" w:rsidP="0038301F">
      <w:pPr>
        <w:sectPr w:rsidR="00CB40D0" w:rsidRPr="0038301F" w:rsidSect="00B66234">
          <w:headerReference w:type="default" r:id="rId11"/>
          <w:footerReference w:type="default" r:id="rId12"/>
          <w:headerReference w:type="first" r:id="rId13"/>
          <w:pgSz w:w="12240" w:h="15840"/>
          <w:pgMar w:top="720" w:right="1440" w:bottom="720" w:left="1440" w:header="720" w:footer="360" w:gutter="0"/>
          <w:cols w:space="720"/>
          <w:titlePg/>
          <w:docGrid w:linePitch="360"/>
        </w:sectPr>
      </w:pPr>
    </w:p>
    <w:p w14:paraId="2F607AD0" w14:textId="7BB99C8A" w:rsidR="005324A6" w:rsidRPr="00CD734D" w:rsidRDefault="005324A6" w:rsidP="00C847EB">
      <w:pPr>
        <w:pStyle w:val="ListParagraph"/>
        <w:numPr>
          <w:ilvl w:val="0"/>
          <w:numId w:val="3"/>
        </w:numPr>
        <w:rPr>
          <w:rFonts w:ascii="Palatino Linotype" w:hAnsi="Palatino Linotype"/>
        </w:rPr>
      </w:pPr>
      <w:r w:rsidRPr="00CD734D">
        <w:rPr>
          <w:rFonts w:ascii="Palatino Linotype" w:hAnsi="Palatino Linotype"/>
        </w:rPr>
        <w:t>High School Recruitment</w:t>
      </w:r>
      <w:r w:rsidRPr="00CD734D">
        <w:rPr>
          <w:rFonts w:ascii="Palatino Linotype" w:hAnsi="Palatino Linotype"/>
        </w:rPr>
        <w:tab/>
      </w:r>
    </w:p>
    <w:p w14:paraId="7C8E5A62" w14:textId="35D1519E" w:rsidR="005324A6" w:rsidRPr="00D94D8C" w:rsidRDefault="005324A6" w:rsidP="00C847EB">
      <w:pPr>
        <w:pStyle w:val="ListParagraph"/>
        <w:numPr>
          <w:ilvl w:val="0"/>
          <w:numId w:val="3"/>
        </w:numPr>
        <w:rPr>
          <w:rFonts w:ascii="Palatino Linotype" w:hAnsi="Palatino Linotype"/>
        </w:rPr>
      </w:pPr>
      <w:r w:rsidRPr="00D94D8C">
        <w:rPr>
          <w:rFonts w:ascii="Palatino Linotype" w:hAnsi="Palatino Linotype"/>
        </w:rPr>
        <w:t xml:space="preserve">Post-AB with IHE Credit </w:t>
      </w:r>
    </w:p>
    <w:p w14:paraId="57FAEDC9" w14:textId="5C560DAA" w:rsidR="00CD734D" w:rsidRPr="00D94D8C" w:rsidRDefault="00CD734D" w:rsidP="00C847EB">
      <w:pPr>
        <w:pStyle w:val="ListParagraph"/>
        <w:numPr>
          <w:ilvl w:val="0"/>
          <w:numId w:val="3"/>
        </w:numPr>
        <w:rPr>
          <w:rFonts w:ascii="Palatino Linotype" w:hAnsi="Palatino Linotype"/>
        </w:rPr>
      </w:pPr>
      <w:r w:rsidRPr="00D94D8C">
        <w:rPr>
          <w:rFonts w:ascii="Palatino Linotype" w:hAnsi="Palatino Linotype"/>
        </w:rPr>
        <w:t xml:space="preserve">Post-AB without IHE Credit </w:t>
      </w:r>
    </w:p>
    <w:p w14:paraId="3A34F9B5" w14:textId="0EA4A1F8" w:rsidR="005324A6" w:rsidRPr="00D94D8C" w:rsidRDefault="00A70FEB" w:rsidP="00C847EB">
      <w:pPr>
        <w:pStyle w:val="ListParagraph"/>
        <w:numPr>
          <w:ilvl w:val="0"/>
          <w:numId w:val="3"/>
        </w:numPr>
        <w:rPr>
          <w:rFonts w:ascii="Palatino Linotype" w:hAnsi="Palatino Linotype"/>
        </w:rPr>
      </w:pPr>
      <w:r w:rsidRPr="00D94D8C">
        <w:rPr>
          <w:rFonts w:ascii="Palatino Linotype" w:hAnsi="Palatino Linotype"/>
        </w:rPr>
        <w:t xml:space="preserve">Residency Program </w:t>
      </w:r>
    </w:p>
    <w:p w14:paraId="66B27826" w14:textId="3BB4007F" w:rsidR="008F0FAA" w:rsidRDefault="00061E9E" w:rsidP="00C847EB">
      <w:pPr>
        <w:pStyle w:val="ListParagraph"/>
        <w:numPr>
          <w:ilvl w:val="0"/>
          <w:numId w:val="3"/>
        </w:numPr>
        <w:rPr>
          <w:rFonts w:ascii="Palatino Linotype" w:hAnsi="Palatino Linotype"/>
        </w:rPr>
        <w:sectPr w:rsidR="008F0FAA" w:rsidSect="008F0FAA">
          <w:type w:val="continuous"/>
          <w:pgSz w:w="12240" w:h="15840"/>
          <w:pgMar w:top="720" w:right="1440" w:bottom="720" w:left="1440" w:header="720" w:footer="360" w:gutter="0"/>
          <w:cols w:num="2" w:space="720"/>
          <w:titlePg/>
          <w:docGrid w:linePitch="360"/>
        </w:sectPr>
      </w:pPr>
      <w:r>
        <w:rPr>
          <w:rFonts w:ascii="Palatino Linotype" w:hAnsi="Palatino Linotype"/>
        </w:rPr>
        <w:t>BA/BS for Paraeducators</w:t>
      </w:r>
    </w:p>
    <w:p w14:paraId="37CFCD06" w14:textId="77777777" w:rsidR="006E3263" w:rsidRDefault="006E3263" w:rsidP="006E3263"/>
    <w:p w14:paraId="2ADD947E" w14:textId="68058BC4" w:rsidR="006E3263" w:rsidRDefault="000B5AFF" w:rsidP="006E3263">
      <w:r>
        <w:t>The Board had a thorough discussion about the options presented</w:t>
      </w:r>
      <w:r w:rsidR="000C6009">
        <w:t xml:space="preserve">. </w:t>
      </w:r>
      <w:r w:rsidR="001B6433">
        <w:t xml:space="preserve"> </w:t>
      </w:r>
      <w:r w:rsidR="006E3263">
        <w:t xml:space="preserve">The Office will present draft proposals in May.  </w:t>
      </w:r>
    </w:p>
    <w:p w14:paraId="0BEBD4BA" w14:textId="11967786" w:rsidR="007F1E1B" w:rsidRDefault="007F1E1B" w:rsidP="000C6009">
      <w:pPr>
        <w:spacing w:before="0" w:after="200" w:line="276" w:lineRule="auto"/>
      </w:pPr>
    </w:p>
    <w:p w14:paraId="620DBEAC" w14:textId="214F72EB" w:rsidR="00D24C03" w:rsidRDefault="00C30870" w:rsidP="007F1E1B">
      <w:pPr>
        <w:pStyle w:val="Heading1"/>
      </w:pPr>
      <w:r>
        <w:t xml:space="preserve">January </w:t>
      </w:r>
      <w:r w:rsidR="00D24C03">
        <w:t xml:space="preserve">Agenda Items </w:t>
      </w:r>
    </w:p>
    <w:p w14:paraId="04B78AAB" w14:textId="567084AD" w:rsidR="00A62F8C" w:rsidRPr="00F63AD0" w:rsidRDefault="00856D88" w:rsidP="00C847EB">
      <w:pPr>
        <w:pStyle w:val="ListParagraph"/>
        <w:numPr>
          <w:ilvl w:val="0"/>
          <w:numId w:val="4"/>
        </w:numPr>
        <w:rPr>
          <w:rFonts w:ascii="Palatino Linotype" w:hAnsi="Palatino Linotype"/>
        </w:rPr>
      </w:pPr>
      <w:r w:rsidRPr="00F63AD0">
        <w:rPr>
          <w:rFonts w:ascii="Palatino Linotype" w:hAnsi="Palatino Linotype"/>
        </w:rPr>
        <w:t xml:space="preserve">Praxis Core </w:t>
      </w:r>
      <w:r w:rsidR="000562E0">
        <w:rPr>
          <w:rFonts w:ascii="Palatino Linotype" w:hAnsi="Palatino Linotype"/>
        </w:rPr>
        <w:t>proposal</w:t>
      </w:r>
      <w:r w:rsidRPr="00F63AD0">
        <w:rPr>
          <w:rFonts w:ascii="Palatino Linotype" w:hAnsi="Palatino Linotype"/>
        </w:rPr>
        <w:t xml:space="preserve"> </w:t>
      </w:r>
    </w:p>
    <w:p w14:paraId="17FC23CC" w14:textId="0181889F" w:rsidR="00856D88" w:rsidRPr="00F63AD0" w:rsidRDefault="004554BF" w:rsidP="00C847EB">
      <w:pPr>
        <w:pStyle w:val="ListParagraph"/>
        <w:numPr>
          <w:ilvl w:val="0"/>
          <w:numId w:val="4"/>
        </w:numPr>
        <w:rPr>
          <w:rFonts w:ascii="Palatino Linotype" w:hAnsi="Palatino Linotype"/>
        </w:rPr>
      </w:pPr>
      <w:r w:rsidRPr="00F63AD0">
        <w:rPr>
          <w:rFonts w:ascii="Palatino Linotype" w:hAnsi="Palatino Linotype"/>
        </w:rPr>
        <w:t xml:space="preserve">Independent School experience </w:t>
      </w:r>
      <w:r w:rsidR="0038301F">
        <w:rPr>
          <w:rFonts w:ascii="Palatino Linotype" w:hAnsi="Palatino Linotype"/>
        </w:rPr>
        <w:t xml:space="preserve">for an </w:t>
      </w:r>
      <w:r w:rsidRPr="00F63AD0">
        <w:rPr>
          <w:rFonts w:ascii="Palatino Linotype" w:hAnsi="Palatino Linotype"/>
        </w:rPr>
        <w:t>administrative endorsement</w:t>
      </w:r>
    </w:p>
    <w:p w14:paraId="24E233D2" w14:textId="1EE34ECB" w:rsidR="004554BF" w:rsidRDefault="00F63AD0" w:rsidP="00C847EB">
      <w:pPr>
        <w:pStyle w:val="ListParagraph"/>
        <w:numPr>
          <w:ilvl w:val="0"/>
          <w:numId w:val="4"/>
        </w:numPr>
        <w:rPr>
          <w:rFonts w:ascii="Palatino Linotype" w:hAnsi="Palatino Linotype"/>
        </w:rPr>
      </w:pPr>
      <w:r w:rsidRPr="00F63AD0">
        <w:rPr>
          <w:rFonts w:ascii="Palatino Linotype" w:hAnsi="Palatino Linotype"/>
        </w:rPr>
        <w:t xml:space="preserve">3.0 GPA Alternative </w:t>
      </w:r>
    </w:p>
    <w:p w14:paraId="1152955F" w14:textId="6C5FED45" w:rsidR="004F47EA" w:rsidRDefault="004F47EA" w:rsidP="00C847EB">
      <w:pPr>
        <w:pStyle w:val="ListParagraph"/>
        <w:numPr>
          <w:ilvl w:val="0"/>
          <w:numId w:val="4"/>
        </w:numPr>
        <w:rPr>
          <w:rFonts w:ascii="Palatino Linotype" w:hAnsi="Palatino Linotype"/>
        </w:rPr>
      </w:pPr>
      <w:r>
        <w:rPr>
          <w:rFonts w:ascii="Palatino Linotype" w:hAnsi="Palatino Linotype"/>
        </w:rPr>
        <w:t xml:space="preserve">Reciprocity with New York </w:t>
      </w:r>
    </w:p>
    <w:p w14:paraId="19D2B9FA" w14:textId="77777777" w:rsidR="008C1442" w:rsidRPr="00F63AD0" w:rsidRDefault="008C1442" w:rsidP="0038301F">
      <w:pPr>
        <w:pStyle w:val="ListParagraph"/>
        <w:rPr>
          <w:rFonts w:ascii="Palatino Linotype" w:hAnsi="Palatino Linotype"/>
        </w:rPr>
      </w:pPr>
    </w:p>
    <w:p w14:paraId="63900CC9" w14:textId="3434604C" w:rsidR="007F1E1B" w:rsidRPr="00C847EB" w:rsidRDefault="0038301F" w:rsidP="00CC5942">
      <w:pPr>
        <w:spacing w:before="0" w:after="0" w:line="240" w:lineRule="auto"/>
        <w:rPr>
          <w:bCs w:val="0"/>
        </w:rPr>
      </w:pPr>
      <w:r w:rsidRPr="00C847EB">
        <w:rPr>
          <w:bCs w:val="0"/>
        </w:rPr>
        <w:t xml:space="preserve">B. Clark motioned to adjourn. </w:t>
      </w:r>
    </w:p>
    <w:p w14:paraId="585F0A44" w14:textId="7FA8FD77" w:rsidR="0038301F" w:rsidRPr="00C847EB" w:rsidRDefault="0038301F" w:rsidP="00CC5942">
      <w:pPr>
        <w:spacing w:before="0" w:after="0" w:line="240" w:lineRule="auto"/>
        <w:rPr>
          <w:bCs w:val="0"/>
        </w:rPr>
      </w:pPr>
      <w:r w:rsidRPr="00C847EB">
        <w:rPr>
          <w:bCs w:val="0"/>
        </w:rPr>
        <w:t xml:space="preserve">Seconded by A. Garces. </w:t>
      </w:r>
    </w:p>
    <w:p w14:paraId="1110C8DA" w14:textId="23387E47" w:rsidR="0038301F" w:rsidRPr="00C847EB" w:rsidRDefault="0038301F" w:rsidP="00CC5942">
      <w:pPr>
        <w:spacing w:before="0" w:after="0" w:line="240" w:lineRule="auto"/>
        <w:rPr>
          <w:bCs w:val="0"/>
        </w:rPr>
      </w:pPr>
      <w:r w:rsidRPr="00C847EB">
        <w:rPr>
          <w:bCs w:val="0"/>
        </w:rPr>
        <w:t>Meeting a</w:t>
      </w:r>
      <w:r w:rsidR="00C847EB" w:rsidRPr="00C847EB">
        <w:rPr>
          <w:bCs w:val="0"/>
        </w:rPr>
        <w:t xml:space="preserve">djourned by consensus at 12:28pm. </w:t>
      </w:r>
    </w:p>
    <w:p w14:paraId="55F951CA" w14:textId="77777777" w:rsidR="007F1E1B" w:rsidRPr="007F586B" w:rsidRDefault="007F1E1B" w:rsidP="00CC5942">
      <w:pPr>
        <w:spacing w:before="0" w:after="0" w:line="240" w:lineRule="auto"/>
        <w:rPr>
          <w:rFonts w:ascii="Franklin Gothic Demi Cond" w:hAnsi="Franklin Gothic Demi Cond"/>
          <w:bCs w:val="0"/>
          <w:sz w:val="28"/>
        </w:rPr>
      </w:pPr>
    </w:p>
    <w:p w14:paraId="507DE441" w14:textId="2CF3BE12" w:rsidR="005B592D" w:rsidRPr="000E2EE4" w:rsidRDefault="005D1573" w:rsidP="000E2EE4">
      <w:r>
        <w:t>M</w:t>
      </w:r>
      <w:r w:rsidR="006B2CA4">
        <w:t>inutes</w:t>
      </w:r>
      <w:r w:rsidR="005B592D">
        <w:t xml:space="preserve"> recorded by Amy Scalabrini. </w:t>
      </w:r>
    </w:p>
    <w:sectPr w:rsidR="005B592D" w:rsidRPr="000E2EE4" w:rsidSect="00CB40D0">
      <w:type w:val="continuous"/>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E18FE" w14:textId="77777777" w:rsidR="002D5B72" w:rsidRDefault="002D5B72" w:rsidP="004062C7">
      <w:r>
        <w:separator/>
      </w:r>
    </w:p>
  </w:endnote>
  <w:endnote w:type="continuationSeparator" w:id="0">
    <w:p w14:paraId="35B0BBCD" w14:textId="77777777" w:rsidR="002D5B72" w:rsidRDefault="002D5B72" w:rsidP="004062C7">
      <w:r>
        <w:continuationSeparator/>
      </w:r>
    </w:p>
  </w:endnote>
  <w:endnote w:type="continuationNotice" w:id="1">
    <w:p w14:paraId="17651781" w14:textId="77777777" w:rsidR="002D5B72" w:rsidRDefault="002D5B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8"/>
      <w:gridCol w:w="1582"/>
      <w:gridCol w:w="3650"/>
    </w:tblGrid>
    <w:tr w:rsidR="00796D5F" w14:paraId="0BF8CFF9" w14:textId="77777777" w:rsidTr="00774ECD">
      <w:trPr>
        <w:cantSplit/>
        <w:trHeight w:val="633"/>
        <w:tblHeader/>
      </w:trPr>
      <w:tc>
        <w:tcPr>
          <w:tcW w:w="4248" w:type="dxa"/>
        </w:tcPr>
        <w:p w14:paraId="4F779864" w14:textId="77777777" w:rsidR="00796D5F" w:rsidRDefault="00D837DC" w:rsidP="004460D4">
          <w:pPr>
            <w:pStyle w:val="Footer"/>
          </w:pPr>
          <w:r>
            <w:t>VSBPE Draft Meeting Minutes</w:t>
          </w:r>
        </w:p>
        <w:p w14:paraId="3A1E21F3" w14:textId="01FBCBC1" w:rsidR="00D837DC" w:rsidRPr="00937FFC" w:rsidRDefault="00C30870" w:rsidP="004460D4">
          <w:pPr>
            <w:pStyle w:val="Footer"/>
          </w:pPr>
          <w:r>
            <w:t>November 16</w:t>
          </w:r>
          <w:r w:rsidR="005D77EF">
            <w:t>, 202</w:t>
          </w:r>
          <w:r w:rsidR="00A77285">
            <w:t>1</w:t>
          </w:r>
          <w:r w:rsidR="005D77EF">
            <w:t>.</w:t>
          </w:r>
        </w:p>
      </w:tc>
      <w:tc>
        <w:tcPr>
          <w:tcW w:w="1620" w:type="dxa"/>
        </w:tcPr>
        <w:p w14:paraId="31093727"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49959EC5" w14:textId="77777777" w:rsidR="00796D5F" w:rsidRPr="00937FFC" w:rsidRDefault="00796D5F" w:rsidP="004460D4">
          <w:pPr>
            <w:pStyle w:val="Footer"/>
            <w:rPr>
              <w:szCs w:val="18"/>
            </w:rPr>
          </w:pPr>
          <w:r w:rsidRPr="00937FFC">
            <w:rPr>
              <w:noProof/>
            </w:rPr>
            <w:drawing>
              <wp:anchor distT="0" distB="0" distL="114300" distR="114300" simplePos="0" relativeHeight="251656192" behindDoc="0" locked="0" layoutInCell="1" allowOverlap="1" wp14:anchorId="75BA5A65" wp14:editId="20C7E5F2">
                <wp:simplePos x="0" y="0"/>
                <wp:positionH relativeFrom="margin">
                  <wp:posOffset>969010</wp:posOffset>
                </wp:positionH>
                <wp:positionV relativeFrom="paragraph">
                  <wp:posOffset>0</wp:posOffset>
                </wp:positionV>
                <wp:extent cx="1276056" cy="320040"/>
                <wp:effectExtent l="0" t="0" r="635" b="381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14:sizeRelH relativeFrom="page">
                  <wp14:pctWidth>0</wp14:pctWidth>
                </wp14:sizeRelH>
                <wp14:sizeRelV relativeFrom="page">
                  <wp14:pctHeight>0</wp14:pctHeight>
                </wp14:sizeRelV>
              </wp:anchor>
            </w:drawing>
          </w:r>
        </w:p>
      </w:tc>
    </w:tr>
  </w:tbl>
  <w:p w14:paraId="634F4637"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18B61" w14:textId="77777777" w:rsidR="002D5B72" w:rsidRDefault="002D5B72" w:rsidP="004062C7">
      <w:r>
        <w:separator/>
      </w:r>
    </w:p>
  </w:footnote>
  <w:footnote w:type="continuationSeparator" w:id="0">
    <w:p w14:paraId="53C0843B" w14:textId="77777777" w:rsidR="002D5B72" w:rsidRDefault="002D5B72" w:rsidP="004062C7">
      <w:r>
        <w:continuationSeparator/>
      </w:r>
    </w:p>
  </w:footnote>
  <w:footnote w:type="continuationNotice" w:id="1">
    <w:p w14:paraId="09224862" w14:textId="77777777" w:rsidR="002D5B72" w:rsidRDefault="002D5B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33801"/>
      <w:docPartObj>
        <w:docPartGallery w:val="Watermarks"/>
        <w:docPartUnique/>
      </w:docPartObj>
    </w:sdtPr>
    <w:sdtEndPr/>
    <w:sdtContent>
      <w:p w14:paraId="1A23F3CE" w14:textId="77777777" w:rsidR="00607BDB" w:rsidRDefault="00872229">
        <w:pPr>
          <w:pStyle w:val="Header"/>
        </w:pPr>
        <w:r>
          <w:rPr>
            <w:noProof/>
          </w:rPr>
          <w:pict w14:anchorId="07021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28338" w14:textId="77777777" w:rsidR="002237E0" w:rsidRPr="00147A67" w:rsidRDefault="00147A67" w:rsidP="00147A67">
    <w:pPr>
      <w:pStyle w:val="AOE-Header"/>
      <w:ind w:left="3960"/>
      <w:jc w:val="left"/>
      <w:rPr>
        <w:sz w:val="20"/>
        <w:szCs w:val="20"/>
      </w:rPr>
    </w:pPr>
    <w:r w:rsidRPr="00147A67">
      <w:rPr>
        <w:sz w:val="20"/>
        <w:szCs w:val="20"/>
      </w:rPr>
      <w:drawing>
        <wp:anchor distT="0" distB="0" distL="114300" distR="114300" simplePos="0" relativeHeight="251657216" behindDoc="1" locked="0" layoutInCell="1" allowOverlap="1" wp14:anchorId="48284A1D" wp14:editId="2FCD47DC">
          <wp:simplePos x="0" y="0"/>
          <wp:positionH relativeFrom="margin">
            <wp:align>left</wp:align>
          </wp:positionH>
          <wp:positionV relativeFrom="paragraph">
            <wp:posOffset>81280</wp:posOffset>
          </wp:positionV>
          <wp:extent cx="1576705" cy="411480"/>
          <wp:effectExtent l="0" t="0" r="4445" b="762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14:sizeRelH relativeFrom="page">
            <wp14:pctWidth>0</wp14:pctWidth>
          </wp14:sizeRelH>
          <wp14:sizeRelV relativeFrom="page">
            <wp14:pctHeight>0</wp14:pctHeight>
          </wp14:sizeRelV>
        </wp:anchor>
      </w:drawing>
    </w:r>
    <w:r w:rsidRPr="00147A67">
      <w:rPr>
        <w:color w:val="0000FF" w:themeColor="hyperlink"/>
        <w:sz w:val="20"/>
        <w:szCs w:val="20"/>
        <w:u w:val="single"/>
      </w:rPr>
      <mc:AlternateContent>
        <mc:Choice Requires="wps">
          <w:drawing>
            <wp:anchor distT="0" distB="0" distL="114300" distR="114300" simplePos="0" relativeHeight="251658240" behindDoc="0" locked="0" layoutInCell="1" allowOverlap="1" wp14:anchorId="1C467ED0" wp14:editId="2FF9E4B6">
              <wp:simplePos x="0" y="0"/>
              <wp:positionH relativeFrom="margin">
                <wp:align>center</wp:align>
              </wp:positionH>
              <wp:positionV relativeFrom="paragraph">
                <wp:posOffset>521335</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1043" id="Straight Connector 2" o:spid="_x0000_s1026" alt="&quot;&quot;"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6uwAEAAMgDAAAOAAAAZHJzL2Uyb0RvYy54bWysU01vGyEQvVfKf0Dc4/04JO3K6xwcNZeo&#10;tZr2BxAWvKjAoIF61/++A7Y3UVpVVdULC8x7b+YNs+u72Vl2UBgN+J43q5oz5SUMxu97/u3rx+v3&#10;nMUk/CAseNXzo4r8bnP1bj2FTrUwgh0UMhLxsZtCz8eUQldVUY7KibiCoDwFNaATiY64rwYUE6k7&#10;W7V1fVNNgENAkCpGur0/Bfmm6GutZPqsdVSJ2Z5TbamsWNbnvFabtej2KMJo5LkM8Q9VOGE8JV2k&#10;7kUS7AeaX6SckQgRdFpJcBVobaQqHshNU79x8zSKoIoXak4MS5vi/5OVnw47ZGboecuZF46e6Cmh&#10;MPsxsS14Tw0EZG3u0xRiR/Ct3+H5FMMOs+lZo8tfssPm0tvj0ls1Jybp8qZtbj+09ATyEqteiAFj&#10;elDgWN703BqfbYtOHB5jomQEvUDytfVsomFrb+vygFWu7FRL2aWjVSfYF6XJG2VvilyZKrW1yA6C&#10;5mH43mRfJG49ITNFG2sXUv1n0hmbaapM2t8SF3TJCD4tRGc84O+ypvlSqj7hqexXXvP2GYZjeZkS&#10;oHEpzs6jnefx9bnQX37AzU8AAAD//wMAUEsDBBQABgAIAAAAIQDE4Tjq3QAAAAYBAAAPAAAAZHJz&#10;L2Rvd25yZXYueG1sTI/NbsIwEITvlfoO1lbiVhwi1EKIgxA/EpW4lPTQ4xIvSSBeR7EJ6dvXVQ/t&#10;cWdGM9+my8E0oqfO1ZYVTMYRCOLC6ppLBR/57nkGwnlkjY1lUvBFDpbZ40OKibZ3fqf+6EsRStgl&#10;qKDyvk2kdEVFBt3YtsTBO9vOoA9nV0rd4T2Um0bGUfQiDdYcFipsaV1RcT3ejIL+Mt0Yezi/7fLD&#10;Z77a7K8cT7dKjZ6G1QKEp8H/heEHP6BDFphO9sbaiUZBeMQrmMUTEMGdv85jEKdfQWap/I+ffQMA&#10;AP//AwBQSwECLQAUAAYACAAAACEAtoM4kv4AAADhAQAAEwAAAAAAAAAAAAAAAAAAAAAAW0NvbnRl&#10;bnRfVHlwZXNdLnhtbFBLAQItABQABgAIAAAAIQA4/SH/1gAAAJQBAAALAAAAAAAAAAAAAAAAAC8B&#10;AABfcmVscy8ucmVsc1BLAQItABQABgAIAAAAIQDLq26uwAEAAMgDAAAOAAAAAAAAAAAAAAAAAC4C&#10;AABkcnMvZTJvRG9jLnhtbFBLAQItABQABgAIAAAAIQDE4Tjq3QAAAAYBAAAPAAAAAAAAAAAAAAAA&#10;ABoEAABkcnMvZG93bnJldi54bWxQSwUGAAAAAAQABADzAAAAJAUAAAAA&#10;" strokecolor="black [3040]" strokeweight="1pt">
              <w10:wrap anchorx="margin"/>
            </v:line>
          </w:pict>
        </mc:Fallback>
      </mc:AlternateContent>
    </w:r>
    <w:bookmarkStart w:id="0" w:name="_Hlk16671574"/>
    <w:r w:rsidR="00F13432">
      <w:rPr>
        <w:sz w:val="20"/>
        <w:szCs w:val="20"/>
      </w:rPr>
      <w:t>1</w:t>
    </w:r>
    <w:r w:rsidR="00C01AD7" w:rsidRPr="00147A67">
      <w:rPr>
        <w:sz w:val="20"/>
        <w:szCs w:val="20"/>
      </w:rPr>
      <w:t xml:space="preserve"> National Life Drive</w:t>
    </w:r>
    <w:r w:rsidRPr="00147A67">
      <w:rPr>
        <w:sz w:val="20"/>
        <w:szCs w:val="20"/>
      </w:rPr>
      <w:t>,</w:t>
    </w:r>
    <w:r w:rsidR="00F13432">
      <w:rPr>
        <w:sz w:val="20"/>
        <w:szCs w:val="20"/>
      </w:rPr>
      <w:t xml:space="preserve"> Davis 5,</w:t>
    </w:r>
    <w:r w:rsidRPr="00147A67">
      <w:rPr>
        <w:sz w:val="20"/>
        <w:szCs w:val="20"/>
      </w:rPr>
      <w:t xml:space="preserve"> </w:t>
    </w:r>
    <w:r w:rsidR="00C01AD7" w:rsidRPr="00147A67">
      <w:rPr>
        <w:sz w:val="20"/>
        <w:szCs w:val="20"/>
      </w:rPr>
      <w:t xml:space="preserve">Montpelier, VT </w:t>
    </w:r>
    <w:r w:rsidR="006E4ECD" w:rsidRPr="006E4ECD">
      <w:rPr>
        <w:sz w:val="20"/>
        <w:szCs w:val="20"/>
      </w:rPr>
      <w:t>05620-2501</w:t>
    </w:r>
    <w:r w:rsidR="00C01AD7" w:rsidRPr="00147A67">
      <w:rPr>
        <w:sz w:val="20"/>
        <w:szCs w:val="20"/>
      </w:rPr>
      <w:br/>
    </w:r>
    <w:r w:rsidR="002237E0" w:rsidRPr="00147A67">
      <w:rPr>
        <w:sz w:val="20"/>
        <w:szCs w:val="20"/>
      </w:rPr>
      <w:t xml:space="preserve">(p) </w:t>
    </w:r>
    <w:r w:rsidR="00F234A0" w:rsidRPr="00F234A0">
      <w:rPr>
        <w:sz w:val="20"/>
        <w:szCs w:val="20"/>
      </w:rPr>
      <w:t>802-828-1130</w:t>
    </w:r>
    <w:r w:rsidR="000978C9">
      <w:rPr>
        <w:sz w:val="20"/>
        <w:szCs w:val="20"/>
      </w:rPr>
      <w:t xml:space="preserve"> </w:t>
    </w:r>
    <w:r w:rsidR="002237E0" w:rsidRPr="00147A67">
      <w:rPr>
        <w:sz w:val="20"/>
        <w:szCs w:val="20"/>
      </w:rPr>
      <w:t xml:space="preserve">| (f) </w:t>
    </w:r>
    <w:bookmarkEnd w:id="0"/>
    <w:r w:rsidR="000978C9" w:rsidRPr="000978C9">
      <w:rPr>
        <w:sz w:val="20"/>
        <w:szCs w:val="20"/>
      </w:rPr>
      <w:t>802-828-6430</w:t>
    </w:r>
    <w:r w:rsidR="000978C9">
      <w:rPr>
        <w:sz w:val="20"/>
        <w:szCs w:val="20"/>
      </w:rPr>
      <w:t xml:space="preserve"> </w:t>
    </w:r>
    <w:r w:rsidRPr="00147A67">
      <w:rPr>
        <w:sz w:val="20"/>
        <w:szCs w:val="20"/>
      </w:rPr>
      <w:t xml:space="preserve">| </w:t>
    </w:r>
    <w:hyperlink r:id="rId2" w:history="1">
      <w:r w:rsidRPr="00147A67">
        <w:rPr>
          <w:rStyle w:val="Hyperlink"/>
          <w:rFonts w:cs="Calibri"/>
          <w:sz w:val="20"/>
          <w:szCs w:val="20"/>
        </w:rPr>
        <w:t>education.vermont.gov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5475BA"/>
    <w:multiLevelType w:val="hybridMultilevel"/>
    <w:tmpl w:val="4C26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43994"/>
    <w:multiLevelType w:val="hybridMultilevel"/>
    <w:tmpl w:val="5D7A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6B77F2"/>
    <w:rsid w:val="0000183C"/>
    <w:rsid w:val="00006D56"/>
    <w:rsid w:val="00007291"/>
    <w:rsid w:val="000102B5"/>
    <w:rsid w:val="0001066A"/>
    <w:rsid w:val="00011117"/>
    <w:rsid w:val="00013085"/>
    <w:rsid w:val="0001416F"/>
    <w:rsid w:val="00014C55"/>
    <w:rsid w:val="000151BF"/>
    <w:rsid w:val="00024E84"/>
    <w:rsid w:val="00030823"/>
    <w:rsid w:val="000310B4"/>
    <w:rsid w:val="000321FC"/>
    <w:rsid w:val="00033330"/>
    <w:rsid w:val="00037BEA"/>
    <w:rsid w:val="000413E9"/>
    <w:rsid w:val="000427F1"/>
    <w:rsid w:val="0004690A"/>
    <w:rsid w:val="00050FA8"/>
    <w:rsid w:val="000550B3"/>
    <w:rsid w:val="000562E0"/>
    <w:rsid w:val="0005718B"/>
    <w:rsid w:val="00061E9E"/>
    <w:rsid w:val="00062DFA"/>
    <w:rsid w:val="000632DD"/>
    <w:rsid w:val="00063686"/>
    <w:rsid w:val="0006653B"/>
    <w:rsid w:val="00067736"/>
    <w:rsid w:val="000734AF"/>
    <w:rsid w:val="00075200"/>
    <w:rsid w:val="00077416"/>
    <w:rsid w:val="000774C5"/>
    <w:rsid w:val="000806B4"/>
    <w:rsid w:val="000806EA"/>
    <w:rsid w:val="0008074A"/>
    <w:rsid w:val="00080B10"/>
    <w:rsid w:val="0008301F"/>
    <w:rsid w:val="0008376C"/>
    <w:rsid w:val="000837B3"/>
    <w:rsid w:val="000938FE"/>
    <w:rsid w:val="000945CD"/>
    <w:rsid w:val="000957E1"/>
    <w:rsid w:val="0009612E"/>
    <w:rsid w:val="000978C9"/>
    <w:rsid w:val="00097F9E"/>
    <w:rsid w:val="000A0574"/>
    <w:rsid w:val="000A1F52"/>
    <w:rsid w:val="000A2D76"/>
    <w:rsid w:val="000A5897"/>
    <w:rsid w:val="000A787A"/>
    <w:rsid w:val="000B3621"/>
    <w:rsid w:val="000B5AFF"/>
    <w:rsid w:val="000B668B"/>
    <w:rsid w:val="000B7934"/>
    <w:rsid w:val="000C2799"/>
    <w:rsid w:val="000C56C1"/>
    <w:rsid w:val="000C6000"/>
    <w:rsid w:val="000C6009"/>
    <w:rsid w:val="000C6188"/>
    <w:rsid w:val="000C6B2F"/>
    <w:rsid w:val="000D03AF"/>
    <w:rsid w:val="000D4A4C"/>
    <w:rsid w:val="000E026E"/>
    <w:rsid w:val="000E0644"/>
    <w:rsid w:val="000E0D10"/>
    <w:rsid w:val="000E2EE4"/>
    <w:rsid w:val="000E5EB4"/>
    <w:rsid w:val="000E6AF4"/>
    <w:rsid w:val="000F05C0"/>
    <w:rsid w:val="000F3A23"/>
    <w:rsid w:val="000F50AE"/>
    <w:rsid w:val="000F7F54"/>
    <w:rsid w:val="00100F90"/>
    <w:rsid w:val="00102EA8"/>
    <w:rsid w:val="001034D6"/>
    <w:rsid w:val="001044EA"/>
    <w:rsid w:val="00104EFB"/>
    <w:rsid w:val="00106761"/>
    <w:rsid w:val="00107397"/>
    <w:rsid w:val="00110422"/>
    <w:rsid w:val="0011364E"/>
    <w:rsid w:val="00115186"/>
    <w:rsid w:val="00122C51"/>
    <w:rsid w:val="00124F77"/>
    <w:rsid w:val="001263A6"/>
    <w:rsid w:val="00130D9F"/>
    <w:rsid w:val="00133CD2"/>
    <w:rsid w:val="00140420"/>
    <w:rsid w:val="001456D6"/>
    <w:rsid w:val="0014595A"/>
    <w:rsid w:val="00147A67"/>
    <w:rsid w:val="00150D77"/>
    <w:rsid w:val="001538D5"/>
    <w:rsid w:val="00155150"/>
    <w:rsid w:val="00155173"/>
    <w:rsid w:val="00160490"/>
    <w:rsid w:val="00161592"/>
    <w:rsid w:val="00161F11"/>
    <w:rsid w:val="00162584"/>
    <w:rsid w:val="001645D6"/>
    <w:rsid w:val="00166A35"/>
    <w:rsid w:val="00167F4E"/>
    <w:rsid w:val="00174DF3"/>
    <w:rsid w:val="00174FA7"/>
    <w:rsid w:val="0017612B"/>
    <w:rsid w:val="0017647C"/>
    <w:rsid w:val="0017691B"/>
    <w:rsid w:val="00184CFE"/>
    <w:rsid w:val="001859A1"/>
    <w:rsid w:val="00186D5A"/>
    <w:rsid w:val="001944DE"/>
    <w:rsid w:val="00197396"/>
    <w:rsid w:val="001A1974"/>
    <w:rsid w:val="001A212A"/>
    <w:rsid w:val="001A242C"/>
    <w:rsid w:val="001A253F"/>
    <w:rsid w:val="001A7429"/>
    <w:rsid w:val="001A7A3F"/>
    <w:rsid w:val="001B1599"/>
    <w:rsid w:val="001B6433"/>
    <w:rsid w:val="001B7C4B"/>
    <w:rsid w:val="001C1F88"/>
    <w:rsid w:val="001C25E3"/>
    <w:rsid w:val="001C36E1"/>
    <w:rsid w:val="001C5BB5"/>
    <w:rsid w:val="001C5EAD"/>
    <w:rsid w:val="001D07C0"/>
    <w:rsid w:val="001D0A14"/>
    <w:rsid w:val="001D11ED"/>
    <w:rsid w:val="001D35CB"/>
    <w:rsid w:val="001D3A83"/>
    <w:rsid w:val="001D3E00"/>
    <w:rsid w:val="001D67CD"/>
    <w:rsid w:val="001E1E28"/>
    <w:rsid w:val="001E4642"/>
    <w:rsid w:val="001E7FBE"/>
    <w:rsid w:val="001F22D0"/>
    <w:rsid w:val="001F3F39"/>
    <w:rsid w:val="001F47B0"/>
    <w:rsid w:val="001F4BA5"/>
    <w:rsid w:val="0020267D"/>
    <w:rsid w:val="0020439A"/>
    <w:rsid w:val="00204A8C"/>
    <w:rsid w:val="002051EC"/>
    <w:rsid w:val="00206FEC"/>
    <w:rsid w:val="002112F8"/>
    <w:rsid w:val="0021771D"/>
    <w:rsid w:val="00217F09"/>
    <w:rsid w:val="0022136F"/>
    <w:rsid w:val="002214B1"/>
    <w:rsid w:val="00221659"/>
    <w:rsid w:val="002237E0"/>
    <w:rsid w:val="00225372"/>
    <w:rsid w:val="002259D2"/>
    <w:rsid w:val="00226523"/>
    <w:rsid w:val="00226651"/>
    <w:rsid w:val="00232FB4"/>
    <w:rsid w:val="00233DB7"/>
    <w:rsid w:val="00234168"/>
    <w:rsid w:val="002347A4"/>
    <w:rsid w:val="00236987"/>
    <w:rsid w:val="002375D3"/>
    <w:rsid w:val="00237B7D"/>
    <w:rsid w:val="00237CE4"/>
    <w:rsid w:val="00242509"/>
    <w:rsid w:val="0024600A"/>
    <w:rsid w:val="0024786D"/>
    <w:rsid w:val="002479AE"/>
    <w:rsid w:val="00253746"/>
    <w:rsid w:val="00255972"/>
    <w:rsid w:val="00256309"/>
    <w:rsid w:val="00256347"/>
    <w:rsid w:val="00256487"/>
    <w:rsid w:val="00257574"/>
    <w:rsid w:val="00266391"/>
    <w:rsid w:val="00267CB7"/>
    <w:rsid w:val="00270245"/>
    <w:rsid w:val="002768DB"/>
    <w:rsid w:val="002768E8"/>
    <w:rsid w:val="00276A1A"/>
    <w:rsid w:val="00282B94"/>
    <w:rsid w:val="00283F32"/>
    <w:rsid w:val="00284079"/>
    <w:rsid w:val="0028626E"/>
    <w:rsid w:val="00287317"/>
    <w:rsid w:val="0028789C"/>
    <w:rsid w:val="0029597F"/>
    <w:rsid w:val="002A023A"/>
    <w:rsid w:val="002A0988"/>
    <w:rsid w:val="002A0C9D"/>
    <w:rsid w:val="002A1D7B"/>
    <w:rsid w:val="002A1ECB"/>
    <w:rsid w:val="002A4F16"/>
    <w:rsid w:val="002A51D7"/>
    <w:rsid w:val="002A6435"/>
    <w:rsid w:val="002B096C"/>
    <w:rsid w:val="002B15BA"/>
    <w:rsid w:val="002B5826"/>
    <w:rsid w:val="002C099C"/>
    <w:rsid w:val="002C28D6"/>
    <w:rsid w:val="002C2B80"/>
    <w:rsid w:val="002C2D1A"/>
    <w:rsid w:val="002C3428"/>
    <w:rsid w:val="002C767C"/>
    <w:rsid w:val="002C7A9F"/>
    <w:rsid w:val="002D2033"/>
    <w:rsid w:val="002D5B72"/>
    <w:rsid w:val="002D6A73"/>
    <w:rsid w:val="002D6FFA"/>
    <w:rsid w:val="002D7238"/>
    <w:rsid w:val="002D7747"/>
    <w:rsid w:val="002E0106"/>
    <w:rsid w:val="002E0165"/>
    <w:rsid w:val="002E06F0"/>
    <w:rsid w:val="002E21BE"/>
    <w:rsid w:val="002E3710"/>
    <w:rsid w:val="002E3BB2"/>
    <w:rsid w:val="002E4566"/>
    <w:rsid w:val="002E5130"/>
    <w:rsid w:val="002E5490"/>
    <w:rsid w:val="002E6306"/>
    <w:rsid w:val="002E78F6"/>
    <w:rsid w:val="002E7E11"/>
    <w:rsid w:val="002F298B"/>
    <w:rsid w:val="002F4025"/>
    <w:rsid w:val="002F7E75"/>
    <w:rsid w:val="00300949"/>
    <w:rsid w:val="00302C74"/>
    <w:rsid w:val="00303A06"/>
    <w:rsid w:val="00307D58"/>
    <w:rsid w:val="00314055"/>
    <w:rsid w:val="00317995"/>
    <w:rsid w:val="00324861"/>
    <w:rsid w:val="00326074"/>
    <w:rsid w:val="003274F5"/>
    <w:rsid w:val="003275FD"/>
    <w:rsid w:val="00332368"/>
    <w:rsid w:val="00332E23"/>
    <w:rsid w:val="00334D48"/>
    <w:rsid w:val="0033775E"/>
    <w:rsid w:val="00337E54"/>
    <w:rsid w:val="00340C04"/>
    <w:rsid w:val="00344649"/>
    <w:rsid w:val="00344CDF"/>
    <w:rsid w:val="00345106"/>
    <w:rsid w:val="00345476"/>
    <w:rsid w:val="00347316"/>
    <w:rsid w:val="00347B88"/>
    <w:rsid w:val="00347E37"/>
    <w:rsid w:val="003502F2"/>
    <w:rsid w:val="0035245B"/>
    <w:rsid w:val="00352627"/>
    <w:rsid w:val="00353423"/>
    <w:rsid w:val="00357018"/>
    <w:rsid w:val="003600AF"/>
    <w:rsid w:val="00362145"/>
    <w:rsid w:val="003648B3"/>
    <w:rsid w:val="00367F7D"/>
    <w:rsid w:val="003715E6"/>
    <w:rsid w:val="00377571"/>
    <w:rsid w:val="00382903"/>
    <w:rsid w:val="0038301F"/>
    <w:rsid w:val="00390CC9"/>
    <w:rsid w:val="00391AC4"/>
    <w:rsid w:val="003942B4"/>
    <w:rsid w:val="00394D95"/>
    <w:rsid w:val="00397513"/>
    <w:rsid w:val="003977EC"/>
    <w:rsid w:val="003A44FE"/>
    <w:rsid w:val="003A5ACB"/>
    <w:rsid w:val="003A639B"/>
    <w:rsid w:val="003B1BCA"/>
    <w:rsid w:val="003B3E91"/>
    <w:rsid w:val="003B7EDA"/>
    <w:rsid w:val="003B7F81"/>
    <w:rsid w:val="003C32E9"/>
    <w:rsid w:val="003D0155"/>
    <w:rsid w:val="003D084C"/>
    <w:rsid w:val="003D090F"/>
    <w:rsid w:val="003D7420"/>
    <w:rsid w:val="003E01AE"/>
    <w:rsid w:val="003E1C61"/>
    <w:rsid w:val="003E4D19"/>
    <w:rsid w:val="003E6E06"/>
    <w:rsid w:val="003E736C"/>
    <w:rsid w:val="003F3760"/>
    <w:rsid w:val="003F55FF"/>
    <w:rsid w:val="003F79CE"/>
    <w:rsid w:val="003F7C8C"/>
    <w:rsid w:val="003F7E33"/>
    <w:rsid w:val="00402483"/>
    <w:rsid w:val="00405DC9"/>
    <w:rsid w:val="004062C7"/>
    <w:rsid w:val="00410700"/>
    <w:rsid w:val="00412738"/>
    <w:rsid w:val="00415E7F"/>
    <w:rsid w:val="004170A6"/>
    <w:rsid w:val="00420043"/>
    <w:rsid w:val="004207D0"/>
    <w:rsid w:val="00423398"/>
    <w:rsid w:val="00430B02"/>
    <w:rsid w:val="004326CA"/>
    <w:rsid w:val="00435623"/>
    <w:rsid w:val="00437C42"/>
    <w:rsid w:val="00441193"/>
    <w:rsid w:val="0044182E"/>
    <w:rsid w:val="00442899"/>
    <w:rsid w:val="004432AA"/>
    <w:rsid w:val="00443CEF"/>
    <w:rsid w:val="00444006"/>
    <w:rsid w:val="00444A7A"/>
    <w:rsid w:val="004460D4"/>
    <w:rsid w:val="00450B09"/>
    <w:rsid w:val="004554BF"/>
    <w:rsid w:val="00455941"/>
    <w:rsid w:val="004603FF"/>
    <w:rsid w:val="004604F6"/>
    <w:rsid w:val="004631B0"/>
    <w:rsid w:val="00465D20"/>
    <w:rsid w:val="00467649"/>
    <w:rsid w:val="004715D1"/>
    <w:rsid w:val="00471DC2"/>
    <w:rsid w:val="00473393"/>
    <w:rsid w:val="004739FF"/>
    <w:rsid w:val="004770CA"/>
    <w:rsid w:val="00480C8A"/>
    <w:rsid w:val="0048454E"/>
    <w:rsid w:val="00484A92"/>
    <w:rsid w:val="00486F41"/>
    <w:rsid w:val="00490247"/>
    <w:rsid w:val="00490FA1"/>
    <w:rsid w:val="004916FF"/>
    <w:rsid w:val="00492A7E"/>
    <w:rsid w:val="004A4C34"/>
    <w:rsid w:val="004A65B8"/>
    <w:rsid w:val="004A717F"/>
    <w:rsid w:val="004A7AD0"/>
    <w:rsid w:val="004B3A56"/>
    <w:rsid w:val="004B69E4"/>
    <w:rsid w:val="004B6BD0"/>
    <w:rsid w:val="004B75C3"/>
    <w:rsid w:val="004B7F41"/>
    <w:rsid w:val="004C0549"/>
    <w:rsid w:val="004C54DB"/>
    <w:rsid w:val="004C627F"/>
    <w:rsid w:val="004D0CDC"/>
    <w:rsid w:val="004D11FE"/>
    <w:rsid w:val="004D1880"/>
    <w:rsid w:val="004D1F3F"/>
    <w:rsid w:val="004D43D6"/>
    <w:rsid w:val="004E024B"/>
    <w:rsid w:val="004E06EF"/>
    <w:rsid w:val="004E0D87"/>
    <w:rsid w:val="004E1F85"/>
    <w:rsid w:val="004E6233"/>
    <w:rsid w:val="004E6465"/>
    <w:rsid w:val="004F06F4"/>
    <w:rsid w:val="004F47EA"/>
    <w:rsid w:val="004F4AC3"/>
    <w:rsid w:val="004F525D"/>
    <w:rsid w:val="004F7024"/>
    <w:rsid w:val="00500232"/>
    <w:rsid w:val="00503241"/>
    <w:rsid w:val="005039B5"/>
    <w:rsid w:val="005048B1"/>
    <w:rsid w:val="00505A69"/>
    <w:rsid w:val="00510A1C"/>
    <w:rsid w:val="00510CAB"/>
    <w:rsid w:val="00514C4E"/>
    <w:rsid w:val="00514D52"/>
    <w:rsid w:val="00516ECF"/>
    <w:rsid w:val="00517636"/>
    <w:rsid w:val="005176BF"/>
    <w:rsid w:val="0051790B"/>
    <w:rsid w:val="0052082E"/>
    <w:rsid w:val="005217A4"/>
    <w:rsid w:val="005220F7"/>
    <w:rsid w:val="00523FDF"/>
    <w:rsid w:val="00527F42"/>
    <w:rsid w:val="00531435"/>
    <w:rsid w:val="005324A6"/>
    <w:rsid w:val="005327D5"/>
    <w:rsid w:val="00532FA4"/>
    <w:rsid w:val="00534A7E"/>
    <w:rsid w:val="005357E4"/>
    <w:rsid w:val="00536AA0"/>
    <w:rsid w:val="0054058A"/>
    <w:rsid w:val="00540CD4"/>
    <w:rsid w:val="00542178"/>
    <w:rsid w:val="005461B9"/>
    <w:rsid w:val="005464E9"/>
    <w:rsid w:val="0055085B"/>
    <w:rsid w:val="00552516"/>
    <w:rsid w:val="00554E4B"/>
    <w:rsid w:val="00555A10"/>
    <w:rsid w:val="00566B8A"/>
    <w:rsid w:val="0056727F"/>
    <w:rsid w:val="0057330E"/>
    <w:rsid w:val="00575711"/>
    <w:rsid w:val="005808F0"/>
    <w:rsid w:val="00580AF5"/>
    <w:rsid w:val="0058117C"/>
    <w:rsid w:val="005815BA"/>
    <w:rsid w:val="00581838"/>
    <w:rsid w:val="00586424"/>
    <w:rsid w:val="0058751C"/>
    <w:rsid w:val="00590CA2"/>
    <w:rsid w:val="0059455A"/>
    <w:rsid w:val="005948FF"/>
    <w:rsid w:val="00594C6D"/>
    <w:rsid w:val="0059538A"/>
    <w:rsid w:val="0059540D"/>
    <w:rsid w:val="00595F2B"/>
    <w:rsid w:val="00595F43"/>
    <w:rsid w:val="005963F0"/>
    <w:rsid w:val="005A00A4"/>
    <w:rsid w:val="005A105B"/>
    <w:rsid w:val="005A1363"/>
    <w:rsid w:val="005A2F07"/>
    <w:rsid w:val="005B416E"/>
    <w:rsid w:val="005B5528"/>
    <w:rsid w:val="005B592D"/>
    <w:rsid w:val="005B61CD"/>
    <w:rsid w:val="005B6E5A"/>
    <w:rsid w:val="005B7015"/>
    <w:rsid w:val="005C0FB7"/>
    <w:rsid w:val="005C1B65"/>
    <w:rsid w:val="005C477D"/>
    <w:rsid w:val="005D1573"/>
    <w:rsid w:val="005D1A81"/>
    <w:rsid w:val="005D2FB2"/>
    <w:rsid w:val="005D7389"/>
    <w:rsid w:val="005D77EF"/>
    <w:rsid w:val="005D7ABB"/>
    <w:rsid w:val="005E11AE"/>
    <w:rsid w:val="005E1288"/>
    <w:rsid w:val="005E19BA"/>
    <w:rsid w:val="005E229C"/>
    <w:rsid w:val="005E2D99"/>
    <w:rsid w:val="005E5C4E"/>
    <w:rsid w:val="005E753B"/>
    <w:rsid w:val="005F2563"/>
    <w:rsid w:val="005F45F9"/>
    <w:rsid w:val="006016B9"/>
    <w:rsid w:val="00603127"/>
    <w:rsid w:val="0060440A"/>
    <w:rsid w:val="00604A30"/>
    <w:rsid w:val="006062D9"/>
    <w:rsid w:val="0060663F"/>
    <w:rsid w:val="00607BDB"/>
    <w:rsid w:val="00611FC3"/>
    <w:rsid w:val="00612BB7"/>
    <w:rsid w:val="00612E1C"/>
    <w:rsid w:val="00614B04"/>
    <w:rsid w:val="006152CB"/>
    <w:rsid w:val="00616D2D"/>
    <w:rsid w:val="006178D9"/>
    <w:rsid w:val="0062055D"/>
    <w:rsid w:val="00626212"/>
    <w:rsid w:val="0063049A"/>
    <w:rsid w:val="00631F1B"/>
    <w:rsid w:val="00634682"/>
    <w:rsid w:val="006357C9"/>
    <w:rsid w:val="00637D95"/>
    <w:rsid w:val="00642640"/>
    <w:rsid w:val="00647455"/>
    <w:rsid w:val="00650A9F"/>
    <w:rsid w:val="00651A2A"/>
    <w:rsid w:val="00651E8D"/>
    <w:rsid w:val="00654795"/>
    <w:rsid w:val="00663FBD"/>
    <w:rsid w:val="00665BC3"/>
    <w:rsid w:val="00665F04"/>
    <w:rsid w:val="006660FC"/>
    <w:rsid w:val="00666220"/>
    <w:rsid w:val="006665D1"/>
    <w:rsid w:val="00667AC0"/>
    <w:rsid w:val="00667C0B"/>
    <w:rsid w:val="006703F6"/>
    <w:rsid w:val="0067110D"/>
    <w:rsid w:val="00672344"/>
    <w:rsid w:val="00685252"/>
    <w:rsid w:val="006854B2"/>
    <w:rsid w:val="006879D2"/>
    <w:rsid w:val="006900AA"/>
    <w:rsid w:val="0069467C"/>
    <w:rsid w:val="006B0886"/>
    <w:rsid w:val="006B2418"/>
    <w:rsid w:val="006B2CA4"/>
    <w:rsid w:val="006B6AB6"/>
    <w:rsid w:val="006B77F2"/>
    <w:rsid w:val="006B796E"/>
    <w:rsid w:val="006C0058"/>
    <w:rsid w:val="006C212B"/>
    <w:rsid w:val="006C29AA"/>
    <w:rsid w:val="006C2BDA"/>
    <w:rsid w:val="006C359D"/>
    <w:rsid w:val="006C41A7"/>
    <w:rsid w:val="006C75BC"/>
    <w:rsid w:val="006C75D3"/>
    <w:rsid w:val="006C78E4"/>
    <w:rsid w:val="006D0DB0"/>
    <w:rsid w:val="006D23BB"/>
    <w:rsid w:val="006D2EAD"/>
    <w:rsid w:val="006D408F"/>
    <w:rsid w:val="006D4635"/>
    <w:rsid w:val="006E05CB"/>
    <w:rsid w:val="006E2739"/>
    <w:rsid w:val="006E3263"/>
    <w:rsid w:val="006E42A8"/>
    <w:rsid w:val="006E4ECD"/>
    <w:rsid w:val="006E4F7B"/>
    <w:rsid w:val="006E50A4"/>
    <w:rsid w:val="006E54F7"/>
    <w:rsid w:val="006F3A5E"/>
    <w:rsid w:val="006F5080"/>
    <w:rsid w:val="006F545F"/>
    <w:rsid w:val="006F698F"/>
    <w:rsid w:val="006F765D"/>
    <w:rsid w:val="00700150"/>
    <w:rsid w:val="00702C25"/>
    <w:rsid w:val="00703484"/>
    <w:rsid w:val="00703873"/>
    <w:rsid w:val="00705D4B"/>
    <w:rsid w:val="00710FE3"/>
    <w:rsid w:val="00717C31"/>
    <w:rsid w:val="007212E8"/>
    <w:rsid w:val="00721DF9"/>
    <w:rsid w:val="00724291"/>
    <w:rsid w:val="007301ED"/>
    <w:rsid w:val="007302AF"/>
    <w:rsid w:val="00733DC1"/>
    <w:rsid w:val="00734368"/>
    <w:rsid w:val="00734690"/>
    <w:rsid w:val="007376E7"/>
    <w:rsid w:val="007402D4"/>
    <w:rsid w:val="00740C30"/>
    <w:rsid w:val="00741577"/>
    <w:rsid w:val="00745843"/>
    <w:rsid w:val="00746838"/>
    <w:rsid w:val="00746BAA"/>
    <w:rsid w:val="00747E07"/>
    <w:rsid w:val="007516D6"/>
    <w:rsid w:val="007542D8"/>
    <w:rsid w:val="0075562F"/>
    <w:rsid w:val="0075799D"/>
    <w:rsid w:val="0076261D"/>
    <w:rsid w:val="007629A1"/>
    <w:rsid w:val="0077034A"/>
    <w:rsid w:val="007723C4"/>
    <w:rsid w:val="007741C2"/>
    <w:rsid w:val="0077444C"/>
    <w:rsid w:val="00774A2D"/>
    <w:rsid w:val="00774ECD"/>
    <w:rsid w:val="00774F97"/>
    <w:rsid w:val="00775E28"/>
    <w:rsid w:val="00780ADD"/>
    <w:rsid w:val="007815DF"/>
    <w:rsid w:val="00781CCF"/>
    <w:rsid w:val="00784E40"/>
    <w:rsid w:val="0078561B"/>
    <w:rsid w:val="00786346"/>
    <w:rsid w:val="0079065E"/>
    <w:rsid w:val="007914E1"/>
    <w:rsid w:val="00791698"/>
    <w:rsid w:val="00792F81"/>
    <w:rsid w:val="00794782"/>
    <w:rsid w:val="007947A3"/>
    <w:rsid w:val="00794B30"/>
    <w:rsid w:val="007963EC"/>
    <w:rsid w:val="00796A83"/>
    <w:rsid w:val="00796D5F"/>
    <w:rsid w:val="007A27E4"/>
    <w:rsid w:val="007A3DF5"/>
    <w:rsid w:val="007A4182"/>
    <w:rsid w:val="007A755F"/>
    <w:rsid w:val="007A767D"/>
    <w:rsid w:val="007B1215"/>
    <w:rsid w:val="007B1291"/>
    <w:rsid w:val="007B14CC"/>
    <w:rsid w:val="007B4728"/>
    <w:rsid w:val="007B7721"/>
    <w:rsid w:val="007C3138"/>
    <w:rsid w:val="007C6C8D"/>
    <w:rsid w:val="007C7845"/>
    <w:rsid w:val="007D17B1"/>
    <w:rsid w:val="007D1C71"/>
    <w:rsid w:val="007D3AFC"/>
    <w:rsid w:val="007D5569"/>
    <w:rsid w:val="007D5E67"/>
    <w:rsid w:val="007D6867"/>
    <w:rsid w:val="007E04E9"/>
    <w:rsid w:val="007E352F"/>
    <w:rsid w:val="007E3BD6"/>
    <w:rsid w:val="007E4778"/>
    <w:rsid w:val="007E78F6"/>
    <w:rsid w:val="007F178C"/>
    <w:rsid w:val="007F1E1B"/>
    <w:rsid w:val="007F579A"/>
    <w:rsid w:val="007F584C"/>
    <w:rsid w:val="007F586B"/>
    <w:rsid w:val="007F6514"/>
    <w:rsid w:val="007F70FA"/>
    <w:rsid w:val="007F710F"/>
    <w:rsid w:val="00802352"/>
    <w:rsid w:val="008026C4"/>
    <w:rsid w:val="0080305B"/>
    <w:rsid w:val="00804ED3"/>
    <w:rsid w:val="008050DF"/>
    <w:rsid w:val="00807B43"/>
    <w:rsid w:val="0081019B"/>
    <w:rsid w:val="00814AC9"/>
    <w:rsid w:val="00815A05"/>
    <w:rsid w:val="0082162E"/>
    <w:rsid w:val="00823A66"/>
    <w:rsid w:val="00826203"/>
    <w:rsid w:val="00830D8C"/>
    <w:rsid w:val="00832EBB"/>
    <w:rsid w:val="00835822"/>
    <w:rsid w:val="008414E0"/>
    <w:rsid w:val="00844953"/>
    <w:rsid w:val="00846C0D"/>
    <w:rsid w:val="00850516"/>
    <w:rsid w:val="008514DB"/>
    <w:rsid w:val="008533A2"/>
    <w:rsid w:val="00856D88"/>
    <w:rsid w:val="008605CE"/>
    <w:rsid w:val="00864258"/>
    <w:rsid w:val="0086452F"/>
    <w:rsid w:val="00865A62"/>
    <w:rsid w:val="008702CD"/>
    <w:rsid w:val="0087086C"/>
    <w:rsid w:val="00871C88"/>
    <w:rsid w:val="00872229"/>
    <w:rsid w:val="0087647A"/>
    <w:rsid w:val="00882C64"/>
    <w:rsid w:val="00882E01"/>
    <w:rsid w:val="00884E54"/>
    <w:rsid w:val="008860CC"/>
    <w:rsid w:val="00890118"/>
    <w:rsid w:val="0089221A"/>
    <w:rsid w:val="00892C7F"/>
    <w:rsid w:val="00893FAD"/>
    <w:rsid w:val="00895731"/>
    <w:rsid w:val="008A0832"/>
    <w:rsid w:val="008A2243"/>
    <w:rsid w:val="008A27F2"/>
    <w:rsid w:val="008A3DE3"/>
    <w:rsid w:val="008B3FD8"/>
    <w:rsid w:val="008B4AD1"/>
    <w:rsid w:val="008B4D4F"/>
    <w:rsid w:val="008B6109"/>
    <w:rsid w:val="008C1442"/>
    <w:rsid w:val="008C332D"/>
    <w:rsid w:val="008D11C2"/>
    <w:rsid w:val="008E1A04"/>
    <w:rsid w:val="008E3680"/>
    <w:rsid w:val="008E50D5"/>
    <w:rsid w:val="008E73CA"/>
    <w:rsid w:val="008F0541"/>
    <w:rsid w:val="008F0FAA"/>
    <w:rsid w:val="008F27B0"/>
    <w:rsid w:val="008F6F90"/>
    <w:rsid w:val="0090000E"/>
    <w:rsid w:val="009029C5"/>
    <w:rsid w:val="00902BCD"/>
    <w:rsid w:val="00902C80"/>
    <w:rsid w:val="0090541B"/>
    <w:rsid w:val="00907702"/>
    <w:rsid w:val="009104CB"/>
    <w:rsid w:val="0091352B"/>
    <w:rsid w:val="0091504A"/>
    <w:rsid w:val="0092187D"/>
    <w:rsid w:val="00923721"/>
    <w:rsid w:val="00923FC0"/>
    <w:rsid w:val="0092656D"/>
    <w:rsid w:val="0093415D"/>
    <w:rsid w:val="00936B9D"/>
    <w:rsid w:val="00937F53"/>
    <w:rsid w:val="00937FFC"/>
    <w:rsid w:val="0094350D"/>
    <w:rsid w:val="00954C1E"/>
    <w:rsid w:val="00957F94"/>
    <w:rsid w:val="00961439"/>
    <w:rsid w:val="00961A6D"/>
    <w:rsid w:val="00962DD6"/>
    <w:rsid w:val="00963ACF"/>
    <w:rsid w:val="009647CE"/>
    <w:rsid w:val="00964E00"/>
    <w:rsid w:val="009650DC"/>
    <w:rsid w:val="00965419"/>
    <w:rsid w:val="00974A2E"/>
    <w:rsid w:val="009775AD"/>
    <w:rsid w:val="0098032C"/>
    <w:rsid w:val="00983767"/>
    <w:rsid w:val="009855BA"/>
    <w:rsid w:val="00995184"/>
    <w:rsid w:val="0099540D"/>
    <w:rsid w:val="00995796"/>
    <w:rsid w:val="00996818"/>
    <w:rsid w:val="00997CEB"/>
    <w:rsid w:val="009A0937"/>
    <w:rsid w:val="009A0DF6"/>
    <w:rsid w:val="009A179D"/>
    <w:rsid w:val="009A4559"/>
    <w:rsid w:val="009A4BD4"/>
    <w:rsid w:val="009A4D58"/>
    <w:rsid w:val="009B0B8F"/>
    <w:rsid w:val="009B65F0"/>
    <w:rsid w:val="009C0658"/>
    <w:rsid w:val="009C1D09"/>
    <w:rsid w:val="009C261E"/>
    <w:rsid w:val="009C2AB7"/>
    <w:rsid w:val="009C410C"/>
    <w:rsid w:val="009C44E9"/>
    <w:rsid w:val="009C5B05"/>
    <w:rsid w:val="009C7A26"/>
    <w:rsid w:val="009D120F"/>
    <w:rsid w:val="009D193E"/>
    <w:rsid w:val="009D1D9B"/>
    <w:rsid w:val="009D24B2"/>
    <w:rsid w:val="009D3218"/>
    <w:rsid w:val="009D34F3"/>
    <w:rsid w:val="009D4528"/>
    <w:rsid w:val="009D4A7E"/>
    <w:rsid w:val="009D60FF"/>
    <w:rsid w:val="009D6D52"/>
    <w:rsid w:val="009D78E5"/>
    <w:rsid w:val="009E07FF"/>
    <w:rsid w:val="009E2394"/>
    <w:rsid w:val="009F0F01"/>
    <w:rsid w:val="00A05683"/>
    <w:rsid w:val="00A06FDE"/>
    <w:rsid w:val="00A0783C"/>
    <w:rsid w:val="00A1111B"/>
    <w:rsid w:val="00A1220E"/>
    <w:rsid w:val="00A1547A"/>
    <w:rsid w:val="00A16DAB"/>
    <w:rsid w:val="00A211A8"/>
    <w:rsid w:val="00A22D22"/>
    <w:rsid w:val="00A24AEB"/>
    <w:rsid w:val="00A25DF5"/>
    <w:rsid w:val="00A26FE9"/>
    <w:rsid w:val="00A30517"/>
    <w:rsid w:val="00A30555"/>
    <w:rsid w:val="00A409BD"/>
    <w:rsid w:val="00A431FC"/>
    <w:rsid w:val="00A43A87"/>
    <w:rsid w:val="00A44349"/>
    <w:rsid w:val="00A448DF"/>
    <w:rsid w:val="00A463E5"/>
    <w:rsid w:val="00A47189"/>
    <w:rsid w:val="00A513A7"/>
    <w:rsid w:val="00A53CA0"/>
    <w:rsid w:val="00A53FDA"/>
    <w:rsid w:val="00A554A9"/>
    <w:rsid w:val="00A57F8F"/>
    <w:rsid w:val="00A6286A"/>
    <w:rsid w:val="00A62F8C"/>
    <w:rsid w:val="00A65605"/>
    <w:rsid w:val="00A67042"/>
    <w:rsid w:val="00A67F96"/>
    <w:rsid w:val="00A70202"/>
    <w:rsid w:val="00A70FEB"/>
    <w:rsid w:val="00A7182E"/>
    <w:rsid w:val="00A7261E"/>
    <w:rsid w:val="00A73019"/>
    <w:rsid w:val="00A73619"/>
    <w:rsid w:val="00A74073"/>
    <w:rsid w:val="00A77285"/>
    <w:rsid w:val="00A82F84"/>
    <w:rsid w:val="00A83CB8"/>
    <w:rsid w:val="00A83F15"/>
    <w:rsid w:val="00A84C4C"/>
    <w:rsid w:val="00A86DE5"/>
    <w:rsid w:val="00A87A0C"/>
    <w:rsid w:val="00A91269"/>
    <w:rsid w:val="00A92164"/>
    <w:rsid w:val="00A9790E"/>
    <w:rsid w:val="00AA0207"/>
    <w:rsid w:val="00AA4019"/>
    <w:rsid w:val="00AA4948"/>
    <w:rsid w:val="00AA4A58"/>
    <w:rsid w:val="00AB0549"/>
    <w:rsid w:val="00AB1A2C"/>
    <w:rsid w:val="00AB5E22"/>
    <w:rsid w:val="00AC287B"/>
    <w:rsid w:val="00AC4179"/>
    <w:rsid w:val="00AC7241"/>
    <w:rsid w:val="00AD0F1A"/>
    <w:rsid w:val="00AD1A05"/>
    <w:rsid w:val="00AD1A62"/>
    <w:rsid w:val="00AD4B66"/>
    <w:rsid w:val="00AD5780"/>
    <w:rsid w:val="00AD5B67"/>
    <w:rsid w:val="00AE05E7"/>
    <w:rsid w:val="00AE0E6C"/>
    <w:rsid w:val="00AF0849"/>
    <w:rsid w:val="00AF1547"/>
    <w:rsid w:val="00AF33BA"/>
    <w:rsid w:val="00AF4292"/>
    <w:rsid w:val="00AF583C"/>
    <w:rsid w:val="00AF600F"/>
    <w:rsid w:val="00AF602B"/>
    <w:rsid w:val="00AF660A"/>
    <w:rsid w:val="00AF6EBC"/>
    <w:rsid w:val="00B03357"/>
    <w:rsid w:val="00B03DC1"/>
    <w:rsid w:val="00B04C63"/>
    <w:rsid w:val="00B06896"/>
    <w:rsid w:val="00B114D1"/>
    <w:rsid w:val="00B12915"/>
    <w:rsid w:val="00B14D6A"/>
    <w:rsid w:val="00B17609"/>
    <w:rsid w:val="00B224CF"/>
    <w:rsid w:val="00B25D38"/>
    <w:rsid w:val="00B25DEC"/>
    <w:rsid w:val="00B267F4"/>
    <w:rsid w:val="00B314A3"/>
    <w:rsid w:val="00B318F1"/>
    <w:rsid w:val="00B33692"/>
    <w:rsid w:val="00B37F58"/>
    <w:rsid w:val="00B426CD"/>
    <w:rsid w:val="00B44077"/>
    <w:rsid w:val="00B450DC"/>
    <w:rsid w:val="00B51AF3"/>
    <w:rsid w:val="00B51DE3"/>
    <w:rsid w:val="00B540C0"/>
    <w:rsid w:val="00B543B9"/>
    <w:rsid w:val="00B6001B"/>
    <w:rsid w:val="00B606C1"/>
    <w:rsid w:val="00B63F5C"/>
    <w:rsid w:val="00B65528"/>
    <w:rsid w:val="00B66234"/>
    <w:rsid w:val="00B6714B"/>
    <w:rsid w:val="00B679AF"/>
    <w:rsid w:val="00B71B81"/>
    <w:rsid w:val="00B72152"/>
    <w:rsid w:val="00B7422D"/>
    <w:rsid w:val="00B81079"/>
    <w:rsid w:val="00B87CA8"/>
    <w:rsid w:val="00B900EA"/>
    <w:rsid w:val="00B91724"/>
    <w:rsid w:val="00B961A5"/>
    <w:rsid w:val="00B96703"/>
    <w:rsid w:val="00B97F65"/>
    <w:rsid w:val="00BA1DEC"/>
    <w:rsid w:val="00BA7F53"/>
    <w:rsid w:val="00BB06C5"/>
    <w:rsid w:val="00BB118C"/>
    <w:rsid w:val="00BC3E95"/>
    <w:rsid w:val="00BC4478"/>
    <w:rsid w:val="00BC6BA3"/>
    <w:rsid w:val="00BC6DE3"/>
    <w:rsid w:val="00BD13A4"/>
    <w:rsid w:val="00BD1ED3"/>
    <w:rsid w:val="00BD3C27"/>
    <w:rsid w:val="00BD7ABE"/>
    <w:rsid w:val="00BE3F84"/>
    <w:rsid w:val="00BE43B0"/>
    <w:rsid w:val="00BE493D"/>
    <w:rsid w:val="00BF10C5"/>
    <w:rsid w:val="00BF15B7"/>
    <w:rsid w:val="00BF347A"/>
    <w:rsid w:val="00BF480B"/>
    <w:rsid w:val="00BF558D"/>
    <w:rsid w:val="00BF785E"/>
    <w:rsid w:val="00C01AD7"/>
    <w:rsid w:val="00C109A3"/>
    <w:rsid w:val="00C13786"/>
    <w:rsid w:val="00C157D2"/>
    <w:rsid w:val="00C15DD2"/>
    <w:rsid w:val="00C2001E"/>
    <w:rsid w:val="00C203A0"/>
    <w:rsid w:val="00C22602"/>
    <w:rsid w:val="00C23A31"/>
    <w:rsid w:val="00C30859"/>
    <w:rsid w:val="00C30870"/>
    <w:rsid w:val="00C31599"/>
    <w:rsid w:val="00C33A85"/>
    <w:rsid w:val="00C363C6"/>
    <w:rsid w:val="00C36CB2"/>
    <w:rsid w:val="00C43DFB"/>
    <w:rsid w:val="00C45437"/>
    <w:rsid w:val="00C46E25"/>
    <w:rsid w:val="00C519C9"/>
    <w:rsid w:val="00C56240"/>
    <w:rsid w:val="00C63582"/>
    <w:rsid w:val="00C63687"/>
    <w:rsid w:val="00C71231"/>
    <w:rsid w:val="00C712A7"/>
    <w:rsid w:val="00C726BB"/>
    <w:rsid w:val="00C72EB4"/>
    <w:rsid w:val="00C7384F"/>
    <w:rsid w:val="00C74874"/>
    <w:rsid w:val="00C7630E"/>
    <w:rsid w:val="00C76EFC"/>
    <w:rsid w:val="00C847EB"/>
    <w:rsid w:val="00C86241"/>
    <w:rsid w:val="00C91502"/>
    <w:rsid w:val="00C9174F"/>
    <w:rsid w:val="00C9313F"/>
    <w:rsid w:val="00C94714"/>
    <w:rsid w:val="00C95030"/>
    <w:rsid w:val="00CA062C"/>
    <w:rsid w:val="00CA1278"/>
    <w:rsid w:val="00CA68B0"/>
    <w:rsid w:val="00CA71B2"/>
    <w:rsid w:val="00CB29BB"/>
    <w:rsid w:val="00CB40D0"/>
    <w:rsid w:val="00CB4B89"/>
    <w:rsid w:val="00CB50CD"/>
    <w:rsid w:val="00CC1001"/>
    <w:rsid w:val="00CC1F86"/>
    <w:rsid w:val="00CC230C"/>
    <w:rsid w:val="00CC4A58"/>
    <w:rsid w:val="00CC5942"/>
    <w:rsid w:val="00CC7A54"/>
    <w:rsid w:val="00CD21BC"/>
    <w:rsid w:val="00CD2D66"/>
    <w:rsid w:val="00CD734D"/>
    <w:rsid w:val="00CE5CA4"/>
    <w:rsid w:val="00CE65CB"/>
    <w:rsid w:val="00CF2BFC"/>
    <w:rsid w:val="00CF302A"/>
    <w:rsid w:val="00CF4EFE"/>
    <w:rsid w:val="00CF526D"/>
    <w:rsid w:val="00CF5D6A"/>
    <w:rsid w:val="00CF7251"/>
    <w:rsid w:val="00D0234F"/>
    <w:rsid w:val="00D04EC2"/>
    <w:rsid w:val="00D064CA"/>
    <w:rsid w:val="00D07AE7"/>
    <w:rsid w:val="00D12097"/>
    <w:rsid w:val="00D12146"/>
    <w:rsid w:val="00D12391"/>
    <w:rsid w:val="00D13744"/>
    <w:rsid w:val="00D15C34"/>
    <w:rsid w:val="00D227D1"/>
    <w:rsid w:val="00D22EA0"/>
    <w:rsid w:val="00D24C03"/>
    <w:rsid w:val="00D328AA"/>
    <w:rsid w:val="00D33781"/>
    <w:rsid w:val="00D33EEC"/>
    <w:rsid w:val="00D33F20"/>
    <w:rsid w:val="00D3682F"/>
    <w:rsid w:val="00D36CD5"/>
    <w:rsid w:val="00D37CB4"/>
    <w:rsid w:val="00D41020"/>
    <w:rsid w:val="00D43CD6"/>
    <w:rsid w:val="00D46950"/>
    <w:rsid w:val="00D46B71"/>
    <w:rsid w:val="00D4798C"/>
    <w:rsid w:val="00D53466"/>
    <w:rsid w:val="00D554B9"/>
    <w:rsid w:val="00D5599F"/>
    <w:rsid w:val="00D63001"/>
    <w:rsid w:val="00D653D2"/>
    <w:rsid w:val="00D65661"/>
    <w:rsid w:val="00D67C57"/>
    <w:rsid w:val="00D72AAF"/>
    <w:rsid w:val="00D7367C"/>
    <w:rsid w:val="00D75FEF"/>
    <w:rsid w:val="00D7611A"/>
    <w:rsid w:val="00D774AF"/>
    <w:rsid w:val="00D82D41"/>
    <w:rsid w:val="00D837DC"/>
    <w:rsid w:val="00D85D7F"/>
    <w:rsid w:val="00D94D8C"/>
    <w:rsid w:val="00D96ECD"/>
    <w:rsid w:val="00D97D78"/>
    <w:rsid w:val="00DA2427"/>
    <w:rsid w:val="00DA3F53"/>
    <w:rsid w:val="00DB7703"/>
    <w:rsid w:val="00DC3C47"/>
    <w:rsid w:val="00DC4C6D"/>
    <w:rsid w:val="00DC79E4"/>
    <w:rsid w:val="00DD05DD"/>
    <w:rsid w:val="00DD212F"/>
    <w:rsid w:val="00DD2DF3"/>
    <w:rsid w:val="00DD4780"/>
    <w:rsid w:val="00DD63BF"/>
    <w:rsid w:val="00DE2D07"/>
    <w:rsid w:val="00DE44F6"/>
    <w:rsid w:val="00DE578A"/>
    <w:rsid w:val="00DE7FA2"/>
    <w:rsid w:val="00DF4259"/>
    <w:rsid w:val="00DF46AC"/>
    <w:rsid w:val="00DF61CF"/>
    <w:rsid w:val="00E0119A"/>
    <w:rsid w:val="00E051F7"/>
    <w:rsid w:val="00E06CDE"/>
    <w:rsid w:val="00E130C1"/>
    <w:rsid w:val="00E146E5"/>
    <w:rsid w:val="00E14B81"/>
    <w:rsid w:val="00E2171D"/>
    <w:rsid w:val="00E2262F"/>
    <w:rsid w:val="00E24024"/>
    <w:rsid w:val="00E2576F"/>
    <w:rsid w:val="00E30534"/>
    <w:rsid w:val="00E358F6"/>
    <w:rsid w:val="00E421DC"/>
    <w:rsid w:val="00E42D10"/>
    <w:rsid w:val="00E44031"/>
    <w:rsid w:val="00E45D57"/>
    <w:rsid w:val="00E47480"/>
    <w:rsid w:val="00E50EF8"/>
    <w:rsid w:val="00E51E92"/>
    <w:rsid w:val="00E556E1"/>
    <w:rsid w:val="00E5580E"/>
    <w:rsid w:val="00E56A37"/>
    <w:rsid w:val="00E606BA"/>
    <w:rsid w:val="00E60FD1"/>
    <w:rsid w:val="00E61FE2"/>
    <w:rsid w:val="00E63160"/>
    <w:rsid w:val="00E63700"/>
    <w:rsid w:val="00E66BAB"/>
    <w:rsid w:val="00E67B25"/>
    <w:rsid w:val="00E7215D"/>
    <w:rsid w:val="00E74AC7"/>
    <w:rsid w:val="00E7565F"/>
    <w:rsid w:val="00E773E9"/>
    <w:rsid w:val="00E8184C"/>
    <w:rsid w:val="00E84FA1"/>
    <w:rsid w:val="00E85740"/>
    <w:rsid w:val="00E86AE2"/>
    <w:rsid w:val="00E879DA"/>
    <w:rsid w:val="00E91513"/>
    <w:rsid w:val="00E9189B"/>
    <w:rsid w:val="00E93266"/>
    <w:rsid w:val="00EA0C3C"/>
    <w:rsid w:val="00EA6AA5"/>
    <w:rsid w:val="00EB0D52"/>
    <w:rsid w:val="00EB1DC0"/>
    <w:rsid w:val="00EB1E9E"/>
    <w:rsid w:val="00EB2D20"/>
    <w:rsid w:val="00EB73B2"/>
    <w:rsid w:val="00EC1295"/>
    <w:rsid w:val="00EC13F6"/>
    <w:rsid w:val="00EC3060"/>
    <w:rsid w:val="00EC3BA9"/>
    <w:rsid w:val="00EC51F4"/>
    <w:rsid w:val="00EC584D"/>
    <w:rsid w:val="00ED3A89"/>
    <w:rsid w:val="00ED45B0"/>
    <w:rsid w:val="00ED487C"/>
    <w:rsid w:val="00ED49D5"/>
    <w:rsid w:val="00EE3B26"/>
    <w:rsid w:val="00EE5E3C"/>
    <w:rsid w:val="00EF3DAE"/>
    <w:rsid w:val="00F0378B"/>
    <w:rsid w:val="00F03A63"/>
    <w:rsid w:val="00F06A83"/>
    <w:rsid w:val="00F06C27"/>
    <w:rsid w:val="00F13432"/>
    <w:rsid w:val="00F13911"/>
    <w:rsid w:val="00F150F5"/>
    <w:rsid w:val="00F16197"/>
    <w:rsid w:val="00F168F3"/>
    <w:rsid w:val="00F20063"/>
    <w:rsid w:val="00F21318"/>
    <w:rsid w:val="00F21B8C"/>
    <w:rsid w:val="00F234A0"/>
    <w:rsid w:val="00F239B1"/>
    <w:rsid w:val="00F24463"/>
    <w:rsid w:val="00F24977"/>
    <w:rsid w:val="00F31B15"/>
    <w:rsid w:val="00F3338B"/>
    <w:rsid w:val="00F3360C"/>
    <w:rsid w:val="00F34601"/>
    <w:rsid w:val="00F35B86"/>
    <w:rsid w:val="00F409EA"/>
    <w:rsid w:val="00F40B99"/>
    <w:rsid w:val="00F41289"/>
    <w:rsid w:val="00F41672"/>
    <w:rsid w:val="00F41E27"/>
    <w:rsid w:val="00F424EA"/>
    <w:rsid w:val="00F42A34"/>
    <w:rsid w:val="00F45583"/>
    <w:rsid w:val="00F473B3"/>
    <w:rsid w:val="00F4751F"/>
    <w:rsid w:val="00F47E98"/>
    <w:rsid w:val="00F50285"/>
    <w:rsid w:val="00F56FCD"/>
    <w:rsid w:val="00F573AA"/>
    <w:rsid w:val="00F610DD"/>
    <w:rsid w:val="00F619C7"/>
    <w:rsid w:val="00F636CD"/>
    <w:rsid w:val="00F63AD0"/>
    <w:rsid w:val="00F65CB1"/>
    <w:rsid w:val="00F661E5"/>
    <w:rsid w:val="00F70506"/>
    <w:rsid w:val="00F70FEE"/>
    <w:rsid w:val="00F7132E"/>
    <w:rsid w:val="00F71390"/>
    <w:rsid w:val="00F76AD8"/>
    <w:rsid w:val="00F850DD"/>
    <w:rsid w:val="00F85A02"/>
    <w:rsid w:val="00F909FB"/>
    <w:rsid w:val="00F90A87"/>
    <w:rsid w:val="00F92A4D"/>
    <w:rsid w:val="00F92E45"/>
    <w:rsid w:val="00FA084B"/>
    <w:rsid w:val="00FA111F"/>
    <w:rsid w:val="00FA47FB"/>
    <w:rsid w:val="00FA6FB5"/>
    <w:rsid w:val="00FB69AD"/>
    <w:rsid w:val="00FC320B"/>
    <w:rsid w:val="00FC4191"/>
    <w:rsid w:val="00FD16CE"/>
    <w:rsid w:val="00FD198D"/>
    <w:rsid w:val="00FD1E66"/>
    <w:rsid w:val="00FD293B"/>
    <w:rsid w:val="00FD7869"/>
    <w:rsid w:val="00FE2356"/>
    <w:rsid w:val="00FE42FE"/>
    <w:rsid w:val="00FE53B7"/>
    <w:rsid w:val="00FE5B03"/>
    <w:rsid w:val="00FF0A96"/>
    <w:rsid w:val="00FF12B8"/>
    <w:rsid w:val="00FF1B83"/>
    <w:rsid w:val="00FF2B2A"/>
    <w:rsid w:val="00FF36C5"/>
    <w:rsid w:val="00FF3CC2"/>
    <w:rsid w:val="00FF4E87"/>
    <w:rsid w:val="00FF4FE8"/>
    <w:rsid w:val="00FF61AD"/>
    <w:rsid w:val="00FF7A5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4EFB80"/>
  <w15:docId w15:val="{A8D18C9A-6D3A-47A2-AE54-EAF4B924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CM3">
    <w:name w:val="CM3"/>
    <w:basedOn w:val="Normal"/>
    <w:next w:val="Normal"/>
    <w:rsid w:val="006B77F2"/>
    <w:pPr>
      <w:widowControl w:val="0"/>
      <w:autoSpaceDE w:val="0"/>
      <w:autoSpaceDN w:val="0"/>
      <w:adjustRightInd w:val="0"/>
      <w:spacing w:before="0" w:after="0" w:line="366" w:lineRule="atLeast"/>
    </w:pPr>
    <w:rPr>
      <w:rFonts w:ascii="Times New Roman" w:hAnsi="Times New Roman" w:cs="Times New Roman"/>
      <w:bCs w:val="0"/>
      <w:sz w:val="24"/>
      <w:szCs w:val="24"/>
    </w:rPr>
  </w:style>
  <w:style w:type="paragraph" w:customStyle="1" w:styleId="Default">
    <w:name w:val="Default"/>
    <w:rsid w:val="007D6867"/>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M20">
    <w:name w:val="CM20"/>
    <w:basedOn w:val="Default"/>
    <w:next w:val="Default"/>
    <w:uiPriority w:val="99"/>
    <w:rsid w:val="00846C0D"/>
    <w:rPr>
      <w:rFonts w:cstheme="minorBidi"/>
      <w:color w:val="auto"/>
    </w:rPr>
  </w:style>
  <w:style w:type="paragraph" w:styleId="NormalWeb">
    <w:name w:val="Normal (Web)"/>
    <w:basedOn w:val="Normal"/>
    <w:uiPriority w:val="99"/>
    <w:unhideWhenUsed/>
    <w:rsid w:val="00FA6FB5"/>
    <w:pPr>
      <w:spacing w:before="100" w:beforeAutospacing="1" w:after="100" w:afterAutospacing="1" w:line="240" w:lineRule="auto"/>
    </w:pPr>
    <w:rPr>
      <w:rFonts w:ascii="Times New Roman" w:hAnsi="Times New Roman" w:cs="Times New Roman"/>
      <w:bCs w:val="0"/>
      <w:sz w:val="24"/>
      <w:szCs w:val="24"/>
    </w:rPr>
  </w:style>
  <w:style w:type="character" w:customStyle="1" w:styleId="cf01">
    <w:name w:val="cf01"/>
    <w:basedOn w:val="DefaultParagraphFont"/>
    <w:rsid w:val="00FA6FB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1829">
      <w:bodyDiv w:val="1"/>
      <w:marLeft w:val="0"/>
      <w:marRight w:val="0"/>
      <w:marTop w:val="0"/>
      <w:marBottom w:val="0"/>
      <w:divBdr>
        <w:top w:val="none" w:sz="0" w:space="0" w:color="auto"/>
        <w:left w:val="none" w:sz="0" w:space="0" w:color="auto"/>
        <w:bottom w:val="none" w:sz="0" w:space="0" w:color="auto"/>
        <w:right w:val="none" w:sz="0" w:space="0" w:color="auto"/>
      </w:divBdr>
    </w:div>
    <w:div w:id="106438352">
      <w:bodyDiv w:val="1"/>
      <w:marLeft w:val="0"/>
      <w:marRight w:val="0"/>
      <w:marTop w:val="0"/>
      <w:marBottom w:val="0"/>
      <w:divBdr>
        <w:top w:val="none" w:sz="0" w:space="0" w:color="auto"/>
        <w:left w:val="none" w:sz="0" w:space="0" w:color="auto"/>
        <w:bottom w:val="none" w:sz="0" w:space="0" w:color="auto"/>
        <w:right w:val="none" w:sz="0" w:space="0" w:color="auto"/>
      </w:divBdr>
    </w:div>
    <w:div w:id="143200982">
      <w:bodyDiv w:val="1"/>
      <w:marLeft w:val="0"/>
      <w:marRight w:val="0"/>
      <w:marTop w:val="0"/>
      <w:marBottom w:val="0"/>
      <w:divBdr>
        <w:top w:val="none" w:sz="0" w:space="0" w:color="auto"/>
        <w:left w:val="none" w:sz="0" w:space="0" w:color="auto"/>
        <w:bottom w:val="none" w:sz="0" w:space="0" w:color="auto"/>
        <w:right w:val="none" w:sz="0" w:space="0" w:color="auto"/>
      </w:divBdr>
    </w:div>
    <w:div w:id="309334275">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77803125">
      <w:bodyDiv w:val="1"/>
      <w:marLeft w:val="0"/>
      <w:marRight w:val="0"/>
      <w:marTop w:val="0"/>
      <w:marBottom w:val="0"/>
      <w:divBdr>
        <w:top w:val="none" w:sz="0" w:space="0" w:color="auto"/>
        <w:left w:val="none" w:sz="0" w:space="0" w:color="auto"/>
        <w:bottom w:val="none" w:sz="0" w:space="0" w:color="auto"/>
        <w:right w:val="none" w:sz="0" w:space="0" w:color="auto"/>
      </w:divBdr>
    </w:div>
    <w:div w:id="1312906890">
      <w:bodyDiv w:val="1"/>
      <w:marLeft w:val="0"/>
      <w:marRight w:val="0"/>
      <w:marTop w:val="0"/>
      <w:marBottom w:val="0"/>
      <w:divBdr>
        <w:top w:val="none" w:sz="0" w:space="0" w:color="auto"/>
        <w:left w:val="none" w:sz="0" w:space="0" w:color="auto"/>
        <w:bottom w:val="none" w:sz="0" w:space="0" w:color="auto"/>
        <w:right w:val="none" w:sz="0" w:space="0" w:color="auto"/>
      </w:divBdr>
    </w:div>
    <w:div w:id="1544172096">
      <w:bodyDiv w:val="1"/>
      <w:marLeft w:val="0"/>
      <w:marRight w:val="0"/>
      <w:marTop w:val="0"/>
      <w:marBottom w:val="0"/>
      <w:divBdr>
        <w:top w:val="none" w:sz="0" w:space="0" w:color="auto"/>
        <w:left w:val="none" w:sz="0" w:space="0" w:color="auto"/>
        <w:bottom w:val="none" w:sz="0" w:space="0" w:color="auto"/>
        <w:right w:val="none" w:sz="0" w:space="0" w:color="auto"/>
      </w:divBdr>
      <w:divsChild>
        <w:div w:id="101344802">
          <w:marLeft w:val="0"/>
          <w:marRight w:val="0"/>
          <w:marTop w:val="0"/>
          <w:marBottom w:val="0"/>
          <w:divBdr>
            <w:top w:val="none" w:sz="0" w:space="0" w:color="auto"/>
            <w:left w:val="none" w:sz="0" w:space="0" w:color="auto"/>
            <w:bottom w:val="none" w:sz="0" w:space="0" w:color="auto"/>
            <w:right w:val="none" w:sz="0" w:space="0" w:color="auto"/>
          </w:divBdr>
        </w:div>
      </w:divsChild>
    </w:div>
    <w:div w:id="1668365784">
      <w:bodyDiv w:val="1"/>
      <w:marLeft w:val="0"/>
      <w:marRight w:val="0"/>
      <w:marTop w:val="0"/>
      <w:marBottom w:val="0"/>
      <w:divBdr>
        <w:top w:val="none" w:sz="0" w:space="0" w:color="auto"/>
        <w:left w:val="none" w:sz="0" w:space="0" w:color="auto"/>
        <w:bottom w:val="none" w:sz="0" w:space="0" w:color="auto"/>
        <w:right w:val="none" w:sz="0" w:space="0" w:color="auto"/>
      </w:divBdr>
      <w:divsChild>
        <w:div w:id="1874223604">
          <w:marLeft w:val="0"/>
          <w:marRight w:val="0"/>
          <w:marTop w:val="0"/>
          <w:marBottom w:val="0"/>
          <w:divBdr>
            <w:top w:val="none" w:sz="0" w:space="0" w:color="auto"/>
            <w:left w:val="none" w:sz="0" w:space="0" w:color="auto"/>
            <w:bottom w:val="none" w:sz="0" w:space="0" w:color="auto"/>
            <w:right w:val="none" w:sz="0" w:space="0" w:color="auto"/>
          </w:divBdr>
          <w:divsChild>
            <w:div w:id="343940127">
              <w:marLeft w:val="0"/>
              <w:marRight w:val="0"/>
              <w:marTop w:val="0"/>
              <w:marBottom w:val="0"/>
              <w:divBdr>
                <w:top w:val="none" w:sz="0" w:space="0" w:color="auto"/>
                <w:left w:val="none" w:sz="0" w:space="0" w:color="auto"/>
                <w:bottom w:val="none" w:sz="0" w:space="0" w:color="auto"/>
                <w:right w:val="none" w:sz="0" w:space="0" w:color="auto"/>
              </w:divBdr>
            </w:div>
            <w:div w:id="878203180">
              <w:marLeft w:val="0"/>
              <w:marRight w:val="0"/>
              <w:marTop w:val="0"/>
              <w:marBottom w:val="0"/>
              <w:divBdr>
                <w:top w:val="none" w:sz="0" w:space="0" w:color="auto"/>
                <w:left w:val="none" w:sz="0" w:space="0" w:color="auto"/>
                <w:bottom w:val="none" w:sz="0" w:space="0" w:color="auto"/>
                <w:right w:val="none" w:sz="0" w:space="0" w:color="auto"/>
              </w:divBdr>
              <w:divsChild>
                <w:div w:id="1255432654">
                  <w:marLeft w:val="0"/>
                  <w:marRight w:val="0"/>
                  <w:marTop w:val="0"/>
                  <w:marBottom w:val="0"/>
                  <w:divBdr>
                    <w:top w:val="none" w:sz="0" w:space="0" w:color="auto"/>
                    <w:left w:val="none" w:sz="0" w:space="0" w:color="auto"/>
                    <w:bottom w:val="none" w:sz="0" w:space="0" w:color="auto"/>
                    <w:right w:val="none" w:sz="0" w:space="0" w:color="auto"/>
                  </w:divBdr>
                  <w:divsChild>
                    <w:div w:id="1484466658">
                      <w:marLeft w:val="0"/>
                      <w:marRight w:val="0"/>
                      <w:marTop w:val="0"/>
                      <w:marBottom w:val="0"/>
                      <w:divBdr>
                        <w:top w:val="none" w:sz="0" w:space="0" w:color="auto"/>
                        <w:left w:val="none" w:sz="0" w:space="0" w:color="auto"/>
                        <w:bottom w:val="none" w:sz="0" w:space="0" w:color="auto"/>
                        <w:right w:val="none" w:sz="0" w:space="0" w:color="auto"/>
                      </w:divBdr>
                      <w:divsChild>
                        <w:div w:id="1500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5342">
              <w:marLeft w:val="0"/>
              <w:marRight w:val="0"/>
              <w:marTop w:val="0"/>
              <w:marBottom w:val="0"/>
              <w:divBdr>
                <w:top w:val="none" w:sz="0" w:space="0" w:color="auto"/>
                <w:left w:val="none" w:sz="0" w:space="0" w:color="auto"/>
                <w:bottom w:val="none" w:sz="0" w:space="0" w:color="auto"/>
                <w:right w:val="none" w:sz="0" w:space="0" w:color="auto"/>
              </w:divBdr>
              <w:divsChild>
                <w:div w:id="1416245850">
                  <w:marLeft w:val="0"/>
                  <w:marRight w:val="0"/>
                  <w:marTop w:val="0"/>
                  <w:marBottom w:val="0"/>
                  <w:divBdr>
                    <w:top w:val="none" w:sz="0" w:space="0" w:color="auto"/>
                    <w:left w:val="none" w:sz="0" w:space="0" w:color="auto"/>
                    <w:bottom w:val="none" w:sz="0" w:space="0" w:color="auto"/>
                    <w:right w:val="none" w:sz="0" w:space="0" w:color="auto"/>
                  </w:divBdr>
                  <w:divsChild>
                    <w:div w:id="1775976011">
                      <w:marLeft w:val="0"/>
                      <w:marRight w:val="0"/>
                      <w:marTop w:val="0"/>
                      <w:marBottom w:val="0"/>
                      <w:divBdr>
                        <w:top w:val="none" w:sz="0" w:space="0" w:color="auto"/>
                        <w:left w:val="none" w:sz="0" w:space="0" w:color="auto"/>
                        <w:bottom w:val="none" w:sz="0" w:space="0" w:color="auto"/>
                        <w:right w:val="none" w:sz="0" w:space="0" w:color="auto"/>
                      </w:divBdr>
                      <w:divsChild>
                        <w:div w:id="15414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297090">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3226304">
      <w:bodyDiv w:val="1"/>
      <w:marLeft w:val="0"/>
      <w:marRight w:val="0"/>
      <w:marTop w:val="0"/>
      <w:marBottom w:val="0"/>
      <w:divBdr>
        <w:top w:val="none" w:sz="0" w:space="0" w:color="auto"/>
        <w:left w:val="none" w:sz="0" w:space="0" w:color="auto"/>
        <w:bottom w:val="none" w:sz="0" w:space="0" w:color="auto"/>
        <w:right w:val="none" w:sz="0" w:space="0" w:color="auto"/>
      </w:divBdr>
      <w:divsChild>
        <w:div w:id="1155217308">
          <w:marLeft w:val="0"/>
          <w:marRight w:val="0"/>
          <w:marTop w:val="0"/>
          <w:marBottom w:val="0"/>
          <w:divBdr>
            <w:top w:val="none" w:sz="0" w:space="0" w:color="auto"/>
            <w:left w:val="none" w:sz="0" w:space="0" w:color="auto"/>
            <w:bottom w:val="none" w:sz="0" w:space="0" w:color="auto"/>
            <w:right w:val="none" w:sz="0" w:space="0" w:color="auto"/>
          </w:divBdr>
          <w:divsChild>
            <w:div w:id="1765759901">
              <w:marLeft w:val="0"/>
              <w:marRight w:val="0"/>
              <w:marTop w:val="0"/>
              <w:marBottom w:val="0"/>
              <w:divBdr>
                <w:top w:val="none" w:sz="0" w:space="0" w:color="auto"/>
                <w:left w:val="none" w:sz="0" w:space="0" w:color="auto"/>
                <w:bottom w:val="none" w:sz="0" w:space="0" w:color="auto"/>
                <w:right w:val="none" w:sz="0" w:space="0" w:color="auto"/>
              </w:divBdr>
              <w:divsChild>
                <w:div w:id="1022241871">
                  <w:marLeft w:val="0"/>
                  <w:marRight w:val="0"/>
                  <w:marTop w:val="0"/>
                  <w:marBottom w:val="0"/>
                  <w:divBdr>
                    <w:top w:val="none" w:sz="0" w:space="0" w:color="auto"/>
                    <w:left w:val="none" w:sz="0" w:space="0" w:color="auto"/>
                    <w:bottom w:val="none" w:sz="0" w:space="0" w:color="auto"/>
                    <w:right w:val="none" w:sz="0" w:space="0" w:color="auto"/>
                  </w:divBdr>
                  <w:divsChild>
                    <w:div w:id="1400439743">
                      <w:marLeft w:val="0"/>
                      <w:marRight w:val="0"/>
                      <w:marTop w:val="0"/>
                      <w:marBottom w:val="0"/>
                      <w:divBdr>
                        <w:top w:val="none" w:sz="0" w:space="0" w:color="auto"/>
                        <w:left w:val="none" w:sz="0" w:space="0" w:color="auto"/>
                        <w:bottom w:val="none" w:sz="0" w:space="0" w:color="auto"/>
                        <w:right w:val="none" w:sz="0" w:space="0" w:color="auto"/>
                      </w:divBdr>
                      <w:divsChild>
                        <w:div w:id="474225321">
                          <w:marLeft w:val="0"/>
                          <w:marRight w:val="0"/>
                          <w:marTop w:val="0"/>
                          <w:marBottom w:val="0"/>
                          <w:divBdr>
                            <w:top w:val="none" w:sz="0" w:space="0" w:color="auto"/>
                            <w:left w:val="none" w:sz="0" w:space="0" w:color="auto"/>
                            <w:bottom w:val="none" w:sz="0" w:space="0" w:color="auto"/>
                            <w:right w:val="none" w:sz="0" w:space="0" w:color="auto"/>
                          </w:divBdr>
                          <w:divsChild>
                            <w:div w:id="1873568145">
                              <w:marLeft w:val="0"/>
                              <w:marRight w:val="0"/>
                              <w:marTop w:val="0"/>
                              <w:marBottom w:val="0"/>
                              <w:divBdr>
                                <w:top w:val="none" w:sz="0" w:space="0" w:color="auto"/>
                                <w:left w:val="none" w:sz="0" w:space="0" w:color="auto"/>
                                <w:bottom w:val="none" w:sz="0" w:space="0" w:color="auto"/>
                                <w:right w:val="none" w:sz="0" w:space="0" w:color="auto"/>
                              </w:divBdr>
                              <w:divsChild>
                                <w:div w:id="9572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9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file:///C:/Users/tedfisher/Documents/Documents/education.vermont.go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313ef7e-0b12-4a5b-a5a0-915a8c61ec10">
      <UserInfo>
        <DisplayName>Connizzo, Kate</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4313ef7e-0b12-4a5b-a5a0-915a8c61ec10"/>
  </ds:schemaRefs>
</ds:datastoreItem>
</file>

<file path=customXml/itemProps3.xml><?xml version="1.0" encoding="utf-8"?>
<ds:datastoreItem xmlns:ds="http://schemas.openxmlformats.org/officeDocument/2006/customXml" ds:itemID="{526EB640-A0EC-4775-BD5E-59DBFC4916F1}">
  <ds:schemaRefs>
    <ds:schemaRef ds:uri="http://schemas.openxmlformats.org/officeDocument/2006/bibliography"/>
  </ds:schemaRefs>
</ds:datastoreItem>
</file>

<file path=customXml/itemProps4.xml><?xml version="1.0" encoding="utf-8"?>
<ds:datastoreItem xmlns:ds="http://schemas.openxmlformats.org/officeDocument/2006/customXml" ds:itemID="{7D2ADE53-EADE-4FB3-A1B9-2B6134F91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Your Title Here</vt:lpstr>
    </vt:vector>
  </TitlesOfParts>
  <Company>Vermont Agency of Education</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Title Here</dc:title>
  <dc:subject/>
  <dc:creator>Amy Scalabrini</dc:creator>
  <cp:keywords/>
  <dc:description/>
  <cp:lastModifiedBy>Scalabrini, Amy</cp:lastModifiedBy>
  <cp:revision>137</cp:revision>
  <cp:lastPrinted>2020-08-18T18:58:00Z</cp:lastPrinted>
  <dcterms:created xsi:type="dcterms:W3CDTF">2021-11-15T21:52:00Z</dcterms:created>
  <dcterms:modified xsi:type="dcterms:W3CDTF">2021-11-17T20:47:00Z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y fmtid="{D5CDD505-2E9C-101B-9397-08002B2CF9AE}" pid="3" name="SharedWithUsers">
    <vt:lpwstr>13;#Connizzo, Kate</vt:lpwstr>
  </property>
</Properties>
</file>