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A5604" w14:textId="32695999" w:rsidR="00F62B6C" w:rsidRDefault="00F62B6C" w:rsidP="00F62B6C"/>
    <w:p w14:paraId="03707F58" w14:textId="77777777" w:rsidR="00DB5228" w:rsidRDefault="00DB5228" w:rsidP="00F62B6C"/>
    <w:tbl>
      <w:tblPr>
        <w:tblStyle w:val="TableGrid"/>
        <w:tblpPr w:leftFromText="180" w:rightFromText="180" w:vertAnchor="text" w:tblpX="108" w:tblpY="1"/>
        <w:tblOverlap w:val="never"/>
        <w:tblW w:w="3059" w:type="dxa"/>
        <w:tblLook w:val="00A0" w:firstRow="1" w:lastRow="0" w:firstColumn="1" w:lastColumn="0" w:noHBand="0" w:noVBand="0"/>
      </w:tblPr>
      <w:tblGrid>
        <w:gridCol w:w="3110"/>
      </w:tblGrid>
      <w:tr w:rsidR="00F62B6C" w14:paraId="33B8E2B3" w14:textId="77777777" w:rsidTr="00E07175">
        <w:trPr>
          <w:trHeight w:val="2811"/>
        </w:trPr>
        <w:tc>
          <w:tcPr>
            <w:tcW w:w="3059" w:type="dxa"/>
          </w:tcPr>
          <w:bookmarkStart w:id="0" w:name="_GoBack"/>
          <w:bookmarkEnd w:id="0"/>
          <w:p w14:paraId="18F2BFE8" w14:textId="2CDC50B6" w:rsidR="00F62B6C" w:rsidRPr="00673395" w:rsidRDefault="00472405" w:rsidP="00DC2FBF">
            <w:r w:rsidRPr="00673395">
              <w:rPr>
                <w:noProof/>
              </w:rPr>
              <w:object w:dxaOrig="4169" w:dyaOrig="4441" w14:anchorId="732BC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rmont Driver and Traffic Safety Education Association logo" style="width:144.75pt;height:153.75pt;mso-width-percent:0;mso-height-percent:0;mso-width-percent:0;mso-height-percent:0" o:ole="">
                  <v:imagedata r:id="rId4" o:title=""/>
                </v:shape>
                <o:OLEObject Type="Embed" ProgID="MSPhotoEd.3" ShapeID="_x0000_i1025" DrawAspect="Content" ObjectID="_1652707274" r:id="rId5"/>
              </w:object>
            </w:r>
          </w:p>
        </w:tc>
      </w:tr>
      <w:tr w:rsidR="002F19F1" w14:paraId="17733DDD" w14:textId="77777777" w:rsidTr="002F19F1">
        <w:trPr>
          <w:trHeight w:val="4001"/>
        </w:trPr>
        <w:tc>
          <w:tcPr>
            <w:tcW w:w="3059" w:type="dxa"/>
          </w:tcPr>
          <w:p w14:paraId="1249EAF9" w14:textId="77777777" w:rsidR="002F19F1" w:rsidRDefault="002F19F1" w:rsidP="002F19F1">
            <w:pPr>
              <w:rPr>
                <w:rFonts w:ascii="Helvetica" w:hAnsi="Helvetica"/>
                <w:sz w:val="18"/>
                <w:szCs w:val="18"/>
              </w:rPr>
            </w:pPr>
          </w:p>
          <w:p w14:paraId="38C81777" w14:textId="77777777" w:rsidR="002F19F1" w:rsidRPr="00DB5228" w:rsidRDefault="002F19F1" w:rsidP="002F19F1">
            <w:pPr>
              <w:rPr>
                <w:rFonts w:ascii="Helvetica" w:hAnsi="Helvetica"/>
                <w:sz w:val="18"/>
                <w:szCs w:val="18"/>
              </w:rPr>
            </w:pPr>
            <w:r w:rsidRPr="00DB5228">
              <w:rPr>
                <w:rFonts w:ascii="Helvetica" w:hAnsi="Helvetica"/>
                <w:sz w:val="18"/>
                <w:szCs w:val="18"/>
              </w:rPr>
              <w:t>Richard Kearney</w:t>
            </w:r>
            <w:r>
              <w:rPr>
                <w:rFonts w:ascii="Helvetica" w:hAnsi="Helvetica"/>
                <w:sz w:val="18"/>
                <w:szCs w:val="18"/>
              </w:rPr>
              <w:t xml:space="preserve">                                     </w:t>
            </w:r>
          </w:p>
          <w:p w14:paraId="6F39153B" w14:textId="77777777" w:rsidR="002F19F1" w:rsidRPr="00DB5228" w:rsidRDefault="002F19F1" w:rsidP="002F19F1">
            <w:pPr>
              <w:rPr>
                <w:rFonts w:ascii="Helvetica" w:hAnsi="Helvetica"/>
                <w:sz w:val="18"/>
                <w:szCs w:val="18"/>
              </w:rPr>
            </w:pPr>
            <w:r w:rsidRPr="00DB5228">
              <w:rPr>
                <w:rFonts w:ascii="Helvetica" w:hAnsi="Helvetica"/>
                <w:sz w:val="18"/>
                <w:szCs w:val="18"/>
              </w:rPr>
              <w:t>President</w:t>
            </w:r>
          </w:p>
          <w:p w14:paraId="7BF072F0" w14:textId="77777777" w:rsidR="002F19F1" w:rsidRPr="00DB5228" w:rsidRDefault="002F19F1" w:rsidP="002F19F1">
            <w:pPr>
              <w:rPr>
                <w:rFonts w:ascii="Helvetica" w:hAnsi="Helvetica"/>
                <w:sz w:val="18"/>
                <w:szCs w:val="18"/>
              </w:rPr>
            </w:pPr>
          </w:p>
          <w:p w14:paraId="527660CA" w14:textId="77777777" w:rsidR="002F19F1" w:rsidRPr="00DB5228" w:rsidRDefault="002F19F1" w:rsidP="002F19F1">
            <w:pPr>
              <w:rPr>
                <w:rFonts w:ascii="Helvetica" w:hAnsi="Helvetica"/>
                <w:sz w:val="18"/>
                <w:szCs w:val="18"/>
              </w:rPr>
            </w:pPr>
            <w:r w:rsidRPr="00DB5228">
              <w:rPr>
                <w:rFonts w:ascii="Helvetica" w:hAnsi="Helvetica"/>
                <w:sz w:val="18"/>
                <w:szCs w:val="18"/>
              </w:rPr>
              <w:t>Karren Meyer</w:t>
            </w:r>
          </w:p>
          <w:p w14:paraId="226C0C1D" w14:textId="77777777" w:rsidR="002F19F1" w:rsidRPr="00DB5228" w:rsidRDefault="002F19F1" w:rsidP="002F19F1">
            <w:pPr>
              <w:rPr>
                <w:rFonts w:ascii="Helvetica" w:hAnsi="Helvetica"/>
                <w:sz w:val="18"/>
                <w:szCs w:val="18"/>
              </w:rPr>
            </w:pPr>
            <w:r w:rsidRPr="00DB5228">
              <w:rPr>
                <w:rFonts w:ascii="Helvetica" w:hAnsi="Helvetica"/>
                <w:sz w:val="18"/>
                <w:szCs w:val="18"/>
              </w:rPr>
              <w:t>President-Elect</w:t>
            </w:r>
          </w:p>
          <w:p w14:paraId="26196923" w14:textId="77777777" w:rsidR="002F19F1" w:rsidRPr="00DB5228" w:rsidRDefault="002F19F1" w:rsidP="002F19F1">
            <w:pPr>
              <w:rPr>
                <w:rFonts w:ascii="Helvetica" w:hAnsi="Helvetica"/>
                <w:sz w:val="18"/>
                <w:szCs w:val="18"/>
              </w:rPr>
            </w:pPr>
          </w:p>
          <w:p w14:paraId="37E32AD3" w14:textId="77777777" w:rsidR="002F19F1" w:rsidRPr="00DB5228" w:rsidRDefault="002F19F1" w:rsidP="002F19F1">
            <w:pPr>
              <w:rPr>
                <w:rFonts w:ascii="Helvetica" w:hAnsi="Helvetica"/>
                <w:sz w:val="18"/>
                <w:szCs w:val="18"/>
              </w:rPr>
            </w:pPr>
            <w:r w:rsidRPr="00DB5228">
              <w:rPr>
                <w:rFonts w:ascii="Helvetica" w:hAnsi="Helvetica"/>
                <w:sz w:val="18"/>
                <w:szCs w:val="18"/>
              </w:rPr>
              <w:t>George Rooney</w:t>
            </w:r>
          </w:p>
          <w:p w14:paraId="20EEA297" w14:textId="77777777" w:rsidR="002F19F1" w:rsidRPr="00DB5228" w:rsidRDefault="002F19F1" w:rsidP="002F19F1">
            <w:pPr>
              <w:rPr>
                <w:rFonts w:ascii="Helvetica" w:hAnsi="Helvetica"/>
                <w:sz w:val="18"/>
                <w:szCs w:val="18"/>
              </w:rPr>
            </w:pPr>
            <w:r w:rsidRPr="00DB5228">
              <w:rPr>
                <w:rFonts w:ascii="Helvetica" w:hAnsi="Helvetica"/>
                <w:sz w:val="18"/>
                <w:szCs w:val="18"/>
              </w:rPr>
              <w:t>Past President</w:t>
            </w:r>
          </w:p>
          <w:p w14:paraId="7DE04EB2" w14:textId="77777777" w:rsidR="002F19F1" w:rsidRPr="00DB5228" w:rsidRDefault="002F19F1" w:rsidP="002F19F1">
            <w:pPr>
              <w:rPr>
                <w:rFonts w:ascii="Helvetica" w:hAnsi="Helvetica"/>
                <w:sz w:val="18"/>
                <w:szCs w:val="18"/>
              </w:rPr>
            </w:pPr>
          </w:p>
          <w:p w14:paraId="21380CAF" w14:textId="77777777" w:rsidR="002F19F1" w:rsidRPr="00DB5228" w:rsidRDefault="002F19F1" w:rsidP="002F19F1">
            <w:pPr>
              <w:rPr>
                <w:rFonts w:ascii="Helvetica" w:hAnsi="Helvetica"/>
                <w:sz w:val="18"/>
                <w:szCs w:val="18"/>
              </w:rPr>
            </w:pPr>
            <w:r w:rsidRPr="00DB5228">
              <w:rPr>
                <w:rFonts w:ascii="Helvetica" w:hAnsi="Helvetica"/>
                <w:sz w:val="18"/>
                <w:szCs w:val="18"/>
              </w:rPr>
              <w:t xml:space="preserve">Suzanne Crane </w:t>
            </w:r>
          </w:p>
          <w:p w14:paraId="7E4B5F86" w14:textId="77777777" w:rsidR="002F19F1" w:rsidRPr="00DB5228" w:rsidRDefault="002F19F1" w:rsidP="002F19F1">
            <w:pPr>
              <w:rPr>
                <w:rFonts w:ascii="Helvetica" w:hAnsi="Helvetica"/>
                <w:sz w:val="18"/>
                <w:szCs w:val="18"/>
              </w:rPr>
            </w:pPr>
            <w:r w:rsidRPr="00DB5228">
              <w:rPr>
                <w:rFonts w:ascii="Helvetica" w:hAnsi="Helvetica"/>
                <w:sz w:val="18"/>
                <w:szCs w:val="18"/>
              </w:rPr>
              <w:t>Secretary</w:t>
            </w:r>
          </w:p>
          <w:p w14:paraId="2C9CA299" w14:textId="77777777" w:rsidR="002F19F1" w:rsidRPr="00DB5228" w:rsidRDefault="002F19F1" w:rsidP="002F19F1">
            <w:pPr>
              <w:rPr>
                <w:rFonts w:ascii="Helvetica" w:hAnsi="Helvetica"/>
                <w:sz w:val="18"/>
                <w:szCs w:val="18"/>
              </w:rPr>
            </w:pPr>
          </w:p>
          <w:p w14:paraId="1016986F" w14:textId="77777777" w:rsidR="002F19F1" w:rsidRPr="00DB5228" w:rsidRDefault="002F19F1" w:rsidP="002F19F1">
            <w:pPr>
              <w:rPr>
                <w:rFonts w:ascii="Helvetica" w:hAnsi="Helvetica"/>
                <w:sz w:val="18"/>
                <w:szCs w:val="18"/>
              </w:rPr>
            </w:pPr>
            <w:r w:rsidRPr="00DB5228">
              <w:rPr>
                <w:rFonts w:ascii="Helvetica" w:hAnsi="Helvetica"/>
                <w:sz w:val="18"/>
                <w:szCs w:val="18"/>
              </w:rPr>
              <w:t xml:space="preserve">Lindsay Townsend </w:t>
            </w:r>
          </w:p>
          <w:p w14:paraId="4DE28D6D" w14:textId="77777777" w:rsidR="002F19F1" w:rsidRPr="00DB5228" w:rsidRDefault="002F19F1" w:rsidP="002F19F1">
            <w:pPr>
              <w:rPr>
                <w:rFonts w:ascii="Helvetica" w:hAnsi="Helvetica"/>
                <w:sz w:val="18"/>
                <w:szCs w:val="18"/>
              </w:rPr>
            </w:pPr>
            <w:r w:rsidRPr="00DB5228">
              <w:rPr>
                <w:rFonts w:ascii="Helvetica" w:hAnsi="Helvetica"/>
                <w:sz w:val="18"/>
                <w:szCs w:val="18"/>
              </w:rPr>
              <w:t>Treasurer</w:t>
            </w:r>
          </w:p>
          <w:p w14:paraId="075863CB" w14:textId="77777777" w:rsidR="002F19F1" w:rsidRPr="00DB5228" w:rsidRDefault="002F19F1" w:rsidP="002F19F1">
            <w:pPr>
              <w:rPr>
                <w:rFonts w:ascii="Helvetica" w:hAnsi="Helvetica"/>
                <w:sz w:val="18"/>
                <w:szCs w:val="18"/>
              </w:rPr>
            </w:pPr>
          </w:p>
          <w:p w14:paraId="64F92A60" w14:textId="77777777" w:rsidR="002F19F1" w:rsidRPr="00DB5228" w:rsidRDefault="002F19F1" w:rsidP="002F19F1">
            <w:pPr>
              <w:rPr>
                <w:rFonts w:ascii="Helvetica" w:hAnsi="Helvetica"/>
                <w:sz w:val="18"/>
                <w:szCs w:val="18"/>
              </w:rPr>
            </w:pPr>
            <w:r w:rsidRPr="00DB5228">
              <w:rPr>
                <w:rFonts w:ascii="Helvetica" w:hAnsi="Helvetica"/>
                <w:sz w:val="18"/>
                <w:szCs w:val="18"/>
              </w:rPr>
              <w:t>Leslie Crane</w:t>
            </w:r>
          </w:p>
          <w:p w14:paraId="45DB9797" w14:textId="77777777" w:rsidR="002F19F1" w:rsidRPr="00DB5228" w:rsidRDefault="002F19F1" w:rsidP="002F19F1">
            <w:pPr>
              <w:rPr>
                <w:rFonts w:ascii="Helvetica" w:hAnsi="Helvetica"/>
                <w:sz w:val="18"/>
                <w:szCs w:val="18"/>
              </w:rPr>
            </w:pPr>
            <w:r w:rsidRPr="00DB5228">
              <w:rPr>
                <w:rFonts w:ascii="Helvetica" w:hAnsi="Helvetica"/>
                <w:sz w:val="18"/>
                <w:szCs w:val="18"/>
              </w:rPr>
              <w:t>Asst. Treasurer</w:t>
            </w:r>
          </w:p>
          <w:p w14:paraId="14535938" w14:textId="77777777" w:rsidR="002F19F1" w:rsidRPr="00DB5228" w:rsidRDefault="002F19F1" w:rsidP="002F19F1">
            <w:pPr>
              <w:rPr>
                <w:rFonts w:ascii="Helvetica" w:hAnsi="Helvetica"/>
                <w:sz w:val="18"/>
                <w:szCs w:val="18"/>
              </w:rPr>
            </w:pPr>
          </w:p>
          <w:p w14:paraId="5C927942" w14:textId="77777777" w:rsidR="002F19F1" w:rsidRPr="00DB5228" w:rsidRDefault="002F19F1" w:rsidP="002F19F1">
            <w:pPr>
              <w:rPr>
                <w:rFonts w:ascii="Helvetica" w:hAnsi="Helvetica"/>
                <w:sz w:val="18"/>
                <w:szCs w:val="18"/>
              </w:rPr>
            </w:pPr>
            <w:r w:rsidRPr="00DB5228">
              <w:rPr>
                <w:rFonts w:ascii="Helvetica" w:hAnsi="Helvetica"/>
                <w:sz w:val="18"/>
                <w:szCs w:val="18"/>
              </w:rPr>
              <w:t>Charles Hess</w:t>
            </w:r>
          </w:p>
          <w:p w14:paraId="7A42B07D" w14:textId="77777777" w:rsidR="002F19F1" w:rsidRPr="00DB5228" w:rsidRDefault="002F19F1" w:rsidP="002F19F1">
            <w:pPr>
              <w:rPr>
                <w:rFonts w:ascii="Helvetica" w:hAnsi="Helvetica"/>
                <w:sz w:val="18"/>
                <w:szCs w:val="18"/>
              </w:rPr>
            </w:pPr>
            <w:r w:rsidRPr="00DB5228">
              <w:rPr>
                <w:rFonts w:ascii="Helvetica" w:hAnsi="Helvetica"/>
                <w:sz w:val="18"/>
                <w:szCs w:val="18"/>
              </w:rPr>
              <w:t>Melissa Manson</w:t>
            </w:r>
          </w:p>
          <w:p w14:paraId="6B79B19B" w14:textId="77777777" w:rsidR="002F19F1" w:rsidRPr="00DB5228" w:rsidRDefault="002F19F1" w:rsidP="002F19F1">
            <w:pPr>
              <w:rPr>
                <w:rFonts w:ascii="Helvetica" w:hAnsi="Helvetica"/>
                <w:sz w:val="18"/>
                <w:szCs w:val="18"/>
              </w:rPr>
            </w:pPr>
            <w:r w:rsidRPr="00DB5228">
              <w:rPr>
                <w:rFonts w:ascii="Helvetica" w:hAnsi="Helvetica"/>
                <w:sz w:val="18"/>
                <w:szCs w:val="18"/>
              </w:rPr>
              <w:t>NW Directors</w:t>
            </w:r>
          </w:p>
          <w:p w14:paraId="369F6D70" w14:textId="77777777" w:rsidR="002F19F1" w:rsidRPr="00DB5228" w:rsidRDefault="002F19F1" w:rsidP="002F19F1">
            <w:pPr>
              <w:rPr>
                <w:rFonts w:ascii="Helvetica" w:hAnsi="Helvetica"/>
                <w:sz w:val="18"/>
                <w:szCs w:val="18"/>
              </w:rPr>
            </w:pPr>
          </w:p>
          <w:p w14:paraId="1D362B58" w14:textId="77777777" w:rsidR="002F19F1" w:rsidRPr="00DB5228" w:rsidRDefault="002F19F1" w:rsidP="002F19F1">
            <w:pPr>
              <w:rPr>
                <w:rFonts w:ascii="Helvetica" w:hAnsi="Helvetica"/>
                <w:sz w:val="18"/>
                <w:szCs w:val="18"/>
              </w:rPr>
            </w:pPr>
            <w:r w:rsidRPr="00DB5228">
              <w:rPr>
                <w:rFonts w:ascii="Helvetica" w:hAnsi="Helvetica"/>
                <w:sz w:val="18"/>
                <w:szCs w:val="18"/>
              </w:rPr>
              <w:t xml:space="preserve">Patricia </w:t>
            </w:r>
            <w:proofErr w:type="spellStart"/>
            <w:r w:rsidRPr="00DB5228">
              <w:rPr>
                <w:rFonts w:ascii="Helvetica" w:hAnsi="Helvetica"/>
                <w:sz w:val="18"/>
                <w:szCs w:val="18"/>
              </w:rPr>
              <w:t>Buttice</w:t>
            </w:r>
            <w:proofErr w:type="spellEnd"/>
          </w:p>
          <w:p w14:paraId="422997A6" w14:textId="77777777" w:rsidR="002F19F1" w:rsidRPr="00DB5228" w:rsidRDefault="002F19F1" w:rsidP="002F19F1">
            <w:pPr>
              <w:rPr>
                <w:rFonts w:ascii="Helvetica" w:hAnsi="Helvetica"/>
                <w:sz w:val="18"/>
                <w:szCs w:val="18"/>
              </w:rPr>
            </w:pPr>
            <w:r w:rsidRPr="00DB5228">
              <w:rPr>
                <w:rFonts w:ascii="Helvetica" w:hAnsi="Helvetica"/>
                <w:sz w:val="18"/>
                <w:szCs w:val="18"/>
              </w:rPr>
              <w:t>Anthony Stevens</w:t>
            </w:r>
          </w:p>
          <w:p w14:paraId="50AB9C7C" w14:textId="77777777" w:rsidR="002F19F1" w:rsidRPr="00DB5228" w:rsidRDefault="002F19F1" w:rsidP="002F19F1">
            <w:pPr>
              <w:rPr>
                <w:rFonts w:ascii="Helvetica" w:hAnsi="Helvetica"/>
                <w:sz w:val="18"/>
                <w:szCs w:val="18"/>
              </w:rPr>
            </w:pPr>
            <w:r w:rsidRPr="00DB5228">
              <w:rPr>
                <w:rFonts w:ascii="Helvetica" w:hAnsi="Helvetica"/>
                <w:sz w:val="18"/>
                <w:szCs w:val="18"/>
              </w:rPr>
              <w:t>NE Directors</w:t>
            </w:r>
          </w:p>
          <w:p w14:paraId="629F3170" w14:textId="77777777" w:rsidR="002F19F1" w:rsidRPr="00DB5228" w:rsidRDefault="002F19F1" w:rsidP="002F19F1">
            <w:pPr>
              <w:rPr>
                <w:rFonts w:ascii="Helvetica" w:hAnsi="Helvetica"/>
                <w:sz w:val="18"/>
                <w:szCs w:val="18"/>
              </w:rPr>
            </w:pPr>
          </w:p>
          <w:p w14:paraId="10388136" w14:textId="77777777" w:rsidR="002F19F1" w:rsidRPr="00DB5228" w:rsidRDefault="002F19F1" w:rsidP="002F19F1">
            <w:pPr>
              <w:rPr>
                <w:rFonts w:ascii="Helvetica" w:hAnsi="Helvetica"/>
                <w:sz w:val="18"/>
                <w:szCs w:val="18"/>
              </w:rPr>
            </w:pPr>
            <w:r w:rsidRPr="00DB5228">
              <w:rPr>
                <w:rFonts w:ascii="Helvetica" w:hAnsi="Helvetica"/>
                <w:sz w:val="18"/>
                <w:szCs w:val="18"/>
              </w:rPr>
              <w:t xml:space="preserve">Darren McIntyre. </w:t>
            </w:r>
          </w:p>
          <w:p w14:paraId="62C1C131" w14:textId="77777777" w:rsidR="002F19F1" w:rsidRPr="00DB5228" w:rsidRDefault="002F19F1" w:rsidP="002F19F1">
            <w:pPr>
              <w:rPr>
                <w:rFonts w:ascii="Helvetica" w:hAnsi="Helvetica"/>
                <w:sz w:val="18"/>
                <w:szCs w:val="18"/>
              </w:rPr>
            </w:pPr>
            <w:r w:rsidRPr="00DB5228">
              <w:rPr>
                <w:rFonts w:ascii="Helvetica" w:hAnsi="Helvetica"/>
                <w:sz w:val="18"/>
                <w:szCs w:val="18"/>
              </w:rPr>
              <w:t>Pamela Ricker</w:t>
            </w:r>
          </w:p>
          <w:p w14:paraId="3E1D6711" w14:textId="77777777" w:rsidR="002F19F1" w:rsidRPr="00DB5228" w:rsidRDefault="002F19F1" w:rsidP="002F19F1">
            <w:pPr>
              <w:rPr>
                <w:rFonts w:ascii="Helvetica" w:hAnsi="Helvetica"/>
                <w:sz w:val="18"/>
                <w:szCs w:val="18"/>
              </w:rPr>
            </w:pPr>
            <w:r w:rsidRPr="00DB5228">
              <w:rPr>
                <w:rFonts w:ascii="Helvetica" w:hAnsi="Helvetica"/>
                <w:sz w:val="18"/>
                <w:szCs w:val="18"/>
              </w:rPr>
              <w:t>Central Directors</w:t>
            </w:r>
          </w:p>
          <w:p w14:paraId="0907D118" w14:textId="77777777" w:rsidR="002F19F1" w:rsidRPr="00DB5228" w:rsidRDefault="002F19F1" w:rsidP="002F19F1">
            <w:pPr>
              <w:rPr>
                <w:rFonts w:ascii="Helvetica" w:hAnsi="Helvetica"/>
                <w:sz w:val="18"/>
                <w:szCs w:val="18"/>
              </w:rPr>
            </w:pPr>
          </w:p>
          <w:p w14:paraId="0BED3800" w14:textId="77777777" w:rsidR="002F19F1" w:rsidRPr="00DB5228" w:rsidRDefault="002F19F1" w:rsidP="002F19F1">
            <w:pPr>
              <w:rPr>
                <w:rFonts w:ascii="Geneva" w:hAnsi="Geneva"/>
                <w:color w:val="000000"/>
                <w:sz w:val="18"/>
                <w:szCs w:val="18"/>
                <w:shd w:val="clear" w:color="auto" w:fill="E1E7F1"/>
              </w:rPr>
            </w:pPr>
            <w:r w:rsidRPr="00DB5228">
              <w:rPr>
                <w:rFonts w:ascii="Helvetica" w:hAnsi="Helvetica"/>
                <w:sz w:val="18"/>
                <w:szCs w:val="18"/>
              </w:rPr>
              <w:t>Gabriella Netsch</w:t>
            </w:r>
          </w:p>
          <w:p w14:paraId="268A06E8" w14:textId="77777777" w:rsidR="002F19F1" w:rsidRPr="00DB5228" w:rsidRDefault="002F19F1" w:rsidP="002F19F1">
            <w:pPr>
              <w:rPr>
                <w:rFonts w:ascii="Helvetica" w:hAnsi="Helvetica"/>
                <w:sz w:val="18"/>
                <w:szCs w:val="18"/>
              </w:rPr>
            </w:pPr>
            <w:r w:rsidRPr="00DB5228">
              <w:rPr>
                <w:rFonts w:ascii="Helvetica" w:hAnsi="Helvetica"/>
                <w:sz w:val="18"/>
                <w:szCs w:val="18"/>
              </w:rPr>
              <w:t xml:space="preserve">John </w:t>
            </w:r>
            <w:proofErr w:type="spellStart"/>
            <w:r w:rsidRPr="00DB5228">
              <w:rPr>
                <w:rFonts w:ascii="Helvetica" w:hAnsi="Helvetica"/>
                <w:sz w:val="18"/>
                <w:szCs w:val="18"/>
              </w:rPr>
              <w:t>Tribuna</w:t>
            </w:r>
            <w:proofErr w:type="spellEnd"/>
          </w:p>
          <w:p w14:paraId="1837C0E2" w14:textId="77777777" w:rsidR="002F19F1" w:rsidRPr="00DB5228" w:rsidRDefault="002F19F1" w:rsidP="002F19F1">
            <w:pPr>
              <w:rPr>
                <w:rFonts w:ascii="Helvetica" w:hAnsi="Helvetica"/>
                <w:sz w:val="18"/>
                <w:szCs w:val="18"/>
              </w:rPr>
            </w:pPr>
            <w:r w:rsidRPr="00DB5228">
              <w:rPr>
                <w:rFonts w:ascii="Helvetica" w:hAnsi="Helvetica"/>
                <w:sz w:val="18"/>
                <w:szCs w:val="18"/>
              </w:rPr>
              <w:t>SE Directors</w:t>
            </w:r>
          </w:p>
          <w:p w14:paraId="2DEF6655" w14:textId="77777777" w:rsidR="002F19F1" w:rsidRPr="00DB5228" w:rsidRDefault="002F19F1" w:rsidP="002F19F1">
            <w:pPr>
              <w:rPr>
                <w:rFonts w:ascii="Helvetica" w:hAnsi="Helvetica"/>
                <w:sz w:val="18"/>
                <w:szCs w:val="18"/>
              </w:rPr>
            </w:pPr>
          </w:p>
          <w:p w14:paraId="5435A89D" w14:textId="77777777" w:rsidR="002F19F1" w:rsidRPr="00DB5228" w:rsidRDefault="002F19F1" w:rsidP="002F19F1">
            <w:pPr>
              <w:rPr>
                <w:rFonts w:ascii="Helvetica" w:hAnsi="Helvetica"/>
                <w:sz w:val="18"/>
                <w:szCs w:val="18"/>
              </w:rPr>
            </w:pPr>
            <w:r w:rsidRPr="00DB5228">
              <w:rPr>
                <w:rFonts w:ascii="Helvetica" w:hAnsi="Helvetica"/>
                <w:sz w:val="18"/>
                <w:szCs w:val="18"/>
              </w:rPr>
              <w:t>Geoffrey Bloomer</w:t>
            </w:r>
          </w:p>
          <w:p w14:paraId="299271CB" w14:textId="77777777" w:rsidR="002F19F1" w:rsidRPr="00DB5228" w:rsidRDefault="002F19F1" w:rsidP="002F19F1">
            <w:pPr>
              <w:rPr>
                <w:rFonts w:ascii="Helvetica" w:hAnsi="Helvetica"/>
                <w:sz w:val="18"/>
                <w:szCs w:val="18"/>
              </w:rPr>
            </w:pPr>
            <w:r w:rsidRPr="00DB5228">
              <w:rPr>
                <w:rFonts w:ascii="Helvetica" w:hAnsi="Helvetica"/>
                <w:sz w:val="18"/>
                <w:szCs w:val="18"/>
              </w:rPr>
              <w:t>Roderick Hull</w:t>
            </w:r>
          </w:p>
          <w:p w14:paraId="72243BA8" w14:textId="77777777" w:rsidR="002F19F1" w:rsidRPr="00DB5228" w:rsidRDefault="002F19F1" w:rsidP="002F19F1">
            <w:pPr>
              <w:rPr>
                <w:rFonts w:ascii="Helvetica" w:hAnsi="Helvetica"/>
                <w:sz w:val="18"/>
                <w:szCs w:val="18"/>
              </w:rPr>
            </w:pPr>
            <w:r w:rsidRPr="00DB5228">
              <w:rPr>
                <w:rFonts w:ascii="Helvetica" w:hAnsi="Helvetica"/>
                <w:sz w:val="18"/>
                <w:szCs w:val="18"/>
              </w:rPr>
              <w:t>SW Directors</w:t>
            </w:r>
          </w:p>
          <w:p w14:paraId="73117DBC" w14:textId="77777777" w:rsidR="002F19F1" w:rsidRPr="00DB5228" w:rsidRDefault="002F19F1" w:rsidP="002F19F1">
            <w:pPr>
              <w:rPr>
                <w:rFonts w:ascii="Helvetica" w:hAnsi="Helvetica"/>
                <w:sz w:val="18"/>
                <w:szCs w:val="18"/>
              </w:rPr>
            </w:pPr>
          </w:p>
          <w:p w14:paraId="0111901C" w14:textId="77777777" w:rsidR="002F19F1" w:rsidRPr="00DB5228" w:rsidRDefault="002F19F1" w:rsidP="002F19F1">
            <w:pPr>
              <w:rPr>
                <w:rFonts w:ascii="Helvetica" w:hAnsi="Helvetica"/>
                <w:sz w:val="18"/>
                <w:szCs w:val="18"/>
              </w:rPr>
            </w:pPr>
            <w:r w:rsidRPr="00DB5228">
              <w:rPr>
                <w:rFonts w:ascii="Helvetica" w:hAnsi="Helvetica"/>
                <w:sz w:val="18"/>
                <w:szCs w:val="18"/>
              </w:rPr>
              <w:t>Christopher Lynch</w:t>
            </w:r>
          </w:p>
          <w:p w14:paraId="19D22A90" w14:textId="77777777" w:rsidR="002F19F1" w:rsidRPr="00DB5228" w:rsidRDefault="002F19F1" w:rsidP="002F19F1">
            <w:pPr>
              <w:rPr>
                <w:rFonts w:ascii="Helvetica" w:hAnsi="Helvetica"/>
                <w:sz w:val="18"/>
                <w:szCs w:val="18"/>
              </w:rPr>
            </w:pPr>
            <w:r w:rsidRPr="00DB5228">
              <w:rPr>
                <w:rFonts w:ascii="Helvetica" w:hAnsi="Helvetica"/>
                <w:sz w:val="18"/>
                <w:szCs w:val="18"/>
              </w:rPr>
              <w:t>DMV DE Coordinator</w:t>
            </w:r>
          </w:p>
          <w:p w14:paraId="2EB7861F" w14:textId="1C2508C0" w:rsidR="002F19F1" w:rsidRPr="00DB5228" w:rsidRDefault="002F19F1" w:rsidP="002F19F1">
            <w:pPr>
              <w:rPr>
                <w:rFonts w:ascii="Helvetica" w:hAnsi="Helvetica"/>
                <w:sz w:val="18"/>
                <w:szCs w:val="18"/>
              </w:rPr>
            </w:pPr>
          </w:p>
          <w:p w14:paraId="51A10DE4" w14:textId="77777777" w:rsidR="002F19F1" w:rsidRPr="00DB5228" w:rsidRDefault="002F19F1" w:rsidP="002F19F1">
            <w:pPr>
              <w:rPr>
                <w:rFonts w:ascii="Helvetica" w:hAnsi="Helvetica"/>
                <w:sz w:val="18"/>
                <w:szCs w:val="18"/>
              </w:rPr>
            </w:pPr>
          </w:p>
          <w:p w14:paraId="2A9ED5FC" w14:textId="77777777" w:rsidR="002F19F1" w:rsidRPr="00DB5228" w:rsidRDefault="002F19F1" w:rsidP="002F19F1">
            <w:pPr>
              <w:rPr>
                <w:rFonts w:ascii="Helvetica" w:hAnsi="Helvetica"/>
                <w:sz w:val="18"/>
                <w:szCs w:val="18"/>
              </w:rPr>
            </w:pPr>
            <w:r w:rsidRPr="00DB5228">
              <w:rPr>
                <w:rFonts w:ascii="Helvetica" w:hAnsi="Helvetica"/>
                <w:sz w:val="18"/>
                <w:szCs w:val="18"/>
              </w:rPr>
              <w:t>Barbara Brody</w:t>
            </w:r>
          </w:p>
          <w:p w14:paraId="2A83E0CA" w14:textId="77777777" w:rsidR="002F19F1" w:rsidRPr="00DB5228" w:rsidRDefault="002F19F1" w:rsidP="002F19F1">
            <w:pPr>
              <w:rPr>
                <w:rFonts w:ascii="Helvetica" w:hAnsi="Helvetica"/>
                <w:sz w:val="18"/>
                <w:szCs w:val="18"/>
              </w:rPr>
            </w:pPr>
            <w:r w:rsidRPr="00DB5228">
              <w:rPr>
                <w:rFonts w:ascii="Helvetica" w:hAnsi="Helvetica"/>
                <w:sz w:val="18"/>
                <w:szCs w:val="18"/>
              </w:rPr>
              <w:t>Executive Director</w:t>
            </w:r>
          </w:p>
          <w:p w14:paraId="1F6B94F3" w14:textId="09D56FD1" w:rsidR="002F19F1" w:rsidRDefault="002F19F1" w:rsidP="002F19F1">
            <w:pPr>
              <w:rPr>
                <w:rFonts w:ascii="Helvetica" w:hAnsi="Helvetica"/>
                <w:sz w:val="18"/>
                <w:szCs w:val="18"/>
              </w:rPr>
            </w:pPr>
          </w:p>
          <w:p w14:paraId="7F3E6345" w14:textId="4A184067" w:rsidR="002F19F1" w:rsidRPr="00673395" w:rsidRDefault="002F19F1" w:rsidP="002F19F1">
            <w:pPr>
              <w:rPr>
                <w:noProof/>
              </w:rPr>
            </w:pPr>
          </w:p>
        </w:tc>
      </w:tr>
    </w:tbl>
    <w:p w14:paraId="56DDC870" w14:textId="77777777" w:rsidR="0085232B" w:rsidRDefault="0085232B" w:rsidP="001025CB"/>
    <w:p w14:paraId="621C2231" w14:textId="77777777" w:rsidR="0085232B" w:rsidRPr="00DB5228" w:rsidRDefault="0085232B" w:rsidP="001025CB">
      <w:pPr>
        <w:rPr>
          <w:rFonts w:ascii="Helvetica" w:hAnsi="Helvetica"/>
          <w:sz w:val="18"/>
          <w:szCs w:val="18"/>
        </w:rPr>
      </w:pPr>
    </w:p>
    <w:p w14:paraId="3A3FA610" w14:textId="77777777" w:rsidR="00C9557C" w:rsidRPr="00DB5228" w:rsidRDefault="00C9557C" w:rsidP="001025CB">
      <w:pPr>
        <w:rPr>
          <w:rFonts w:ascii="Helvetica" w:hAnsi="Helvetica"/>
          <w:sz w:val="18"/>
          <w:szCs w:val="18"/>
        </w:rPr>
      </w:pPr>
    </w:p>
    <w:p w14:paraId="08311B46" w14:textId="77777777" w:rsidR="001025CB" w:rsidRDefault="001025CB" w:rsidP="001025CB">
      <w:pPr>
        <w:rPr>
          <w:rFonts w:ascii="Helvetica" w:hAnsi="Helvetica"/>
          <w:sz w:val="20"/>
        </w:rPr>
      </w:pPr>
    </w:p>
    <w:p w14:paraId="65850AD5" w14:textId="77777777" w:rsidR="002F19F1" w:rsidRDefault="00A71B95" w:rsidP="00A71B95">
      <w:pPr>
        <w:rPr>
          <w:rFonts w:ascii="Arial Black" w:hAnsi="Arial Black"/>
          <w:sz w:val="28"/>
        </w:rPr>
      </w:pPr>
      <w:r>
        <w:rPr>
          <w:rFonts w:ascii="Arial Black" w:hAnsi="Arial Black"/>
          <w:sz w:val="28"/>
        </w:rPr>
        <w:t xml:space="preserve">      </w:t>
      </w:r>
      <w:r w:rsidR="00DB5228">
        <w:rPr>
          <w:rFonts w:ascii="Arial Black" w:hAnsi="Arial Black"/>
          <w:sz w:val="28"/>
        </w:rPr>
        <w:t xml:space="preserve"> </w:t>
      </w:r>
    </w:p>
    <w:p w14:paraId="73E8FB17" w14:textId="7543EE42" w:rsidR="00381496" w:rsidRPr="00A71B95" w:rsidRDefault="002F19F1" w:rsidP="00A71B95">
      <w:pPr>
        <w:rPr>
          <w:rFonts w:ascii="Arial Black" w:hAnsi="Arial Black"/>
          <w:sz w:val="28"/>
        </w:rPr>
      </w:pPr>
      <w:r>
        <w:rPr>
          <w:rFonts w:ascii="Arial Black" w:hAnsi="Arial Black"/>
          <w:sz w:val="28"/>
        </w:rPr>
        <w:t xml:space="preserve">       </w:t>
      </w:r>
      <w:r w:rsidR="001025CB" w:rsidRPr="006809E3">
        <w:rPr>
          <w:rFonts w:ascii="Arial Black" w:hAnsi="Arial Black"/>
          <w:sz w:val="28"/>
        </w:rPr>
        <w:t>Vermont Driver and Traffic Safety</w:t>
      </w:r>
    </w:p>
    <w:p w14:paraId="4BF5A6F4" w14:textId="318CE768" w:rsidR="001025CB" w:rsidRDefault="00DB5228" w:rsidP="001025CB">
      <w:pPr>
        <w:jc w:val="center"/>
        <w:rPr>
          <w:rFonts w:ascii="Arial Black" w:hAnsi="Arial Black"/>
          <w:sz w:val="28"/>
        </w:rPr>
      </w:pPr>
      <w:r>
        <w:rPr>
          <w:rFonts w:ascii="Arial Black" w:hAnsi="Arial Black"/>
          <w:sz w:val="28"/>
        </w:rPr>
        <w:t xml:space="preserve">     </w:t>
      </w:r>
      <w:r w:rsidR="001025CB" w:rsidRPr="006809E3">
        <w:rPr>
          <w:rFonts w:ascii="Arial Black" w:hAnsi="Arial Black"/>
          <w:sz w:val="28"/>
        </w:rPr>
        <w:t>Education Association, Inc.</w:t>
      </w:r>
    </w:p>
    <w:p w14:paraId="2A12B363" w14:textId="77777777" w:rsidR="00476FE2" w:rsidRDefault="00476FE2" w:rsidP="001025CB">
      <w:pPr>
        <w:jc w:val="center"/>
        <w:rPr>
          <w:rFonts w:ascii="Arial Black" w:hAnsi="Arial Black"/>
          <w:sz w:val="28"/>
        </w:rPr>
      </w:pPr>
    </w:p>
    <w:p w14:paraId="2A78A127" w14:textId="77777777" w:rsidR="00D95C83" w:rsidRPr="00D95C83" w:rsidRDefault="00D95C83" w:rsidP="00D95C83">
      <w:pPr>
        <w:jc w:val="center"/>
        <w:rPr>
          <w:rFonts w:ascii="Arial Black" w:hAnsi="Arial Black"/>
        </w:rPr>
      </w:pPr>
      <w:r w:rsidRPr="00D95C83">
        <w:rPr>
          <w:rFonts w:ascii="Arial Black" w:hAnsi="Arial Black"/>
        </w:rPr>
        <w:t>P O Box 197</w:t>
      </w:r>
    </w:p>
    <w:p w14:paraId="70CB13E1" w14:textId="77777777" w:rsidR="00D95C83" w:rsidRPr="00D95C83" w:rsidRDefault="00D95C83" w:rsidP="00D95C83">
      <w:pPr>
        <w:jc w:val="center"/>
        <w:rPr>
          <w:rFonts w:ascii="Arial Black" w:hAnsi="Arial Black"/>
        </w:rPr>
      </w:pPr>
      <w:r w:rsidRPr="00D95C83">
        <w:rPr>
          <w:rFonts w:ascii="Arial Black" w:hAnsi="Arial Black"/>
        </w:rPr>
        <w:t>Fairfax, VT 05454</w:t>
      </w:r>
    </w:p>
    <w:p w14:paraId="39C6A037" w14:textId="0629AE68" w:rsidR="00D95C83" w:rsidRDefault="00D95C83" w:rsidP="00D95C83">
      <w:pPr>
        <w:jc w:val="center"/>
        <w:rPr>
          <w:rFonts w:ascii="Arial Black" w:hAnsi="Arial Black"/>
        </w:rPr>
      </w:pPr>
      <w:r w:rsidRPr="00D95C83">
        <w:rPr>
          <w:rFonts w:ascii="Arial Black" w:hAnsi="Arial Black"/>
        </w:rPr>
        <w:t>(802) 849-6146</w:t>
      </w:r>
    </w:p>
    <w:p w14:paraId="081477FE" w14:textId="144C0532" w:rsidR="002F19F1" w:rsidRDefault="002F19F1" w:rsidP="00D95C83">
      <w:pPr>
        <w:jc w:val="center"/>
        <w:rPr>
          <w:rFonts w:ascii="Arial Black" w:hAnsi="Arial Black"/>
        </w:rPr>
      </w:pPr>
    </w:p>
    <w:p w14:paraId="4370124D" w14:textId="34043C6D" w:rsidR="002F19F1" w:rsidRPr="00BC420E" w:rsidRDefault="00BC420E" w:rsidP="00BC420E">
      <w:pPr>
        <w:rPr>
          <w:sz w:val="18"/>
          <w:szCs w:val="18"/>
        </w:rPr>
      </w:pPr>
      <w:r w:rsidRPr="00BC420E">
        <w:rPr>
          <w:sz w:val="18"/>
          <w:szCs w:val="18"/>
        </w:rPr>
        <w:t>May 22, 2020</w:t>
      </w:r>
    </w:p>
    <w:p w14:paraId="3B407CE5" w14:textId="77777777" w:rsidR="00BC420E" w:rsidRPr="00BC420E" w:rsidRDefault="00BC420E" w:rsidP="00BC420E">
      <w:pPr>
        <w:rPr>
          <w:sz w:val="18"/>
          <w:szCs w:val="18"/>
        </w:rPr>
      </w:pPr>
    </w:p>
    <w:p w14:paraId="218EF645" w14:textId="4E4F1D5B" w:rsidR="00BC420E" w:rsidRPr="00BC420E" w:rsidRDefault="00BC420E" w:rsidP="00BC420E">
      <w:pPr>
        <w:rPr>
          <w:sz w:val="18"/>
          <w:szCs w:val="18"/>
        </w:rPr>
      </w:pPr>
      <w:r w:rsidRPr="00BC420E">
        <w:rPr>
          <w:sz w:val="18"/>
          <w:szCs w:val="18"/>
        </w:rPr>
        <w:t>Dear VSBPE</w:t>
      </w:r>
    </w:p>
    <w:p w14:paraId="048A7249" w14:textId="77777777" w:rsidR="00BC420E" w:rsidRPr="00BC420E" w:rsidRDefault="00BC420E" w:rsidP="00BC420E">
      <w:pPr>
        <w:rPr>
          <w:sz w:val="18"/>
          <w:szCs w:val="18"/>
        </w:rPr>
      </w:pPr>
    </w:p>
    <w:p w14:paraId="1DCB7D90" w14:textId="77777777" w:rsidR="00BC420E" w:rsidRPr="00BC420E" w:rsidRDefault="00BC420E" w:rsidP="00BC420E">
      <w:pPr>
        <w:widowControl w:val="0"/>
        <w:autoSpaceDE w:val="0"/>
        <w:autoSpaceDN w:val="0"/>
        <w:adjustRightInd w:val="0"/>
        <w:rPr>
          <w:rFonts w:eastAsiaTheme="minorHAnsi"/>
          <w:color w:val="313131"/>
          <w:sz w:val="26"/>
          <w:szCs w:val="26"/>
        </w:rPr>
      </w:pPr>
    </w:p>
    <w:p w14:paraId="1266493F" w14:textId="05FFF084" w:rsidR="00BC420E" w:rsidRPr="00747A9B" w:rsidRDefault="00BC420E" w:rsidP="00BC420E">
      <w:pPr>
        <w:rPr>
          <w:sz w:val="18"/>
          <w:szCs w:val="18"/>
          <w:lang w:val="en"/>
        </w:rPr>
      </w:pPr>
      <w:r w:rsidRPr="00BC420E">
        <w:rPr>
          <w:rFonts w:eastAsiaTheme="minorHAnsi"/>
          <w:color w:val="313131"/>
          <w:sz w:val="18"/>
          <w:szCs w:val="18"/>
        </w:rPr>
        <w:t>This is to inform you that the Vermont Driver and Traffic Safety Education Association (VDTSEA) met twice to discuss your proposal to create a Career and Technical Education sub-endorsement in the area of Driver and Traffic Safety Education. At our meeting on Friday, May 15, 2020 the board approved a motion to support in allowing an individual who has completed all the Driver Education teacher licensing courses and has been certified by the Department of Motor Vehicle as a Commercial Driver Education Instructor to apply for a Level 1 AOE endorsement without having a bachelor’s degree. Th</w:t>
      </w:r>
      <w:r w:rsidR="00306DFF">
        <w:rPr>
          <w:rFonts w:eastAsiaTheme="minorHAnsi"/>
          <w:color w:val="313131"/>
          <w:sz w:val="18"/>
          <w:szCs w:val="18"/>
        </w:rPr>
        <w:t>e</w:t>
      </w:r>
      <w:r w:rsidRPr="00BC420E">
        <w:rPr>
          <w:rFonts w:eastAsiaTheme="minorHAnsi"/>
          <w:color w:val="313131"/>
          <w:sz w:val="18"/>
          <w:szCs w:val="18"/>
        </w:rPr>
        <w:t xml:space="preserve"> motion as stated: “</w:t>
      </w:r>
      <w:r w:rsidRPr="00BC420E">
        <w:rPr>
          <w:sz w:val="18"/>
          <w:szCs w:val="18"/>
          <w:lang w:val="en"/>
        </w:rPr>
        <w:t>T</w:t>
      </w:r>
      <w:r w:rsidRPr="00747A9B">
        <w:rPr>
          <w:sz w:val="18"/>
          <w:szCs w:val="18"/>
          <w:lang w:val="en"/>
        </w:rPr>
        <w:t xml:space="preserve">he Board of Directors </w:t>
      </w:r>
      <w:r w:rsidRPr="00BC420E">
        <w:rPr>
          <w:sz w:val="18"/>
          <w:szCs w:val="18"/>
          <w:lang w:val="en"/>
        </w:rPr>
        <w:t>of VDTSEA approves</w:t>
      </w:r>
      <w:r w:rsidRPr="00747A9B">
        <w:rPr>
          <w:sz w:val="18"/>
          <w:szCs w:val="18"/>
          <w:lang w:val="en"/>
        </w:rPr>
        <w:t xml:space="preserve"> and </w:t>
      </w:r>
      <w:r w:rsidRPr="00BC420E">
        <w:rPr>
          <w:sz w:val="18"/>
          <w:szCs w:val="18"/>
          <w:lang w:val="en"/>
        </w:rPr>
        <w:t>endorses</w:t>
      </w:r>
      <w:r w:rsidRPr="00747A9B">
        <w:rPr>
          <w:sz w:val="18"/>
          <w:szCs w:val="18"/>
          <w:lang w:val="en"/>
        </w:rPr>
        <w:t xml:space="preserve"> the draft proposal for the CTE pathway for Driver Education Teachers to become cer</w:t>
      </w:r>
      <w:r w:rsidRPr="00BC420E">
        <w:rPr>
          <w:sz w:val="18"/>
          <w:szCs w:val="18"/>
          <w:lang w:val="en"/>
        </w:rPr>
        <w:t>tified public school educators.”</w:t>
      </w:r>
    </w:p>
    <w:p w14:paraId="7914A5C3" w14:textId="77777777" w:rsidR="00BC420E" w:rsidRPr="00BC420E" w:rsidRDefault="00BC420E" w:rsidP="00BC420E">
      <w:pPr>
        <w:rPr>
          <w:sz w:val="18"/>
          <w:szCs w:val="18"/>
        </w:rPr>
      </w:pPr>
    </w:p>
    <w:p w14:paraId="01DF5BB1" w14:textId="052A55F5" w:rsidR="00BC420E" w:rsidRPr="00BC420E" w:rsidRDefault="00BC420E" w:rsidP="00BC420E">
      <w:pPr>
        <w:widowControl w:val="0"/>
        <w:autoSpaceDE w:val="0"/>
        <w:autoSpaceDN w:val="0"/>
        <w:adjustRightInd w:val="0"/>
        <w:rPr>
          <w:rFonts w:eastAsiaTheme="minorHAnsi"/>
          <w:color w:val="313131"/>
          <w:sz w:val="18"/>
          <w:szCs w:val="18"/>
        </w:rPr>
      </w:pPr>
      <w:r w:rsidRPr="00BC420E">
        <w:rPr>
          <w:rFonts w:eastAsiaTheme="minorHAnsi"/>
          <w:color w:val="313131"/>
          <w:sz w:val="18"/>
          <w:szCs w:val="18"/>
        </w:rPr>
        <w:t>Although we cannot guarantee that this will eliminate the Driver Education Teacher shortage it will be another pathway for licensing.  We also believe that there should be a plan to work with VTC, State Colleges and UVM Faculty in the Education Departments to promote College Juniors and Seniors who are seeking a teaching degree to also work on receiving their Driver Education endorsement along with their primary teaching endorsement. They could take the Driver Education courses as electives and upon graduation be able to apply for at least two Teacher Licensing Endorsements. We believe this is an untapped group of potential future Driver Education Teachers and this will absolutely help in the potential Driver Education teacher storage situation.</w:t>
      </w:r>
    </w:p>
    <w:p w14:paraId="70CD3465" w14:textId="77777777" w:rsidR="00BC420E" w:rsidRDefault="00BC420E" w:rsidP="00BC420E"/>
    <w:p w14:paraId="44304A95" w14:textId="7A7ED197" w:rsidR="00BC420E" w:rsidRDefault="00BC420E" w:rsidP="00BC420E">
      <w:pPr>
        <w:rPr>
          <w:sz w:val="18"/>
          <w:szCs w:val="18"/>
        </w:rPr>
      </w:pPr>
      <w:r>
        <w:rPr>
          <w:sz w:val="18"/>
          <w:szCs w:val="18"/>
        </w:rPr>
        <w:t xml:space="preserve">Thank you for your time. If you have any questions or concerns please feel free to contact </w:t>
      </w:r>
      <w:r w:rsidR="00ED2631">
        <w:rPr>
          <w:sz w:val="18"/>
          <w:szCs w:val="18"/>
        </w:rPr>
        <w:t>Executive</w:t>
      </w:r>
      <w:r>
        <w:rPr>
          <w:sz w:val="18"/>
          <w:szCs w:val="18"/>
        </w:rPr>
        <w:t xml:space="preserve"> Director Barbara Brody</w:t>
      </w:r>
      <w:r w:rsidR="00ED2631">
        <w:rPr>
          <w:sz w:val="18"/>
          <w:szCs w:val="18"/>
        </w:rPr>
        <w:t>,</w:t>
      </w:r>
      <w:r>
        <w:rPr>
          <w:sz w:val="18"/>
          <w:szCs w:val="18"/>
        </w:rPr>
        <w:t xml:space="preserve"> at 373-1623</w:t>
      </w:r>
      <w:r w:rsidR="00ED2631">
        <w:rPr>
          <w:sz w:val="18"/>
          <w:szCs w:val="18"/>
        </w:rPr>
        <w:t xml:space="preserve"> or email </w:t>
      </w:r>
      <w:r>
        <w:rPr>
          <w:sz w:val="18"/>
          <w:szCs w:val="18"/>
        </w:rPr>
        <w:t xml:space="preserve"> </w:t>
      </w:r>
      <w:hyperlink r:id="rId6" w:history="1">
        <w:r w:rsidRPr="00A95369">
          <w:rPr>
            <w:rStyle w:val="Hyperlink"/>
            <w:sz w:val="18"/>
            <w:szCs w:val="18"/>
          </w:rPr>
          <w:t>bashavt@comcast.net</w:t>
        </w:r>
      </w:hyperlink>
      <w:r>
        <w:rPr>
          <w:sz w:val="18"/>
          <w:szCs w:val="18"/>
        </w:rPr>
        <w:t xml:space="preserve"> or Pre</w:t>
      </w:r>
      <w:r w:rsidR="00ED2631">
        <w:rPr>
          <w:sz w:val="18"/>
          <w:szCs w:val="18"/>
        </w:rPr>
        <w:t xml:space="preserve">sident </w:t>
      </w:r>
      <w:r>
        <w:rPr>
          <w:sz w:val="18"/>
          <w:szCs w:val="18"/>
        </w:rPr>
        <w:t>Richard K</w:t>
      </w:r>
      <w:r w:rsidR="00ED2631">
        <w:rPr>
          <w:sz w:val="18"/>
          <w:szCs w:val="18"/>
        </w:rPr>
        <w:t xml:space="preserve">earney, 222-1982 or email </w:t>
      </w:r>
      <w:hyperlink r:id="rId7" w:history="1">
        <w:r w:rsidR="00ED2631" w:rsidRPr="00A95369">
          <w:rPr>
            <w:rStyle w:val="Hyperlink"/>
            <w:sz w:val="18"/>
            <w:szCs w:val="18"/>
          </w:rPr>
          <w:t>rkearney@wcsu.net</w:t>
        </w:r>
      </w:hyperlink>
    </w:p>
    <w:p w14:paraId="6BDCEF44" w14:textId="77777777" w:rsidR="00ED2631" w:rsidRDefault="00ED2631" w:rsidP="00BC420E">
      <w:pPr>
        <w:rPr>
          <w:sz w:val="18"/>
          <w:szCs w:val="18"/>
        </w:rPr>
      </w:pPr>
    </w:p>
    <w:p w14:paraId="6E3B81EB" w14:textId="2B80B783" w:rsidR="00ED2631" w:rsidRDefault="00ED2631" w:rsidP="00BC420E">
      <w:pPr>
        <w:rPr>
          <w:sz w:val="18"/>
          <w:szCs w:val="18"/>
        </w:rPr>
      </w:pPr>
      <w:r>
        <w:rPr>
          <w:sz w:val="18"/>
          <w:szCs w:val="18"/>
        </w:rPr>
        <w:t>Sincerely,</w:t>
      </w:r>
    </w:p>
    <w:p w14:paraId="040CE92C" w14:textId="77777777" w:rsidR="00ED2631" w:rsidRDefault="00ED2631" w:rsidP="00BC420E">
      <w:pPr>
        <w:rPr>
          <w:sz w:val="18"/>
          <w:szCs w:val="18"/>
        </w:rPr>
      </w:pPr>
    </w:p>
    <w:p w14:paraId="7E59E285" w14:textId="07DA87DD" w:rsidR="00ED2631" w:rsidRDefault="00ED2631" w:rsidP="00BC420E">
      <w:pPr>
        <w:rPr>
          <w:sz w:val="18"/>
          <w:szCs w:val="18"/>
        </w:rPr>
      </w:pPr>
      <w:r>
        <w:rPr>
          <w:sz w:val="18"/>
          <w:szCs w:val="18"/>
        </w:rPr>
        <w:t>Barbara Brody</w:t>
      </w:r>
    </w:p>
    <w:p w14:paraId="59540898" w14:textId="79D0D818" w:rsidR="00ED2631" w:rsidRDefault="00ED2631" w:rsidP="00BC420E">
      <w:pPr>
        <w:rPr>
          <w:sz w:val="18"/>
          <w:szCs w:val="18"/>
        </w:rPr>
      </w:pPr>
      <w:r>
        <w:rPr>
          <w:sz w:val="18"/>
          <w:szCs w:val="18"/>
        </w:rPr>
        <w:t>VDTSEA Executive Director</w:t>
      </w:r>
    </w:p>
    <w:p w14:paraId="1021BBC7" w14:textId="77777777" w:rsidR="00ED2631" w:rsidRDefault="00ED2631" w:rsidP="00BC420E">
      <w:pPr>
        <w:rPr>
          <w:sz w:val="18"/>
          <w:szCs w:val="18"/>
        </w:rPr>
      </w:pPr>
    </w:p>
    <w:p w14:paraId="617DA8DF" w14:textId="05FDE83F" w:rsidR="00ED2631" w:rsidRDefault="00ED2631" w:rsidP="00BC420E">
      <w:pPr>
        <w:rPr>
          <w:sz w:val="18"/>
          <w:szCs w:val="18"/>
        </w:rPr>
      </w:pPr>
      <w:r>
        <w:rPr>
          <w:sz w:val="18"/>
          <w:szCs w:val="18"/>
        </w:rPr>
        <w:t>Richard Kearney</w:t>
      </w:r>
    </w:p>
    <w:p w14:paraId="368C5507" w14:textId="3070EDBD" w:rsidR="00D95C83" w:rsidRPr="00472405" w:rsidRDefault="00ED2631" w:rsidP="00472405">
      <w:pPr>
        <w:rPr>
          <w:sz w:val="18"/>
          <w:szCs w:val="18"/>
        </w:rPr>
      </w:pPr>
      <w:r>
        <w:rPr>
          <w:sz w:val="18"/>
          <w:szCs w:val="18"/>
        </w:rPr>
        <w:t>VDTSEA President</w:t>
      </w:r>
    </w:p>
    <w:p w14:paraId="40A6BD44" w14:textId="77777777" w:rsidR="00D95C83" w:rsidRPr="00D95C83" w:rsidRDefault="00D95C83" w:rsidP="00D95C83">
      <w:pPr>
        <w:widowControl w:val="0"/>
        <w:autoSpaceDE w:val="0"/>
        <w:autoSpaceDN w:val="0"/>
        <w:adjustRightInd w:val="0"/>
        <w:rPr>
          <w:rFonts w:ascii="Helvetica" w:eastAsiaTheme="minorHAnsi" w:hAnsi="Helvetica" w:cs="Helvetica"/>
          <w:color w:val="313131"/>
          <w:sz w:val="26"/>
          <w:szCs w:val="26"/>
        </w:rPr>
      </w:pPr>
    </w:p>
    <w:p w14:paraId="57B7BDBB" w14:textId="77777777" w:rsidR="00D95C83" w:rsidRPr="00D95C83" w:rsidRDefault="00D95C83" w:rsidP="00D95C83">
      <w:pPr>
        <w:widowControl w:val="0"/>
        <w:autoSpaceDE w:val="0"/>
        <w:autoSpaceDN w:val="0"/>
        <w:adjustRightInd w:val="0"/>
        <w:rPr>
          <w:rFonts w:ascii="Helvetica" w:eastAsiaTheme="minorHAnsi" w:hAnsi="Helvetica" w:cs="Helvetica"/>
          <w:color w:val="313131"/>
          <w:sz w:val="26"/>
          <w:szCs w:val="26"/>
        </w:rPr>
      </w:pPr>
    </w:p>
    <w:p w14:paraId="7B078859" w14:textId="77777777" w:rsidR="00D95C83" w:rsidRPr="00D95C83" w:rsidRDefault="00D95C83" w:rsidP="00D95C83">
      <w:pPr>
        <w:widowControl w:val="0"/>
        <w:autoSpaceDE w:val="0"/>
        <w:autoSpaceDN w:val="0"/>
        <w:adjustRightInd w:val="0"/>
        <w:rPr>
          <w:rFonts w:ascii="Helvetica" w:eastAsiaTheme="minorHAnsi" w:hAnsi="Helvetica" w:cs="Helvetica"/>
          <w:color w:val="313131"/>
          <w:sz w:val="26"/>
          <w:szCs w:val="26"/>
        </w:rPr>
      </w:pPr>
    </w:p>
    <w:sectPr w:rsidR="00D95C83" w:rsidRPr="00D95C83" w:rsidSect="0085232B">
      <w:pgSz w:w="12240" w:h="15840"/>
      <w:pgMar w:top="576" w:right="1152" w:bottom="720" w:left="1152" w:header="720" w:footer="720" w:gutter="0"/>
      <w:cols w:num="2" w:space="720" w:equalWidth="0">
        <w:col w:w="2832" w:space="720"/>
        <w:col w:w="63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B6C"/>
    <w:rsid w:val="000419B0"/>
    <w:rsid w:val="000B3876"/>
    <w:rsid w:val="000F2D13"/>
    <w:rsid w:val="000F59C7"/>
    <w:rsid w:val="001025CB"/>
    <w:rsid w:val="0020487C"/>
    <w:rsid w:val="00245D89"/>
    <w:rsid w:val="002919D1"/>
    <w:rsid w:val="002D013F"/>
    <w:rsid w:val="002F19F1"/>
    <w:rsid w:val="00306DFF"/>
    <w:rsid w:val="0035400B"/>
    <w:rsid w:val="00381496"/>
    <w:rsid w:val="003957FD"/>
    <w:rsid w:val="003E28DD"/>
    <w:rsid w:val="00407E63"/>
    <w:rsid w:val="00472405"/>
    <w:rsid w:val="00472514"/>
    <w:rsid w:val="00476FE2"/>
    <w:rsid w:val="004B48B3"/>
    <w:rsid w:val="004D13EC"/>
    <w:rsid w:val="00510D85"/>
    <w:rsid w:val="00556E8A"/>
    <w:rsid w:val="005C4A86"/>
    <w:rsid w:val="005F071D"/>
    <w:rsid w:val="005F52CA"/>
    <w:rsid w:val="00653AAB"/>
    <w:rsid w:val="006749EA"/>
    <w:rsid w:val="006809E3"/>
    <w:rsid w:val="006847C5"/>
    <w:rsid w:val="006974DE"/>
    <w:rsid w:val="007464F6"/>
    <w:rsid w:val="00766B05"/>
    <w:rsid w:val="00766E0D"/>
    <w:rsid w:val="00792D96"/>
    <w:rsid w:val="007E5754"/>
    <w:rsid w:val="0085232B"/>
    <w:rsid w:val="008A2873"/>
    <w:rsid w:val="008B31B3"/>
    <w:rsid w:val="00905DD2"/>
    <w:rsid w:val="00953530"/>
    <w:rsid w:val="0097627D"/>
    <w:rsid w:val="009A738F"/>
    <w:rsid w:val="009B1FC9"/>
    <w:rsid w:val="009C622F"/>
    <w:rsid w:val="009C6990"/>
    <w:rsid w:val="009D6938"/>
    <w:rsid w:val="00A71B95"/>
    <w:rsid w:val="00A829D3"/>
    <w:rsid w:val="00B12934"/>
    <w:rsid w:val="00B857A8"/>
    <w:rsid w:val="00BB14A7"/>
    <w:rsid w:val="00BC420E"/>
    <w:rsid w:val="00C522AB"/>
    <w:rsid w:val="00C9557C"/>
    <w:rsid w:val="00D95C83"/>
    <w:rsid w:val="00DB5228"/>
    <w:rsid w:val="00DC2FBF"/>
    <w:rsid w:val="00DF2C5A"/>
    <w:rsid w:val="00E07175"/>
    <w:rsid w:val="00E2589D"/>
    <w:rsid w:val="00E93278"/>
    <w:rsid w:val="00ED2631"/>
    <w:rsid w:val="00F62B6C"/>
    <w:rsid w:val="00F71E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219DB86"/>
  <w15:docId w15:val="{BD785118-7252-4187-82AE-43358431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2B6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2B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5CB"/>
    <w:rPr>
      <w:color w:val="0000FF" w:themeColor="hyperlink"/>
      <w:u w:val="single"/>
    </w:rPr>
  </w:style>
  <w:style w:type="character" w:styleId="Strong">
    <w:name w:val="Strong"/>
    <w:basedOn w:val="DefaultParagraphFont"/>
    <w:uiPriority w:val="22"/>
    <w:rsid w:val="003957FD"/>
    <w:rPr>
      <w:b/>
    </w:rPr>
  </w:style>
  <w:style w:type="character" w:customStyle="1" w:styleId="apple-converted-space">
    <w:name w:val="apple-converted-space"/>
    <w:basedOn w:val="DefaultParagraphFont"/>
    <w:rsid w:val="0068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575613">
      <w:bodyDiv w:val="1"/>
      <w:marLeft w:val="0"/>
      <w:marRight w:val="0"/>
      <w:marTop w:val="0"/>
      <w:marBottom w:val="0"/>
      <w:divBdr>
        <w:top w:val="none" w:sz="0" w:space="0" w:color="auto"/>
        <w:left w:val="none" w:sz="0" w:space="0" w:color="auto"/>
        <w:bottom w:val="none" w:sz="0" w:space="0" w:color="auto"/>
        <w:right w:val="none" w:sz="0" w:space="0" w:color="auto"/>
      </w:divBdr>
    </w:div>
    <w:div w:id="114781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kearney@wcsu.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havt@comcast.net"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Townsend</dc:creator>
  <cp:lastModifiedBy>Scalabrini, Amy</cp:lastModifiedBy>
  <cp:revision>4</cp:revision>
  <cp:lastPrinted>2017-04-13T20:00:00Z</cp:lastPrinted>
  <dcterms:created xsi:type="dcterms:W3CDTF">2020-05-27T14:25:00Z</dcterms:created>
  <dcterms:modified xsi:type="dcterms:W3CDTF">2020-06-03T20:35:00Z</dcterms:modified>
</cp:coreProperties>
</file>