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5426F6" w:rsidRDefault="00CA6725" w:rsidP="005426F6">
      <w:pPr>
        <w:pStyle w:val="paragraph"/>
        <w:textAlignment w:val="baseline"/>
        <w:rPr>
          <w:rFonts w:asciiTheme="minorHAnsi" w:hAnsiTheme="minorHAnsi" w:cstheme="minorHAnsi"/>
          <w:sz w:val="26"/>
          <w:szCs w:val="26"/>
        </w:rPr>
        <w:bidi w:val="true"/>
      </w:pPr>
      <w:r w:rsidRPr="005426F6">
        <w:rPr>
          <w:rStyle w:val="scxw125805777"/>
          <w:rFonts w:asciiTheme="minorHAnsi" w:hAnsiTheme="minorHAnsi" w:cstheme="minorHAnsi" w:cs="DaunPenh" w:hAnsi="DaunPenh"/>
          <w:sz w:val="26"/>
          <w:szCs w:val="26"/>
        </w:rPr>
        <w:t> </w:t>
      </w:r>
      <w:r w:rsidRPr="005426F6">
        <w:rPr>
          <w:rStyle w:val="normaltextrun"/>
          <w:rFonts w:asciiTheme="minorHAnsi" w:hAnsiTheme="minorHAnsi" w:cstheme="minorHAnsi" w:cs="DaunPenh" w:hAnsi="DaunPenh"/>
          <w:color w:val="000000"/>
          <w:sz w:val="26"/>
          <w:szCs w:val="26"/>
          <w:shd w:val="clear" w:color="auto" w:fill="FFFF00"/>
          <w:rtl/>
        </w:rPr>
        <w:t xml:space="preserve">[تاریخ]</w:t>
      </w:r>
      <w:r w:rsidRPr="005426F6">
        <w:rPr>
          <w:rStyle w:val="eop"/>
          <w:rFonts w:asciiTheme="minorHAnsi" w:hAnsiTheme="minorHAnsi" w:cstheme="minorHAnsi" w:cs="DaunPenh" w:hAnsi="DaunPenh"/>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bidi w:val="true"/>
      </w:pPr>
      <w:r w:rsidRPr="006348D7">
        <w:rPr>
          <w:rStyle w:val="normaltextrun"/>
          <w:rFonts w:asciiTheme="minorHAnsi" w:hAnsiTheme="minorHAnsi" w:cstheme="minorHAnsi" w:cs="DaunPenh" w:hAnsi="DaunPenh"/>
          <w:sz w:val="26"/>
          <w:szCs w:val="26"/>
          <w:rtl/>
        </w:rPr>
        <w:t xml:space="preserve">محترم اہلِ خانہ،</w:t>
      </w:r>
      <w:r w:rsidRPr="006348D7">
        <w:rPr>
          <w:rStyle w:val="eop"/>
          <w:rFonts w:asciiTheme="minorHAnsi" w:hAnsiTheme="minorHAnsi" w:cstheme="minorHAnsi" w:cs="DaunPenh" w:hAnsi="DaunPenh"/>
          <w:sz w:val="26"/>
          <w:szCs w:val="26"/>
        </w:rPr>
        <w:t> </w:t>
      </w:r>
    </w:p>
    <w:p xmlns:w14="http://schemas.microsoft.com/office/word/2010/wordml" xmlns:w="http://schemas.openxmlformats.org/wordprocessingml/2006/main"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bidi w:val="true"/>
      </w:pPr>
      <w:r w:rsidRPr="006348D7">
        <w:rPr>
          <w:rStyle w:val="normaltextrun"/>
          <w:rFonts w:asciiTheme="minorHAnsi" w:hAnsiTheme="minorHAnsi" w:cstheme="minorHAnsi" w:cs="DaunPenh" w:hAnsi="DaunPenh"/>
          <w:sz w:val="26"/>
          <w:szCs w:val="26"/>
          <w:rtl/>
        </w:rPr>
        <w:t xml:space="preserve">وفاقی حکومت نے موجودہ تعلیمی سال کے لیے، ہنگامی حالت برائے عوامی صحت کے ختم ہونے تک وبائی </w:t>
      </w:r>
      <w:r w:rsidRPr="006348D7">
        <w:rPr>
          <w:rStyle w:val="normaltextrun"/>
          <w:rFonts w:asciiTheme="minorHAnsi" w:hAnsiTheme="minorHAnsi" w:cstheme="minorHAnsi" w:cs="DaunPenh" w:hAnsi="DaunPenh"/>
          <w:sz w:val="26"/>
          <w:szCs w:val="26"/>
        </w:rPr>
        <w:t xml:space="preserve">EBT (Pandemic-EBT</w:t>
      </w:r>
      <w:r w:rsidRPr="006348D7">
        <w:rPr>
          <w:rStyle w:val="normaltextrun"/>
          <w:rFonts w:asciiTheme="minorHAnsi" w:hAnsiTheme="minorHAnsi" w:cstheme="minorHAnsi" w:cs="DaunPenh" w:hAnsi="DaunPenh"/>
          <w:sz w:val="26"/>
          <w:szCs w:val="26"/>
          <w:rtl/>
        </w:rPr>
        <w:t xml:space="preserve">) کے فراہم کردہ فوائد سے مستفید ہونے کی اجازت دے دی ہے۔  </w:t>
      </w:r>
    </w:p>
    <w:p xmlns:w14="http://schemas.microsoft.com/office/word/2010/wordml" xmlns:w="http://schemas.openxmlformats.org/wordprocessingml/2006/main"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ہمارا اسکول تمام طلباء کو مفت کھانوں کی پیشکش کرتا ہے۔  یہ تمام طلباء کو ان دنوں کے دوران </w:t>
      </w:r>
      <w:r>
        <w:rPr>
          <w:rStyle w:val="normaltextrun"/>
          <w:rFonts w:asciiTheme="minorHAnsi" w:hAnsiTheme="minorHAnsi" w:cstheme="minorHAnsi" w:cs="DaunPenh" w:hAnsi="DaunPenh"/>
          <w:sz w:val="26"/>
          <w:szCs w:val="26"/>
        </w:rPr>
        <w:t xml:space="preserve">P-EBT</w:t>
      </w:r>
      <w:r>
        <w:rPr>
          <w:rStyle w:val="normaltextrun"/>
          <w:rFonts w:asciiTheme="minorHAnsi" w:hAnsiTheme="minorHAnsi" w:cstheme="minorHAnsi" w:cs="DaunPenh" w:hAnsi="DaunPenh"/>
          <w:sz w:val="26"/>
          <w:szCs w:val="26"/>
          <w:rtl/>
        </w:rPr>
        <w:t xml:space="preserve"> کے فراہم کردہ فوائد کو حاصل کرنے کے لیے اہل بناتا ہے:</w:t>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وہ </w:t>
      </w:r>
      <w:r>
        <w:rPr>
          <w:rStyle w:val="normaltextrun"/>
          <w:rFonts w:asciiTheme="minorHAnsi" w:hAnsiTheme="minorHAnsi" w:cstheme="minorHAnsi" w:cs="DaunPenh" w:hAnsi="DaunPenh"/>
          <w:sz w:val="26"/>
          <w:szCs w:val="26"/>
        </w:rPr>
        <w:t xml:space="preserve">COVID</w:t>
      </w:r>
      <w:r>
        <w:rPr>
          <w:rStyle w:val="normaltextrun"/>
          <w:rFonts w:asciiTheme="minorHAnsi" w:hAnsiTheme="minorHAnsi" w:cstheme="minorHAnsi" w:cs="DaunPenh" w:hAnsi="DaunPenh"/>
          <w:sz w:val="26"/>
          <w:szCs w:val="26"/>
          <w:rtl/>
        </w:rPr>
        <w:t xml:space="preserve"> سے متعلقہ وجوہات کی وجہ سے غیر حاضر تھے، یا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bidi w:val="true"/>
      </w:pPr>
      <w:r>
        <w:rPr>
          <w:rStyle w:val="normaltextrun"/>
          <w:rFonts w:asciiTheme="minorHAnsi" w:hAnsiTheme="minorHAnsi" w:cstheme="minorHAnsi" w:cs="DaunPenh" w:hAnsi="DaunPenh"/>
          <w:sz w:val="26"/>
          <w:szCs w:val="26"/>
        </w:rPr>
        <w:t xml:space="preserve">COVID</w:t>
      </w:r>
      <w:r>
        <w:rPr>
          <w:rStyle w:val="normaltextrun"/>
          <w:rFonts w:asciiTheme="minorHAnsi" w:hAnsiTheme="minorHAnsi" w:cstheme="minorHAnsi" w:cs="DaunPenh" w:hAnsi="DaunPenh"/>
          <w:sz w:val="26"/>
          <w:szCs w:val="26"/>
          <w:rtl/>
        </w:rPr>
        <w:t xml:space="preserve"> سے متعلقہ وجوہات کی وجہ سے اسکول بند تھا۔ </w:t>
      </w:r>
      <w:r w:rsidRPr="003E668D">
        <w:rPr>
          <w:rStyle w:val="eop"/>
          <w:rFonts w:asciiTheme="minorHAnsi" w:hAnsiTheme="minorHAnsi" w:cstheme="minorHAnsi" w:cs="DaunPenh" w:hAnsi="DaunPenh"/>
          <w:sz w:val="26"/>
          <w:szCs w:val="26"/>
        </w:rPr>
        <w:t> </w:t>
      </w:r>
    </w:p>
    <w:p xmlns:w14="http://schemas.microsoft.com/office/word/2010/wordml" xmlns:w="http://schemas.openxmlformats.org/wordprocessingml/2006/main"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یہ فوائد:</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ان کا مقصد طلباء کو اسکول میں ملنے والے کھانوں کی قدر کا متبادل فراہم کرنا ہے۔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bidi w:val="true"/>
      </w:pPr>
      <w:r xmlns:w="http://schemas.openxmlformats.org/wordprocessingml/2006/main">
        <w:rPr>
          <w:rStyle w:val="normaltextrun"/>
          <w:rFonts w:asciiTheme="minorHAnsi" w:hAnsiTheme="minorHAnsi" w:cstheme="minorHAnsi" w:cs="DaunPenh" w:hAnsi="DaunPenh"/>
          <w:sz w:val="26"/>
          <w:szCs w:val="26"/>
          <w:rtl/>
        </w:rPr>
        <w:t xml:space="preserve">ان طلباء کو فراہم کیا جائے گا جو </w:t>
      </w:r>
      <w:r xmlns:w="http://schemas.openxmlformats.org/wordprocessingml/2006/main">
        <w:rPr>
          <w:rStyle w:val="normaltextrun"/>
          <w:rFonts w:asciiTheme="minorHAnsi" w:hAnsiTheme="minorHAnsi" w:cstheme="minorHAnsi" w:cs="DaunPenh" w:hAnsi="DaunPenh"/>
          <w:sz w:val="26"/>
          <w:szCs w:val="26"/>
        </w:rPr>
        <w:t xml:space="preserve">COVID</w:t>
      </w:r>
      <w:r xmlns:w="http://schemas.openxmlformats.org/wordprocessingml/2006/main">
        <w:rPr>
          <w:rStyle w:val="normaltextrun"/>
          <w:rFonts w:asciiTheme="minorHAnsi" w:hAnsiTheme="minorHAnsi" w:cstheme="minorHAnsi" w:cs="DaunPenh" w:hAnsi="DaunPenh"/>
          <w:sz w:val="26"/>
          <w:szCs w:val="26"/>
          <w:rtl/>
        </w:rPr>
        <w:t xml:space="preserve"> سے متعلقہ وجوہات کی وجہ سے غیر حاضر تھے۔  ہمارے اسکول کی </w:t>
      </w:r>
      <w:r xmlns:w="http://schemas.openxmlformats.org/wordprocessingml/2006/main">
        <w:rPr>
          <w:rStyle w:val="normaltextrun"/>
          <w:rFonts w:asciiTheme="minorHAnsi" w:hAnsiTheme="minorHAnsi" w:cstheme="minorHAnsi" w:cs="DaunPenh" w:hAnsi="DaunPenh"/>
          <w:sz w:val="26"/>
          <w:szCs w:val="26"/>
        </w:rPr>
        <w:t xml:space="preserve">COVID</w:t>
      </w:r>
      <w:r xmlns:w="http://schemas.openxmlformats.org/wordprocessingml/2006/main">
        <w:rPr>
          <w:rStyle w:val="normaltextrun"/>
          <w:rFonts w:asciiTheme="minorHAnsi" w:hAnsiTheme="minorHAnsi" w:cstheme="minorHAnsi" w:cs="DaunPenh" w:hAnsi="DaunPenh"/>
          <w:sz w:val="26"/>
          <w:szCs w:val="26"/>
          <w:rtl/>
        </w:rPr>
        <w:t xml:space="preserve"> سے متعلقہ وجوہات کی وجہ سے بندش کے دوران تمام طلباء کو فوائد بھی فراہم کیے جائیں گے۔  </w:t>
      </w:r>
      <w:r>
        <w:rPr>
          <w:rStyle w:val="normaltextrun"/>
          <w:rFonts w:asciiTheme="minorHAnsi" w:hAnsiTheme="minorHAnsi" w:cstheme="minorHAnsi" w:cs="DaunPenh" w:hAnsi="DaunPenh"/>
          <w:sz w:val="26"/>
          <w:szCs w:val="26"/>
          <w:rtl/>
        </w:rPr>
        <w:t xml:space="preserve">بندش یا غیر حاضری کے دوران گھر پر کھانے کے لیے حاصل کیے جانے والے مفت کھانے </w:t>
      </w:r>
      <w:r>
        <w:rPr>
          <w:rStyle w:val="normaltextrun"/>
          <w:rFonts w:asciiTheme="minorHAnsi" w:hAnsiTheme="minorHAnsi" w:cstheme="minorHAnsi" w:cs="DaunPenh" w:hAnsi="DaunPenh"/>
          <w:sz w:val="26"/>
          <w:szCs w:val="26"/>
        </w:rPr>
        <w:t xml:space="preserve">P-EBT</w:t>
      </w:r>
      <w:r>
        <w:rPr>
          <w:rStyle w:val="normaltextrun"/>
          <w:rFonts w:asciiTheme="minorHAnsi" w:hAnsiTheme="minorHAnsi" w:cstheme="minorHAnsi" w:cs="DaunPenh" w:hAnsi="DaunPenh"/>
          <w:sz w:val="26"/>
          <w:szCs w:val="26"/>
          <w:rtl/>
        </w:rPr>
        <w:t xml:space="preserve"> کے لیے طالب علم کی اہلیت کو متاثر نہیں کریں گے۔</w:t>
      </w:r>
      <w:r w:rsidR="006348D7" w:rsidRPr="00B30E27">
        <w:rPr>
          <w:rStyle w:val="normaltextrun"/>
          <w:rFonts w:asciiTheme="minorHAnsi" w:hAnsiTheme="minorHAnsi" w:cstheme="minorHAnsi" w:cs="DaunPenh" w:hAnsi="DaunPenh"/>
          <w:sz w:val="26"/>
          <w:szCs w:val="26"/>
        </w:rPr>
        <w:t xml:space="preserve"> </w:t>
      </w:r>
      <w:r w:rsidR="006348D7" w:rsidRPr="00B30E27">
        <w:rPr>
          <w:rStyle w:val="eop"/>
          <w:rFonts w:asciiTheme="minorHAnsi" w:hAnsiTheme="minorHAnsi" w:cstheme="minorHAnsi"/>
          <w:sz w:val="26"/>
          <w:szCs w:val="26"/>
        </w:rPr>
        <w:t> </w:t>
      </w:r>
    </w:p>
    <w:p xmlns:w14="http://schemas.microsoft.com/office/word/2010/wordml" xmlns:w="http://schemas.openxmlformats.org/wordprocessingml/2006/main"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bidi w:val="true"/>
      </w:pPr>
      <w:r xmlns:w="http://schemas.openxmlformats.org/wordprocessingml/2006/main">
        <w:rPr>
          <w:rStyle w:val="normaltextrun"/>
          <w:rFonts w:asciiTheme="minorHAnsi" w:hAnsiTheme="minorHAnsi" w:cstheme="minorHAnsi" w:cs="DaunPenh" w:hAnsi="DaunPenh"/>
          <w:b/>
          <w:bCs/>
          <w:sz w:val="26"/>
          <w:szCs w:val="26"/>
          <w:rtl/>
        </w:rPr>
        <w:t xml:space="preserve">طالب علم کی معلومات کا جائزہ: </w:t>
        <w:br/>
      </w:r>
      <w:r xmlns:w="http://schemas.openxmlformats.org/wordprocessingml/2006/main" w:rsidR="00122940">
        <w:rPr>
          <w:rStyle w:val="normaltextrun"/>
          <w:rFonts w:asciiTheme="minorHAnsi" w:hAnsiTheme="minorHAnsi" w:cstheme="minorHAnsi" w:cs="DaunPenh" w:hAnsi="DaunPenh"/>
          <w:sz w:val="26"/>
          <w:szCs w:val="26"/>
          <w:rtl/>
        </w:rPr>
        <w:t xml:space="preserve">براہ کرم ان معلومات کا جائزہ لیں جو ہمارے پاس آپ کے طالب علم سے متعلق فائل پر موجود ہیں۔ </w:t>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طالب علم کا نام:</w:t>
        <w:tab/>
      </w:r>
      <w:r>
        <w:rPr>
          <w:rStyle w:val="normaltextrun"/>
          <w:rFonts w:asciiTheme="minorHAnsi" w:hAnsiTheme="minorHAnsi" w:cstheme="minorHAnsi" w:cs="DaunPenh" w:hAnsi="DaunPenh"/>
          <w:sz w:val="26"/>
          <w:szCs w:val="26"/>
        </w:rPr>
        <w:tab/>
      </w:r>
      <w:r>
        <w:rPr>
          <w:rStyle w:val="normaltextrun"/>
          <w:rFonts w:asciiTheme="minorHAnsi" w:hAnsiTheme="minorHAnsi" w:cstheme="minorHAnsi" w:cs="DaunPenh" w:hAnsi="DaunPenh"/>
          <w:sz w:val="26"/>
          <w:szCs w:val="26"/>
        </w:rPr>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طالب علم کی تاریخ پیدائش:</w:t>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گھر کا سربراہ:</w:t>
        <w:tab/>
      </w:r>
      <w:r>
        <w:rPr>
          <w:rStyle w:val="normaltextrun"/>
          <w:rFonts w:asciiTheme="minorHAnsi" w:hAnsiTheme="minorHAnsi" w:cstheme="minorHAnsi" w:cs="DaunPenh" w:hAnsi="DaunPenh"/>
          <w:sz w:val="26"/>
          <w:szCs w:val="26"/>
        </w:rPr>
        <w:tab/>
      </w:r>
      <w:r>
        <w:rPr>
          <w:rStyle w:val="normaltextrun"/>
          <w:rFonts w:asciiTheme="minorHAnsi" w:hAnsiTheme="minorHAnsi" w:cstheme="minorHAnsi" w:cs="DaunPenh" w:hAnsi="DaunPenh"/>
          <w:sz w:val="26"/>
          <w:szCs w:val="26"/>
        </w:rPr>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ڈاک کا پتہ:</w:t>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معلومات درست ہونے کی صورت میں، مزید کسی کارروائی کی ضرورت نہیں ہے۔ </w:t>
      </w:r>
    </w:p>
    <w:p w14:paraId="095D8C07" w14:textId="20308522"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bidi w:val="true"/>
      </w:pPr>
      <w:r xmlns:w="http://schemas.openxmlformats.org/wordprocessingml/2006/main" w:rsidRPr="00D5181D">
        <w:rPr>
          <w:rStyle w:val="normaltextrun"/>
          <w:rFonts w:asciiTheme="minorHAnsi" w:hAnsiTheme="minorHAnsi" w:cstheme="minorHAnsi" w:cs="DaunPenh" w:hAnsi="DaunPenh"/>
          <w:sz w:val="26"/>
          <w:szCs w:val="26"/>
          <w:rtl/>
        </w:rPr>
        <w:t xml:space="preserve">اگر معلومات غلط ہیں، تو براہ کرم انہیں درست کرنے کے لیے </w:t>
      </w:r>
      <w:r xmlns:w="http://schemas.openxmlformats.org/wordprocessingml/2006/main" w:rsidR="00122940" w:rsidRPr="00D5181D">
        <w:rPr>
          <w:rStyle w:val="normaltextrun"/>
          <w:rFonts w:asciiTheme="minorHAnsi" w:hAnsiTheme="minorHAnsi" w:cstheme="minorHAnsi" w:cs="DaunPenh" w:hAnsi="DaunPenh"/>
          <w:sz w:val="26"/>
          <w:szCs w:val="26"/>
          <w:rtl/>
        </w:rPr>
        <w:t xml:space="preserve"> </w:t>
      </w:r>
      <w:r xmlns:w="http://schemas.openxmlformats.org/wordprocessingml/2006/main" w:rsidR="00122940" w:rsidRPr="00D5181D">
        <w:rPr>
          <w:rStyle w:val="normaltextrun"/>
          <w:rFonts w:asciiTheme="minorHAnsi" w:hAnsiTheme="minorHAnsi" w:cstheme="minorHAnsi" w:cs="DaunPenh" w:hAnsi="DaunPenh"/>
          <w:sz w:val="26"/>
          <w:szCs w:val="26"/>
        </w:rPr>
        <w:t xml:space="preserve">31</w:t>
      </w:r>
      <w:r xmlns:w="http://schemas.openxmlformats.org/wordprocessingml/2006/main" w:rsidR="00122940" w:rsidRPr="00D5181D">
        <w:rPr>
          <w:rStyle w:val="normaltextrun"/>
          <w:rFonts w:asciiTheme="minorHAnsi" w:hAnsiTheme="minorHAnsi" w:cstheme="minorHAnsi" w:cs="DaunPenh" w:hAnsi="DaunPenh"/>
          <w:sz w:val="26"/>
          <w:szCs w:val="26"/>
          <w:rtl/>
        </w:rPr>
        <w:t xml:space="preserve"> جنوری </w:t>
      </w:r>
      <w:r xmlns:w="http://schemas.openxmlformats.org/wordprocessingml/2006/main" w:rsidR="00122940" w:rsidRPr="00D5181D">
        <w:rPr>
          <w:rStyle w:val="normaltextrun"/>
          <w:rFonts w:asciiTheme="minorHAnsi" w:hAnsiTheme="minorHAnsi" w:cstheme="minorHAnsi" w:cs="DaunPenh" w:hAnsi="DaunPenh"/>
          <w:sz w:val="26"/>
          <w:szCs w:val="26"/>
        </w:rPr>
        <w:t xml:space="preserve">2023</w:t>
      </w:r>
      <w:r xmlns:w="http://schemas.openxmlformats.org/wordprocessingml/2006/main" w:rsidR="00122940" w:rsidRPr="00D5181D">
        <w:rPr>
          <w:rStyle w:val="normaltextrun"/>
          <w:rFonts w:asciiTheme="minorHAnsi" w:hAnsiTheme="minorHAnsi" w:cstheme="minorHAnsi" w:cs="DaunPenh" w:hAnsi="DaunPenh"/>
          <w:sz w:val="26"/>
          <w:szCs w:val="26"/>
          <w:rtl/>
        </w:rPr>
        <w:t xml:space="preserve"> سے پہلے </w:t>
      </w:r>
      <w:r xmlns:w="http://schemas.openxmlformats.org/wordprocessingml/2006/main" w:rsidR="00FD6D6E" w:rsidRPr="00FD6D6E">
        <w:rPr>
          <w:rStyle w:val="normaltextrun"/>
          <w:rFonts w:asciiTheme="minorHAnsi" w:hAnsiTheme="minorHAnsi" w:cstheme="minorHAnsi" w:cs="DaunPenh" w:hAnsi="DaunPenh"/>
          <w:sz w:val="26"/>
          <w:szCs w:val="26"/>
          <w:highlight w:val="yellow"/>
          <w:rtl/>
        </w:rPr>
        <w:t xml:space="preserve">[اسکول کی ضروریات کے مطابق تاریخ اپ ڈیٹ کی جا سکتی ہے]</w:t>
      </w:r>
      <w:r xmlns:w="http://schemas.openxmlformats.org/wordprocessingml/2006/main" w:rsidR="00122940" w:rsidRPr="001E212A">
        <w:rPr>
          <w:rStyle w:val="normaltextrun"/>
          <w:rFonts w:asciiTheme="minorHAnsi" w:hAnsiTheme="minorHAnsi" w:cstheme="minorHAnsi" w:cs="DaunPenh" w:hAnsi="DaunPenh"/>
          <w:sz w:val="26"/>
          <w:szCs w:val="26"/>
          <w:highlight w:val="yellow"/>
          <w:rtl/>
        </w:rPr>
        <w:t xml:space="preserve">[رابطہ معلومات فراہم کریں]</w:t>
      </w:r>
      <w:r w:rsidRPr="00D5181D">
        <w:rPr>
          <w:rStyle w:val="normaltextrun"/>
          <w:rFonts w:asciiTheme="minorHAnsi" w:hAnsiTheme="minorHAnsi" w:cstheme="minorHAnsi" w:cs="DaunPenh" w:hAnsi="DaunPenh"/>
          <w:sz w:val="26"/>
          <w:szCs w:val="26"/>
          <w:rtl/>
        </w:rPr>
        <w:t xml:space="preserve"> </w:t>
      </w:r>
      <w:r xmlns:w="http://schemas.openxmlformats.org/wordprocessingml/2006/main" w:rsidR="00122940" w:rsidRPr="00D5181D">
        <w:rPr>
          <w:rStyle w:val="normaltextrun"/>
          <w:rFonts w:asciiTheme="minorHAnsi" w:hAnsiTheme="minorHAnsi" w:cstheme="minorHAnsi" w:cs="DaunPenh" w:hAnsi="DaunPenh"/>
          <w:sz w:val="26"/>
          <w:szCs w:val="26"/>
          <w:rtl/>
        </w:rPr>
        <w:t xml:space="preserve"> سے رابطہ کریں۔  اگر آپ کا ڈاک کا پتہ اس سال کے آخر تک تبدیل ہوتا ہے، تو براہ کرم ہمیں مطلع کریں۔</w:t>
      </w:r>
    </w:p>
    <w:p xmlns:w14="http://schemas.microsoft.com/office/word/2010/wordml" xmlns:w="http://schemas.openxmlformats.org/wordprocessingml/2006/main"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ان فوائد سے متعلق مزید معلومات جاننے کے لیے </w:t>
      </w:r>
      <w:r xmlns:w="http://schemas.openxmlformats.org/wordprocessingml/2006/main">
        <w:rPr>
          <w:rStyle w:val="normaltextrun"/>
          <w:rFonts w:asciiTheme="minorHAnsi" w:hAnsiTheme="minorHAnsi" w:cstheme="minorHAnsi" w:cs="DaunPenh" w:hAnsi="DaunPenh"/>
          <w:sz w:val="26"/>
          <w:szCs w:val="26"/>
        </w:rPr>
        <w:t xml:space="preserve">P-EBT</w:t>
      </w:r>
      <w:r xmlns:w="http://schemas.openxmlformats.org/wordprocessingml/2006/main">
        <w:rPr>
          <w:rStyle w:val="normaltextrun"/>
          <w:rFonts w:asciiTheme="minorHAnsi" w:hAnsiTheme="minorHAnsi" w:cstheme="minorHAnsi" w:cs="DaunPenh" w:hAnsi="DaunPenh"/>
          <w:sz w:val="26"/>
          <w:szCs w:val="26"/>
          <w:rtl/>
        </w:rPr>
        <w:t xml:space="preserve"> سے متعلق اکثر پوچھے جانے والے سوالات کی</w:t>
      </w:r>
      <w:r xmlns:w="http://schemas.openxmlformats.org/wordprocessingml/2006/main" w:rsidRPr="00F9762D">
        <w:rPr>
          <w:rStyle w:val="normaltextrun"/>
          <w:rFonts w:asciiTheme="minorHAnsi" w:hAnsiTheme="minorHAnsi" w:cstheme="minorHAnsi" w:cs="DaunPenh" w:hAnsi="DaunPenh"/>
          <w:i/>
          <w:iCs/>
          <w:sz w:val="26"/>
          <w:szCs w:val="26"/>
          <w:rtl/>
        </w:rPr>
        <w:t xml:space="preserve"> منسلک کردہ فہرست ملاحظہ کریں۔</w:t>
      </w:r>
      <w:r xmlns:w="http://schemas.openxmlformats.org/wordprocessingml/2006/main">
        <w:rPr>
          <w:rStyle w:val="normaltextrun"/>
          <w:rFonts w:asciiTheme="minorHAnsi" w:hAnsiTheme="minorHAnsi" w:cstheme="minorHAnsi" w:cs="DaunPenh" w:hAnsi="DaunPenh"/>
          <w:sz w:val="26"/>
          <w:szCs w:val="26"/>
          <w:rtl/>
        </w:rPr>
        <w:t xml:space="preserve">  </w:t>
      </w:r>
      <w:r xmlns:w="http://schemas.openxmlformats.org/wordprocessingml/2006/main" w:rsidR="00CA6725" w:rsidRPr="006348D7">
        <w:rPr>
          <w:rStyle w:val="eop"/>
          <w:rFonts w:asciiTheme="minorHAnsi" w:hAnsiTheme="minorHAnsi" w:cstheme="minorHAnsi" w:cs="DaunPenh" w:hAnsi="DaunPenh"/>
          <w:sz w:val="26"/>
          <w:szCs w:val="26"/>
          <w:rtl/>
        </w:rPr>
        <w:t xml:space="preserve"> اگر آپ کا طالب علم ستمبر - جنوری کے فوائد کے لیے اہل قرار دیا جاتا ہے، تو فوائد</w:t>
      </w:r>
      <w:r xmlns:w="http://schemas.openxmlformats.org/wordprocessingml/2006/main" w:rsidR="001E212A">
        <w:rPr>
          <w:rStyle w:val="normaltextrun"/>
          <w:rFonts w:asciiTheme="minorHAnsi" w:hAnsiTheme="minorHAnsi" w:cstheme="minorHAnsi" w:cs="DaunPenh" w:hAnsi="DaunPenh"/>
          <w:sz w:val="26"/>
          <w:szCs w:val="26"/>
          <w:rtl/>
        </w:rPr>
        <w:t xml:space="preserve"> اپریل میں ارسال کیے جائیں گے۔  </w:t>
      </w:r>
      <w:r xmlns:w="http://schemas.openxmlformats.org/wordprocessingml/2006/main" w:rsidR="00FA51FF">
        <w:rPr>
          <w:rStyle w:val="eop"/>
          <w:rFonts w:asciiTheme="minorHAnsi" w:hAnsiTheme="minorHAnsi" w:cstheme="minorHAnsi" w:cs="DaunPenh" w:hAnsi="DaunPenh"/>
          <w:sz w:val="26"/>
          <w:szCs w:val="26"/>
          <w:rtl/>
        </w:rPr>
        <w:t xml:space="preserve">تعلیمی سال کے بقیہ حصے کے لیے فوائد اس موسم گرما میں ارسال کر دیے جائیں گے۔ </w:t>
      </w:r>
    </w:p>
    <w:p xmlns:w14="http://schemas.microsoft.com/office/word/2010/wordml" xmlns:w="http://schemas.openxmlformats.org/wordprocessingml/2006/main"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bidi w:val="true"/>
      </w:pPr>
      <w:r>
        <w:rPr>
          <w:rStyle w:val="normaltextrun"/>
          <w:rFonts w:asciiTheme="minorHAnsi" w:hAnsiTheme="minorHAnsi" w:cstheme="minorHAnsi" w:cs="DaunPenh" w:hAnsi="DaunPenh"/>
          <w:sz w:val="26"/>
          <w:szCs w:val="26"/>
          <w:rtl/>
        </w:rPr>
        <w:t xml:space="preserve">آپ کی مدد کا شکریہ۔</w:t>
      </w:r>
    </w:p>
    <w:p xmlns:w14="http://schemas.microsoft.com/office/word/2010/wordml" xmlns:w="http://schemas.openxmlformats.org/wordprocessingml/2006/main"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bidi w:val="true"/>
      </w:pPr>
      <w:r w:rsidRPr="006348D7">
        <w:rPr>
          <w:rStyle w:val="normaltextrun"/>
          <w:rFonts w:asciiTheme="minorHAnsi" w:hAnsiTheme="minorHAnsi" w:cstheme="minorHAnsi" w:cs="DaunPenh" w:hAnsi="DaunPenh"/>
          <w:sz w:val="26"/>
          <w:szCs w:val="26"/>
          <w:rtl/>
        </w:rPr>
        <w:t xml:space="preserve">خیر خواہ،</w:t>
      </w:r>
      <w:r w:rsidRPr="006348D7">
        <w:rPr>
          <w:rStyle w:val="eop"/>
          <w:rFonts w:asciiTheme="minorHAnsi" w:hAnsiTheme="minorHAnsi" w:cstheme="minorHAnsi" w:cs="DaunPenh" w:hAnsi="DaunPenh"/>
          <w:sz w:val="26"/>
          <w:szCs w:val="26"/>
        </w:rPr>
        <w:t> </w:t>
      </w:r>
    </w:p>
    <w:p xmlns:w14="http://schemas.microsoft.com/office/word/2010/wordml" xmlns:w="http://schemas.openxmlformats.org/wordprocessingml/2006/main"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bidi w:val="true"/>
      </w:pPr>
      <w:r w:rsidRPr="006348D7">
        <w:rPr>
          <w:rStyle w:val="normaltextrun"/>
          <w:rFonts w:asciiTheme="minorHAnsi" w:hAnsiTheme="minorHAnsi" w:cstheme="minorHAnsi" w:cs="DaunPenh" w:hAnsi="DaunPenh"/>
          <w:sz w:val="26"/>
          <w:szCs w:val="26"/>
          <w:shd w:val="clear" w:color="auto" w:fill="FFFF00"/>
          <w:rtl/>
        </w:rPr>
        <w:t xml:space="preserve">[دستخط]</w:t>
      </w:r>
      <w:r w:rsidRPr="006348D7">
        <w:rPr>
          <w:rStyle w:val="eop"/>
          <w:rFonts w:asciiTheme="minorHAnsi" w:hAnsiTheme="minorHAnsi" w:cstheme="minorHAnsi" w:cs="DaunPenh" w:hAnsi="DaunPenh"/>
          <w:sz w:val="26"/>
          <w:szCs w:val="26"/>
        </w:rPr>
        <w:t> </w:t>
      </w:r>
    </w:p>
    <w:p xmlns:w14="http://schemas.microsoft.com/office/word/2010/wordml" xmlns:w="http://schemas.openxmlformats.org/wordprocessingml/2006/main" w14:paraId="25AC3E92" w14:textId="53FB618D" w:rsidR="00F9762D"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xmlns:o="urn:schemas-microsoft-com:office:office" xmlns:v="urn:schemas-microsoft-com:vml" id="_x0000_i1026"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bidi w:val="true"/>
      </w:pPr>
      <w:r xmlns:w="http://schemas.openxmlformats.org/wordprocessingml/2006/main" w:rsidRPr="00A27861">
        <w:rPr>
          <w:rFonts w:eastAsia="Times New Roman" w:cstheme="minorHAnsi" w:cs="DaunPenh" w:hAnsi="DaunPenh"/>
          <w:color w:val="000000"/>
          <w:sz w:val="24"/>
          <w:szCs w:val="24"/>
        </w:rPr>
        <w:lastRenderedPageBreak/>
        <w:t xml:space="preserve">وفاقی شہری حقوق کے قانون اور </w:t>
      </w:r>
      <w:r xmlns:w="http://schemas.openxmlformats.org/wordprocessingml/2006/main" w:rsidRPr="00A27861">
        <w:rPr>
          <w:rFonts w:eastAsia="Times New Roman" w:cstheme="minorHAnsi" w:cs="DaunPenh" w:hAnsi="DaunPenh"/>
          <w:color w:val="000000"/>
          <w:sz w:val="24"/>
          <w:szCs w:val="24"/>
        </w:rPr>
        <w:t xml:space="preserve">U.S</w:t>
      </w:r>
      <w:r xmlns:w="http://schemas.openxmlformats.org/wordprocessingml/2006/main" w:rsidRPr="00A27861">
        <w:rPr>
          <w:rFonts w:eastAsia="Times New Roman" w:cstheme="minorHAnsi" w:cs="DaunPenh" w:hAnsi="DaunPenh"/>
          <w:color w:val="000000"/>
          <w:sz w:val="24"/>
          <w:szCs w:val="24"/>
          <w:rtl/>
        </w:rPr>
        <w:t xml:space="preserve">.  کے محکمہ برائے زراعت (</w:t>
      </w:r>
      <w:r xmlns:w="http://schemas.openxmlformats.org/wordprocessingml/2006/main" w:rsidRPr="00A27861">
        <w:rPr>
          <w:rFonts w:eastAsia="Times New Roman" w:cstheme="minorHAnsi" w:cs="DaunPenh" w:hAnsi="DaunPenh"/>
          <w:color w:val="000000"/>
          <w:sz w:val="24"/>
          <w:szCs w:val="24"/>
        </w:rPr>
        <w:t xml:space="preserve">USDA</w:t>
      </w:r>
      <w:r xmlns:w="http://schemas.openxmlformats.org/wordprocessingml/2006/main" w:rsidRPr="00A27861">
        <w:rPr>
          <w:rFonts w:eastAsia="Times New Roman" w:cstheme="minorHAnsi" w:cs="DaunPenh" w:hAnsi="DaunPenh"/>
          <w:color w:val="000000"/>
          <w:sz w:val="24"/>
          <w:szCs w:val="24"/>
          <w:rtl/>
        </w:rPr>
        <w:t xml:space="preserve">) کے شہری حقوق کے ضوابط اور پالیسیوں کے مطابق، اس ادارے کو سابقہ شہری کی سرگرمی کے لیے </w:t>
      </w:r>
      <w:r xmlns:w="http://schemas.openxmlformats.org/wordprocessingml/2006/main" w:rsidRPr="00A27861">
        <w:rPr>
          <w:rFonts w:eastAsia="Times New Roman" w:cstheme="minorHAnsi" w:cs="DaunPenh" w:hAnsi="DaunPenh"/>
          <w:color w:val="000000"/>
          <w:sz w:val="24"/>
          <w:szCs w:val="24"/>
          <w:rtl/>
        </w:rPr>
        <w:t xml:space="preserve">نسل، رنگت، قومی حسب نسب، جنس (بشمول صنفی شناخت اور صنفی رجحان)، معذوری، عمر، یا الزام دہی یا انتقامی جذبے کی بنیاد پر امتیازی سلوک سے منع کیا گیا ہے۔</w:t>
      </w:r>
    </w:p>
    <w:p xmlns:w14="http://schemas.microsoft.com/office/word/2010/wordml" xmlns:w="http://schemas.openxmlformats.org/wordprocessingml/2006/main"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bidi w:val="true"/>
      </w:pPr>
      <w:r w:rsidRPr="00A27861">
        <w:rPr>
          <w:rFonts w:eastAsia="Times New Roman" w:cstheme="minorHAnsi" w:cs="DaunPenh" w:hAnsi="DaunPenh"/>
          <w:color w:val="000000"/>
          <w:sz w:val="24"/>
          <w:szCs w:val="24"/>
          <w:rtl/>
        </w:rPr>
        <w:t xml:space="preserve">پروگرام سے متعلق معلومات انگریزی زبان کے علاوہ دیگر زبانوں میں بھی دستیاب کی جا سکتی ہیں۔ معذوری کے حامل وہ افراد جنہیں پروگرام سے متعلق معلومات حاصل کرنے کے لیے مواصلت کے متبادل ذرائع درکار ہوتے ہیں (مثلاً، بریل، بڑا پرنٹ، آڈیو ٹیپ، امریکی اشاروں کی زبان)، انہیں ذمے دارانہ اسٹیٹ یا پروگرام کا انتظام کرنے والی مقامی ایجنسی یا </w:t>
      </w:r>
      <w:r w:rsidRPr="00A27861">
        <w:rPr>
          <w:rFonts w:eastAsia="Times New Roman" w:cstheme="minorHAnsi" w:cs="DaunPenh" w:hAnsi="DaunPenh"/>
          <w:color w:val="000000"/>
          <w:sz w:val="24"/>
          <w:szCs w:val="24"/>
        </w:rPr>
        <w:t xml:space="preserve">USDA</w:t>
      </w:r>
      <w:r w:rsidRPr="00A27861">
        <w:rPr>
          <w:rFonts w:eastAsia="Times New Roman" w:cstheme="minorHAnsi" w:cs="DaunPenh" w:hAnsi="DaunPenh"/>
          <w:color w:val="000000"/>
          <w:sz w:val="24"/>
          <w:szCs w:val="24"/>
          <w:rtl/>
        </w:rPr>
        <w:t xml:space="preserve"> کے ٹارگٹ مرکز (</w:t>
      </w:r>
      <w:r w:rsidRPr="00A27861">
        <w:rPr>
          <w:rFonts w:eastAsia="Times New Roman" w:cstheme="minorHAnsi" w:cs="DaunPenh" w:hAnsi="DaunPenh"/>
          <w:color w:val="000000"/>
          <w:sz w:val="24"/>
          <w:szCs w:val="24"/>
        </w:rPr>
        <w:t xml:space="preserve">USDA’s TARGET Center</w:t>
      </w:r>
      <w:r w:rsidRPr="00A27861">
        <w:rPr>
          <w:rFonts w:eastAsia="Times New Roman" w:cstheme="minorHAnsi" w:cs="DaunPenh" w:hAnsi="DaunPenh"/>
          <w:color w:val="000000"/>
          <w:sz w:val="24"/>
          <w:szCs w:val="24"/>
          <w:rtl/>
        </w:rPr>
        <w:t xml:space="preserve">) سے (</w:t>
      </w:r>
      <w:r w:rsidRPr="00A27861">
        <w:rPr>
          <w:rFonts w:eastAsia="Times New Roman" w:cstheme="minorHAnsi" w:cs="DaunPenh" w:hAnsi="DaunPenh"/>
          <w:color w:val="000000"/>
          <w:sz w:val="24"/>
          <w:szCs w:val="24"/>
        </w:rPr>
        <w:t xml:space="preserve">202</w:t>
      </w:r>
      <w:r w:rsidRPr="00A27861">
        <w:rPr>
          <w:rFonts w:eastAsia="Times New Roman" w:cstheme="minorHAnsi" w:cs="DaunPenh" w:hAnsi="DaunPenh"/>
          <w:color w:val="000000"/>
          <w:sz w:val="24"/>
          <w:szCs w:val="24"/>
          <w:rtl/>
        </w:rPr>
        <w:t xml:space="preserve">) </w:t>
      </w:r>
      <w:r w:rsidRPr="00A27861">
        <w:rPr>
          <w:rFonts w:eastAsia="Times New Roman" w:cstheme="minorHAnsi" w:cs="DaunPenh" w:hAnsi="DaunPenh"/>
          <w:color w:val="000000"/>
          <w:sz w:val="24"/>
          <w:szCs w:val="24"/>
        </w:rPr>
        <w:t xml:space="preserve">720</w:t>
      </w:r>
      <w:r w:rsidRPr="00A27861">
        <w:rPr>
          <w:rFonts w:eastAsia="Times New Roman" w:cstheme="minorHAnsi" w:cs="DaunPenh" w:hAnsi="DaunPenh"/>
          <w:color w:val="000000"/>
          <w:sz w:val="24"/>
          <w:szCs w:val="24"/>
          <w:rtl/>
        </w:rPr>
        <w:t xml:space="preserve">-</w:t>
      </w:r>
      <w:r w:rsidRPr="00A27861">
        <w:rPr>
          <w:rFonts w:eastAsia="Times New Roman" w:cstheme="minorHAnsi" w:cs="DaunPenh" w:hAnsi="DaunPenh"/>
          <w:color w:val="000000"/>
          <w:sz w:val="24"/>
          <w:szCs w:val="24"/>
        </w:rPr>
        <w:t xml:space="preserve">2600</w:t>
      </w:r>
      <w:r w:rsidRPr="00A27861">
        <w:rPr>
          <w:rFonts w:eastAsia="Times New Roman" w:cstheme="minorHAnsi" w:cs="DaunPenh" w:hAnsi="DaunPenh"/>
          <w:color w:val="000000"/>
          <w:sz w:val="24"/>
          <w:szCs w:val="24"/>
          <w:rtl/>
        </w:rPr>
        <w:t xml:space="preserve"> (وائس اور </w:t>
      </w:r>
      <w:r w:rsidRPr="00A27861">
        <w:rPr>
          <w:rFonts w:eastAsia="Times New Roman" w:cstheme="minorHAnsi" w:cs="DaunPenh" w:hAnsi="DaunPenh"/>
          <w:color w:val="000000"/>
          <w:sz w:val="24"/>
          <w:szCs w:val="24"/>
        </w:rPr>
        <w:t xml:space="preserve">TTY</w:t>
      </w:r>
      <w:r w:rsidRPr="00A27861">
        <w:rPr>
          <w:rFonts w:eastAsia="Times New Roman" w:cstheme="minorHAnsi" w:cs="DaunPenh" w:hAnsi="DaunPenh"/>
          <w:color w:val="000000"/>
          <w:sz w:val="24"/>
          <w:szCs w:val="24"/>
          <w:rtl/>
        </w:rPr>
        <w:t xml:space="preserve">) پر یا </w:t>
      </w:r>
      <w:r w:rsidRPr="00A27861">
        <w:rPr>
          <w:rFonts w:eastAsia="Times New Roman" w:cstheme="minorHAnsi" w:cs="DaunPenh" w:hAnsi="DaunPenh"/>
          <w:color w:val="000000"/>
          <w:sz w:val="24"/>
          <w:szCs w:val="24"/>
        </w:rPr>
        <w:t xml:space="preserve">USDA</w:t>
      </w:r>
      <w:r w:rsidRPr="00A27861">
        <w:rPr>
          <w:rFonts w:eastAsia="Times New Roman" w:cstheme="minorHAnsi" w:cs="DaunPenh" w:hAnsi="DaunPenh"/>
          <w:color w:val="000000"/>
          <w:sz w:val="24"/>
          <w:szCs w:val="24"/>
          <w:rtl/>
        </w:rPr>
        <w:t xml:space="preserve"> سے مقامی ریلے سروس کے ذریعے (</w:t>
      </w:r>
      <w:r w:rsidRPr="00A27861">
        <w:rPr>
          <w:rFonts w:eastAsia="Times New Roman" w:cstheme="minorHAnsi" w:cs="DaunPenh" w:hAnsi="DaunPenh"/>
          <w:color w:val="000000"/>
          <w:sz w:val="24"/>
          <w:szCs w:val="24"/>
        </w:rPr>
        <w:t xml:space="preserve">800</w:t>
      </w:r>
      <w:r w:rsidRPr="00A27861">
        <w:rPr>
          <w:rFonts w:eastAsia="Times New Roman" w:cstheme="minorHAnsi" w:cs="DaunPenh" w:hAnsi="DaunPenh"/>
          <w:color w:val="000000"/>
          <w:sz w:val="24"/>
          <w:szCs w:val="24"/>
          <w:rtl/>
        </w:rPr>
        <w:t xml:space="preserve">) </w:t>
      </w:r>
      <w:r w:rsidRPr="00A27861">
        <w:rPr>
          <w:rFonts w:eastAsia="Times New Roman" w:cstheme="minorHAnsi" w:cs="DaunPenh" w:hAnsi="DaunPenh"/>
          <w:color w:val="000000"/>
          <w:sz w:val="24"/>
          <w:szCs w:val="24"/>
        </w:rPr>
        <w:t xml:space="preserve">877</w:t>
      </w:r>
      <w:r w:rsidRPr="00A27861">
        <w:rPr>
          <w:rFonts w:eastAsia="Times New Roman" w:cstheme="minorHAnsi" w:cs="DaunPenh" w:hAnsi="DaunPenh"/>
          <w:color w:val="000000"/>
          <w:sz w:val="24"/>
          <w:szCs w:val="24"/>
          <w:rtl/>
        </w:rPr>
        <w:t xml:space="preserve">-</w:t>
      </w:r>
      <w:r w:rsidRPr="00A27861">
        <w:rPr>
          <w:rFonts w:eastAsia="Times New Roman" w:cstheme="minorHAnsi" w:cs="DaunPenh" w:hAnsi="DaunPenh"/>
          <w:color w:val="000000"/>
          <w:sz w:val="24"/>
          <w:szCs w:val="24"/>
        </w:rPr>
        <w:t xml:space="preserve">8339</w:t>
      </w:r>
      <w:r w:rsidRPr="00A27861">
        <w:rPr>
          <w:rFonts w:eastAsia="Times New Roman" w:cstheme="minorHAnsi" w:cs="DaunPenh" w:hAnsi="DaunPenh"/>
          <w:color w:val="000000"/>
          <w:sz w:val="24"/>
          <w:szCs w:val="24"/>
          <w:rtl/>
        </w:rPr>
        <w:t xml:space="preserve"> پر رابطہ کرنا چاہیئے۔</w:t>
      </w:r>
    </w:p>
    <w:p xmlns:w14="http://schemas.microsoft.com/office/word/2010/wordml" xmlns:w="http://schemas.openxmlformats.org/wordprocessingml/2006/main"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bidi w:val="true"/>
      </w:pPr>
      <w:r xmlns:w="http://schemas.openxmlformats.org/wordprocessingml/2006/main" w:rsidRPr="00A27861">
        <w:rPr>
          <w:rFonts w:eastAsia="Times New Roman" w:cstheme="minorHAnsi" w:cs="DaunPenh" w:hAnsi="DaunPenh"/>
          <w:color w:val="000000"/>
          <w:sz w:val="24"/>
          <w:szCs w:val="24"/>
          <w:rtl/>
        </w:rPr>
        <w:t xml:space="preserve">پروگرام سے متعلق امتیازی سلوک کی شکایت درج کروانے کے لیے، شکایت کنندہ کو فارم </w:t>
      </w:r>
      <w:r xmlns:w="http://schemas.openxmlformats.org/wordprocessingml/2006/main" w:rsidRPr="00A27861">
        <w:rPr>
          <w:rFonts w:eastAsia="Times New Roman" w:cstheme="minorHAnsi" w:cs="DaunPenh" w:hAnsi="DaunPenh"/>
          <w:color w:val="000000"/>
          <w:sz w:val="24"/>
          <w:szCs w:val="24"/>
        </w:rPr>
        <w:t xml:space="preserve">AD-3027، USDA</w:t>
      </w:r>
      <w:r xmlns:w="http://schemas.openxmlformats.org/wordprocessingml/2006/main" w:rsidRPr="00A27861">
        <w:rPr>
          <w:rFonts w:eastAsia="Times New Roman" w:cstheme="minorHAnsi" w:cs="DaunPenh" w:hAnsi="DaunPenh"/>
          <w:color w:val="000000"/>
          <w:sz w:val="24"/>
          <w:szCs w:val="24"/>
          <w:rtl/>
        </w:rPr>
        <w:t xml:space="preserve"> پروگرام کا امتیازی سلوک کا شکایتی فارم مکمل کرنا چاہیئے جو کہ یہاں پر آن لائن حاصل کیا جا سکتا ہے: </w:t>
      </w:r>
      <w:hyperlink r:id="rId6" w:tgtFrame="_blank" w:history="1">
        <w:r w:rsidRPr="00A27861">
          <w:rPr>
            <w:rStyle w:val="Hyperlink"/>
            <w:rFonts w:eastAsia="Times New Roman" w:cstheme="minorHAnsi" w:cs="DaunPenh" w:hAnsi="DaunPenh"/>
            <w:sz w:val="24"/>
            <w:szCs w:val="24"/>
          </w:rPr>
          <w:t xml:space="preserve">https://www.usda.gov/sites/default/files/documents/ad-3027.pdf</w:t>
        </w:r>
      </w:hyperlink>
      <w:r xmlns:w="http://schemas.openxmlformats.org/wordprocessingml/2006/main" w:rsidRPr="00A27861">
        <w:rPr>
          <w:rFonts w:eastAsia="Times New Roman" w:cstheme="minorHAnsi" w:cs="DaunPenh" w:hAnsi="DaunPenh"/>
          <w:color w:val="000000"/>
          <w:sz w:val="24"/>
          <w:szCs w:val="24"/>
          <w:rtl/>
        </w:rPr>
        <w:t xml:space="preserve">، یا کسی بھی </w:t>
      </w:r>
      <w:r xmlns:w="http://schemas.openxmlformats.org/wordprocessingml/2006/main" w:rsidRPr="00A27861">
        <w:rPr>
          <w:rFonts w:eastAsia="Times New Roman" w:cstheme="minorHAnsi" w:cs="DaunPenh" w:hAnsi="DaunPenh"/>
          <w:color w:val="000000"/>
          <w:sz w:val="24"/>
          <w:szCs w:val="24"/>
        </w:rPr>
        <w:t xml:space="preserve">USDA</w:t>
      </w:r>
      <w:r xmlns:w="http://schemas.openxmlformats.org/wordprocessingml/2006/main" w:rsidRPr="00A27861">
        <w:rPr>
          <w:rFonts w:eastAsia="Times New Roman" w:cstheme="minorHAnsi" w:cs="DaunPenh" w:hAnsi="DaunPenh"/>
          <w:color w:val="000000"/>
          <w:sz w:val="24"/>
          <w:szCs w:val="24"/>
          <w:rtl/>
        </w:rPr>
        <w:t xml:space="preserve"> دفتر میں (</w:t>
      </w:r>
      <w:r xmlns:w="http://schemas.openxmlformats.org/wordprocessingml/2006/main" w:rsidRPr="00A27861">
        <w:rPr>
          <w:rFonts w:eastAsia="Times New Roman" w:cstheme="minorHAnsi" w:cs="DaunPenh" w:hAnsi="DaunPenh"/>
          <w:color w:val="000000"/>
          <w:sz w:val="24"/>
          <w:szCs w:val="24"/>
        </w:rPr>
        <w:t xml:space="preserve">866</w:t>
      </w:r>
      <w:r xmlns:w="http://schemas.openxmlformats.org/wordprocessingml/2006/main" w:rsidRPr="00A27861">
        <w:rPr>
          <w:rFonts w:eastAsia="Times New Roman" w:cstheme="minorHAnsi" w:cs="DaunPenh" w:hAnsi="DaunPenh"/>
          <w:color w:val="000000"/>
          <w:sz w:val="24"/>
          <w:szCs w:val="24"/>
          <w:rtl/>
        </w:rPr>
        <w:t xml:space="preserve">) </w:t>
      </w:r>
      <w:r xmlns:w="http://schemas.openxmlformats.org/wordprocessingml/2006/main" w:rsidRPr="00A27861">
        <w:rPr>
          <w:rFonts w:eastAsia="Times New Roman" w:cstheme="minorHAnsi" w:cs="DaunPenh" w:hAnsi="DaunPenh"/>
          <w:color w:val="000000"/>
          <w:sz w:val="24"/>
          <w:szCs w:val="24"/>
        </w:rPr>
        <w:t xml:space="preserve">632</w:t>
      </w:r>
      <w:r xmlns:w="http://schemas.openxmlformats.org/wordprocessingml/2006/main" w:rsidRPr="00A27861">
        <w:rPr>
          <w:rFonts w:eastAsia="Times New Roman" w:cstheme="minorHAnsi" w:cs="DaunPenh" w:hAnsi="DaunPenh"/>
          <w:color w:val="000000"/>
          <w:sz w:val="24"/>
          <w:szCs w:val="24"/>
          <w:rtl/>
        </w:rPr>
        <w:t xml:space="preserve">-</w:t>
      </w:r>
      <w:r xmlns:w="http://schemas.openxmlformats.org/wordprocessingml/2006/main" w:rsidRPr="00A27861">
        <w:rPr>
          <w:rFonts w:eastAsia="Times New Roman" w:cstheme="minorHAnsi" w:cs="DaunPenh" w:hAnsi="DaunPenh"/>
          <w:color w:val="000000"/>
          <w:sz w:val="24"/>
          <w:szCs w:val="24"/>
        </w:rPr>
        <w:t xml:space="preserve">9992</w:t>
      </w:r>
      <w:r xmlns:w="http://schemas.openxmlformats.org/wordprocessingml/2006/main" w:rsidRPr="00A27861">
        <w:rPr>
          <w:rFonts w:eastAsia="Times New Roman" w:cstheme="minorHAnsi" w:cs="DaunPenh" w:hAnsi="DaunPenh"/>
          <w:color w:val="000000"/>
          <w:sz w:val="24"/>
          <w:szCs w:val="24"/>
          <w:rtl/>
        </w:rPr>
        <w:t xml:space="preserve"> پر کال کر کے، یا </w:t>
      </w:r>
      <w:r xmlns:w="http://schemas.openxmlformats.org/wordprocessingml/2006/main" w:rsidRPr="00A27861">
        <w:rPr>
          <w:rFonts w:eastAsia="Times New Roman" w:cstheme="minorHAnsi" w:cs="DaunPenh" w:hAnsi="DaunPenh"/>
          <w:color w:val="000000"/>
          <w:sz w:val="24"/>
          <w:szCs w:val="24"/>
        </w:rPr>
        <w:t xml:space="preserve">USDA</w:t>
      </w:r>
      <w:r xmlns:w="http://schemas.openxmlformats.org/wordprocessingml/2006/main" w:rsidRPr="00A27861">
        <w:rPr>
          <w:rFonts w:eastAsia="Times New Roman" w:cstheme="minorHAnsi" w:cs="DaunPenh" w:hAnsi="DaunPenh"/>
          <w:color w:val="000000"/>
          <w:sz w:val="24"/>
          <w:szCs w:val="24"/>
          <w:rtl/>
        </w:rPr>
        <w:t xml:space="preserve"> کو خط لکھ کر شکایت درج کروانی چاہیئے۔ اس خط میں اسسٹنٹ سیکریٹری برائے شہری حقوق (</w:t>
      </w:r>
      <w:r xmlns:w="http://schemas.openxmlformats.org/wordprocessingml/2006/main" w:rsidRPr="00A27861">
        <w:rPr>
          <w:rFonts w:eastAsia="Times New Roman" w:cstheme="minorHAnsi" w:cs="DaunPenh" w:hAnsi="DaunPenh"/>
          <w:color w:val="000000"/>
          <w:sz w:val="24"/>
          <w:szCs w:val="24"/>
        </w:rPr>
        <w:t xml:space="preserve">ASCR</w:t>
      </w:r>
      <w:r xmlns:w="http://schemas.openxmlformats.org/wordprocessingml/2006/main" w:rsidRPr="00A27861">
        <w:rPr>
          <w:rFonts w:eastAsia="Times New Roman" w:cstheme="minorHAnsi" w:cs="DaunPenh" w:hAnsi="DaunPenh"/>
          <w:color w:val="000000"/>
          <w:sz w:val="24"/>
          <w:szCs w:val="24"/>
          <w:rtl/>
        </w:rPr>
        <w:t xml:space="preserve">) کو شہری حقوق کی مبینہ خلاف ورزی کی نوعیت اور تاریخ سے متعلق اطلاع دینے کے لیے شکایت کنندہ کا نام، پتہ، ٹیلی فون نمبر، اور خاطر خواہ مفصل انداز میں امتیازی سلوک کی مبینہ کارروائی کی تحریری وضاحت کا شامل ہونا لازمی ہے۔ مکمل کردہ </w:t>
      </w:r>
      <w:r xmlns:w="http://schemas.openxmlformats.org/wordprocessingml/2006/main" w:rsidRPr="00A27861">
        <w:rPr>
          <w:rFonts w:eastAsia="Times New Roman" w:cstheme="minorHAnsi" w:cs="DaunPenh" w:hAnsi="DaunPenh"/>
          <w:color w:val="000000"/>
          <w:sz w:val="24"/>
          <w:szCs w:val="24"/>
        </w:rPr>
        <w:t xml:space="preserve">AD-3027</w:t>
      </w:r>
      <w:r xmlns:w="http://schemas.openxmlformats.org/wordprocessingml/2006/main" w:rsidRPr="00A27861">
        <w:rPr>
          <w:rFonts w:eastAsia="Times New Roman" w:cstheme="minorHAnsi" w:cs="DaunPenh" w:hAnsi="DaunPenh"/>
          <w:color w:val="000000"/>
          <w:sz w:val="24"/>
          <w:szCs w:val="24"/>
          <w:rtl/>
        </w:rPr>
        <w:t xml:space="preserve"> فارم یا خط </w:t>
      </w:r>
      <w:r xmlns:w="http://schemas.openxmlformats.org/wordprocessingml/2006/main" w:rsidRPr="00A27861">
        <w:rPr>
          <w:rFonts w:eastAsia="Times New Roman" w:cstheme="minorHAnsi" w:cs="DaunPenh" w:hAnsi="DaunPenh"/>
          <w:color w:val="000000"/>
          <w:sz w:val="24"/>
          <w:szCs w:val="24"/>
        </w:rPr>
        <w:t xml:space="preserve">USDA</w:t>
      </w:r>
      <w:r xmlns:w="http://schemas.openxmlformats.org/wordprocessingml/2006/main" w:rsidRPr="00A27861">
        <w:rPr>
          <w:rFonts w:eastAsia="Times New Roman" w:cstheme="minorHAnsi" w:cs="DaunPenh" w:hAnsi="DaunPenh"/>
          <w:color w:val="000000"/>
          <w:sz w:val="24"/>
          <w:szCs w:val="24"/>
          <w:rtl/>
        </w:rPr>
        <w:t xml:space="preserve"> کو لازمی جمع کروانا ہے بذریعہ:</w:t>
      </w:r>
    </w:p>
    <w:p xmlns:w14="http://schemas.microsoft.com/office/word/2010/wordml" xmlns:w="http://schemas.openxmlformats.org/wordprocessingml/2006/main"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bidi w:val="true"/>
      </w:pPr>
      <w:r xmlns:w="http://schemas.openxmlformats.org/wordprocessingml/2006/main" w:rsidRPr="00A27861">
        <w:rPr>
          <w:rFonts w:eastAsia="Times New Roman" w:cstheme="minorHAnsi" w:cs="DaunPenh" w:hAnsi="DaunPenh"/>
          <w:b/>
          <w:bCs/>
          <w:color w:val="000000"/>
          <w:sz w:val="24"/>
          <w:szCs w:val="24"/>
          <w:rtl/>
        </w:rPr>
        <w:t xml:space="preserve">ڈاک:</w:t>
      </w:r>
      <w:r xmlns:w="http://schemas.openxmlformats.org/wordprocessingml/2006/main" w:rsidRPr="00A27861">
        <w:rPr>
          <w:rFonts w:eastAsia="Times New Roman" w:cstheme="minorHAnsi" w:cs="DaunPenh" w:hAnsi="DaunPenh"/>
          <w:color w:val="000000"/>
          <w:sz w:val="24"/>
          <w:szCs w:val="24"/>
        </w:rPr>
        <w:br/>
      </w:r>
      <w:r xmlns:w="http://schemas.openxmlformats.org/wordprocessingml/2006/main" w:rsidRPr="00A27861">
        <w:rPr>
          <w:rFonts w:eastAsia="Times New Roman" w:cstheme="minorHAnsi" w:cs="DaunPenh" w:hAnsi="DaunPenh"/>
          <w:color w:val="000000"/>
          <w:sz w:val="24"/>
          <w:szCs w:val="24"/>
        </w:rPr>
        <w:t xml:space="preserve">U.S</w:t>
      </w:r>
      <w:r xmlns:w="http://schemas.openxmlformats.org/wordprocessingml/2006/main" w:rsidRPr="00A27861">
        <w:rPr>
          <w:rFonts w:eastAsia="Times New Roman" w:cstheme="minorHAnsi" w:cs="DaunPenh" w:hAnsi="DaunPenh"/>
          <w:color w:val="000000"/>
          <w:sz w:val="24"/>
          <w:szCs w:val="24"/>
          <w:rtl/>
        </w:rPr>
        <w:t xml:space="preserve">. محکمہ برائے زراعت</w:t>
        <w:br/>
      </w:r>
      <w:r xmlns:w="http://schemas.openxmlformats.org/wordprocessingml/2006/main" w:rsidRPr="00A27861">
        <w:rPr>
          <w:rFonts w:eastAsia="Times New Roman" w:cstheme="minorHAnsi" w:cs="DaunPenh" w:hAnsi="DaunPenh"/>
          <w:color w:val="000000"/>
          <w:sz w:val="24"/>
          <w:szCs w:val="24"/>
          <w:rtl/>
        </w:rPr>
        <w:t xml:space="preserve">اسسٹنٹ سیکریٹری کا دفتر برائے شہری حقوق</w:t>
        <w:br/>
      </w:r>
      <w:r xmlns:w="http://schemas.openxmlformats.org/wordprocessingml/2006/main" w:rsidRPr="00A27861">
        <w:rPr>
          <w:rFonts w:eastAsia="Times New Roman" w:cstheme="minorHAnsi" w:cs="DaunPenh" w:hAnsi="DaunPenh"/>
          <w:color w:val="000000"/>
          <w:sz w:val="24"/>
          <w:szCs w:val="24"/>
        </w:rPr>
        <w:t xml:space="preserve">1400</w:t>
      </w:r>
      <w:r xmlns:w="http://schemas.openxmlformats.org/wordprocessingml/2006/main" w:rsidRPr="00A27861">
        <w:rPr>
          <w:rFonts w:eastAsia="Times New Roman" w:cstheme="minorHAnsi" w:cs="DaunPenh" w:hAnsi="DaunPenh"/>
          <w:color w:val="000000"/>
          <w:sz w:val="24"/>
          <w:szCs w:val="24"/>
          <w:rtl/>
        </w:rPr>
        <w:t xml:space="preserve"> </w:t>
      </w:r>
      <w:r xmlns:w="http://schemas.openxmlformats.org/wordprocessingml/2006/main" w:rsidRPr="00A27861">
        <w:rPr>
          <w:rFonts w:eastAsia="Times New Roman" w:cstheme="minorHAnsi" w:cs="DaunPenh" w:hAnsi="DaunPenh"/>
          <w:color w:val="000000"/>
          <w:sz w:val="24"/>
          <w:szCs w:val="24"/>
        </w:rPr>
        <w:t xml:space="preserve">Independence Avenue, SW</w:t>
        <w:br/>
      </w:r>
      <w:r xmlns:w="http://schemas.openxmlformats.org/wordprocessingml/2006/main" w:rsidRPr="00A27861">
        <w:rPr>
          <w:rFonts w:eastAsia="Times New Roman" w:cstheme="minorHAnsi" w:cs="DaunPenh" w:hAnsi="DaunPenh"/>
          <w:color w:val="000000"/>
          <w:sz w:val="24"/>
          <w:szCs w:val="24"/>
        </w:rPr>
        <w:t xml:space="preserve">Washington, D.C. 20250-9410</w:t>
      </w:r>
      <w:r xmlns:w="http://schemas.openxmlformats.org/wordprocessingml/2006/main" w:rsidRPr="00A27861">
        <w:rPr>
          <w:rFonts w:eastAsia="Times New Roman" w:cstheme="minorHAnsi" w:cs="DaunPenh" w:hAnsi="DaunPenh"/>
          <w:color w:val="000000"/>
          <w:sz w:val="24"/>
          <w:szCs w:val="24"/>
          <w:rtl/>
        </w:rPr>
        <w:t xml:space="preserve">; یا</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bidi w:val="true"/>
      </w:pPr>
      <w:r xmlns:w="http://schemas.openxmlformats.org/wordprocessingml/2006/main" w:rsidRPr="00A27861">
        <w:rPr>
          <w:rFonts w:eastAsia="Times New Roman" w:cstheme="minorHAnsi" w:cs="DaunPenh" w:hAnsi="DaunPenh"/>
          <w:b/>
          <w:bCs/>
          <w:color w:val="000000"/>
          <w:sz w:val="24"/>
          <w:szCs w:val="24"/>
          <w:rtl/>
        </w:rPr>
        <w:t xml:space="preserve">فیکس:</w:t>
      </w:r>
      <w:r xmlns:w="http://schemas.openxmlformats.org/wordprocessingml/2006/main" w:rsidRPr="00A27861">
        <w:rPr>
          <w:rFonts w:eastAsia="Times New Roman" w:cstheme="minorHAnsi" w:cs="DaunPenh" w:hAnsi="DaunPenh"/>
          <w:color w:val="000000"/>
          <w:sz w:val="24"/>
          <w:szCs w:val="24"/>
        </w:rPr>
        <w:br/>
      </w:r>
      <w:r xmlns:w="http://schemas.openxmlformats.org/wordprocessingml/2006/main" w:rsidRPr="00A27861">
        <w:rPr>
          <w:rFonts w:eastAsia="Times New Roman" w:cstheme="minorHAnsi" w:cs="DaunPenh" w:hAnsi="DaunPenh"/>
          <w:color w:val="000000"/>
          <w:sz w:val="24"/>
          <w:szCs w:val="24"/>
          <w:rtl/>
        </w:rPr>
        <w:t xml:space="preserve">(</w:t>
      </w:r>
      <w:r xmlns:w="http://schemas.openxmlformats.org/wordprocessingml/2006/main" w:rsidRPr="00A27861">
        <w:rPr>
          <w:rFonts w:eastAsia="Times New Roman" w:cstheme="minorHAnsi" w:cs="DaunPenh" w:hAnsi="DaunPenh"/>
          <w:color w:val="000000"/>
          <w:sz w:val="24"/>
          <w:szCs w:val="24"/>
        </w:rPr>
        <w:t xml:space="preserve">833</w:t>
      </w:r>
      <w:r xmlns:w="http://schemas.openxmlformats.org/wordprocessingml/2006/main" w:rsidRPr="00A27861">
        <w:rPr>
          <w:rFonts w:eastAsia="Times New Roman" w:cstheme="minorHAnsi" w:cs="DaunPenh" w:hAnsi="DaunPenh"/>
          <w:color w:val="000000"/>
          <w:sz w:val="24"/>
          <w:szCs w:val="24"/>
          <w:rtl/>
        </w:rPr>
        <w:t xml:space="preserve">) </w:t>
      </w:r>
      <w:r xmlns:w="http://schemas.openxmlformats.org/wordprocessingml/2006/main" w:rsidRPr="00A27861">
        <w:rPr>
          <w:rFonts w:eastAsia="Times New Roman" w:cstheme="minorHAnsi" w:cs="DaunPenh" w:hAnsi="DaunPenh"/>
          <w:color w:val="000000"/>
          <w:sz w:val="24"/>
          <w:szCs w:val="24"/>
        </w:rPr>
        <w:t xml:space="preserve">256</w:t>
      </w:r>
      <w:r xmlns:w="http://schemas.openxmlformats.org/wordprocessingml/2006/main" w:rsidRPr="00A27861">
        <w:rPr>
          <w:rFonts w:eastAsia="Times New Roman" w:cstheme="minorHAnsi" w:cs="DaunPenh" w:hAnsi="DaunPenh"/>
          <w:color w:val="000000"/>
          <w:sz w:val="24"/>
          <w:szCs w:val="24"/>
          <w:rtl/>
        </w:rPr>
        <w:t xml:space="preserve">-</w:t>
      </w:r>
      <w:r xmlns:w="http://schemas.openxmlformats.org/wordprocessingml/2006/main" w:rsidRPr="00A27861">
        <w:rPr>
          <w:rFonts w:eastAsia="Times New Roman" w:cstheme="minorHAnsi" w:cs="DaunPenh" w:hAnsi="DaunPenh"/>
          <w:color w:val="000000"/>
          <w:sz w:val="24"/>
          <w:szCs w:val="24"/>
        </w:rPr>
        <w:t xml:space="preserve">1665</w:t>
      </w:r>
      <w:r xmlns:w="http://schemas.openxmlformats.org/wordprocessingml/2006/main" w:rsidRPr="00A27861">
        <w:rPr>
          <w:rFonts w:eastAsia="Times New Roman" w:cstheme="minorHAnsi" w:cs="DaunPenh" w:hAnsi="DaunPenh"/>
          <w:color w:val="000000"/>
          <w:sz w:val="24"/>
          <w:szCs w:val="24"/>
          <w:rtl/>
        </w:rPr>
        <w:t xml:space="preserve"> یا (</w:t>
      </w:r>
      <w:r xmlns:w="http://schemas.openxmlformats.org/wordprocessingml/2006/main" w:rsidRPr="00A27861">
        <w:rPr>
          <w:rFonts w:eastAsia="Times New Roman" w:cstheme="minorHAnsi" w:cs="DaunPenh" w:hAnsi="DaunPenh"/>
          <w:color w:val="000000"/>
          <w:sz w:val="24"/>
          <w:szCs w:val="24"/>
        </w:rPr>
        <w:t xml:space="preserve">202</w:t>
      </w:r>
      <w:r xmlns:w="http://schemas.openxmlformats.org/wordprocessingml/2006/main" w:rsidRPr="00A27861">
        <w:rPr>
          <w:rFonts w:eastAsia="Times New Roman" w:cstheme="minorHAnsi" w:cs="DaunPenh" w:hAnsi="DaunPenh"/>
          <w:color w:val="000000"/>
          <w:sz w:val="24"/>
          <w:szCs w:val="24"/>
          <w:rtl/>
        </w:rPr>
        <w:t xml:space="preserve">) </w:t>
      </w:r>
      <w:r xmlns:w="http://schemas.openxmlformats.org/wordprocessingml/2006/main" w:rsidRPr="00A27861">
        <w:rPr>
          <w:rFonts w:eastAsia="Times New Roman" w:cstheme="minorHAnsi" w:cs="DaunPenh" w:hAnsi="DaunPenh"/>
          <w:color w:val="000000"/>
          <w:sz w:val="24"/>
          <w:szCs w:val="24"/>
        </w:rPr>
        <w:t xml:space="preserve">690</w:t>
      </w:r>
      <w:r xmlns:w="http://schemas.openxmlformats.org/wordprocessingml/2006/main" w:rsidRPr="00A27861">
        <w:rPr>
          <w:rFonts w:eastAsia="Times New Roman" w:cstheme="minorHAnsi" w:cs="DaunPenh" w:hAnsi="DaunPenh"/>
          <w:color w:val="000000"/>
          <w:sz w:val="24"/>
          <w:szCs w:val="24"/>
          <w:rtl/>
        </w:rPr>
        <w:t xml:space="preserve">-</w:t>
      </w:r>
      <w:r xmlns:w="http://schemas.openxmlformats.org/wordprocessingml/2006/main" w:rsidRPr="00A27861">
        <w:rPr>
          <w:rFonts w:eastAsia="Times New Roman" w:cstheme="minorHAnsi" w:cs="DaunPenh" w:hAnsi="DaunPenh"/>
          <w:color w:val="000000"/>
          <w:sz w:val="24"/>
          <w:szCs w:val="24"/>
        </w:rPr>
        <w:t xml:space="preserve">7442</w:t>
      </w:r>
      <w:r xmlns:w="http://schemas.openxmlformats.org/wordprocessingml/2006/main" w:rsidRPr="00A27861">
        <w:rPr>
          <w:rFonts w:eastAsia="Times New Roman" w:cstheme="minorHAnsi" w:cs="DaunPenh" w:hAnsi="DaunPenh"/>
          <w:color w:val="000000"/>
          <w:sz w:val="24"/>
          <w:szCs w:val="24"/>
          <w:rtl/>
        </w:rPr>
        <w:t xml:space="preserve">؛ یا</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bidi w:val="true"/>
      </w:pPr>
      <w:r w:rsidRPr="00A27861">
        <w:rPr>
          <w:rFonts w:eastAsia="Times New Roman" w:cstheme="minorHAnsi" w:cs="DaunPenh" w:hAnsi="DaunPenh"/>
          <w:b/>
          <w:bCs/>
          <w:color w:val="000000"/>
          <w:sz w:val="24"/>
          <w:szCs w:val="24"/>
        </w:rPr>
        <w:br/>
      </w:r>
      <w:r xmlns:w="http://schemas.openxmlformats.org/wordprocessingml/2006/main" w:rsidRPr="00A27861">
        <w:rPr>
          <w:rFonts w:eastAsia="Times New Roman" w:cstheme="minorHAnsi" w:cs="DaunPenh" w:hAnsi="DaunPenh"/>
          <w:b/>
          <w:bCs/>
          <w:color w:val="000000"/>
          <w:sz w:val="24"/>
          <w:szCs w:val="24"/>
          <w:rtl/>
        </w:rPr>
        <w:t xml:space="preserve">ای میل:</w:t>
      </w:r>
      <w:r w:rsidRPr="00A27861">
        <w:rPr>
          <w:rFonts w:eastAsia="Times New Roman" w:cstheme="minorHAnsi" w:cs="DaunPenh" w:hAnsi="DaunPenh"/>
          <w:color w:val="000000"/>
          <w:sz w:val="24"/>
          <w:szCs w:val="24"/>
        </w:rPr>
        <w:br/>
      </w:r>
      <w:hyperlink r:id="rId7" w:history="1">
        <w:r w:rsidRPr="00A27861">
          <w:rPr>
            <w:rStyle w:val="Hyperlink"/>
            <w:rFonts w:eastAsia="Times New Roman" w:cstheme="minorHAnsi" w:cs="DaunPenh" w:hAnsi="DaunPenh"/>
            <w:sz w:val="24"/>
            <w:szCs w:val="24"/>
          </w:rPr>
          <w:t xml:space="preserve">Program.Intake@usda.gov</w:t>
        </w:r>
      </w:hyperlink>
      <w:r w:rsidRPr="00A27861">
        <w:rPr>
          <w:rFonts w:eastAsia="Times New Roman" w:cstheme="minorHAnsi" w:cs="DaunPenh" w:hAnsi="DaunPenh"/>
          <w:b/>
          <w:bCs/>
          <w:color w:val="000000"/>
          <w:sz w:val="24"/>
          <w:szCs w:val="24"/>
        </w:rPr>
        <w:br/>
      </w:r>
      <w:r w:rsidRPr="00A27861">
        <w:rPr>
          <w:rFonts w:eastAsia="Times New Roman" w:cstheme="minorHAnsi" w:cs="DaunPenh" w:hAnsi="DaunPenh"/>
          <w:b/>
          <w:bCs/>
          <w:color w:val="000000"/>
          <w:sz w:val="24"/>
          <w:szCs w:val="24"/>
        </w:rPr>
        <w:t xml:space="preserve">​</w:t>
      </w:r>
    </w:p>
    <w:p xmlns:w14="http://schemas.microsoft.com/office/word/2010/wordml" xmlns:w="http://schemas.openxmlformats.org/wordprocessingml/2006/main"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bidi w:val="true"/>
      </w:pPr>
      <w:r w:rsidRPr="00A27861">
        <w:rPr>
          <w:rFonts w:eastAsia="Times New Roman" w:cstheme="minorHAnsi" w:cs="DaunPenh" w:hAnsi="DaunPenh"/>
          <w:color w:val="000000"/>
          <w:sz w:val="24"/>
          <w:szCs w:val="24"/>
          <w:rtl/>
        </w:rPr>
        <w:t xml:space="preserve">یہ ایک مساویانہ مواقع فراہم کرنے والا ادارہ ہے۔</w:t>
      </w:r>
    </w:p>
    <w:p xmlns:w14="http://schemas.microsoft.com/office/word/2010/wordml" xmlns:w="http://schemas.openxmlformats.org/wordprocessingml/2006/main"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D4142"/>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Krueger, Mary (Rosie)</cp:lastModifiedBy>
  <cp:revision>41</cp:revision>
  <dcterms:created xsi:type="dcterms:W3CDTF">2022-12-27T18:34:00Z</dcterms:created>
  <dcterms:modified xsi:type="dcterms:W3CDTF">2022-12-28T17:50:00Z</dcterms:modified>
</cp:coreProperties>
</file>