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7DF04E88" w:rsidR="00CA6725" w:rsidRPr="003D3E53" w:rsidRDefault="00CA6725" w:rsidP="005426F6">
      <w:pPr>
        <w:pStyle w:val="paragraph"/>
        <w:textAlignment w:val="baseline"/>
        <w:rPr>
          <w:rFonts w:asciiTheme="minorHAnsi" w:hAnsiTheme="minorHAnsi" w:cstheme="minorHAnsi"/>
          <w:sz w:val="25"/>
          <w:szCs w:val="25"/>
        </w:rPr>
      </w:pPr>
      <w:r w:rsidRPr="003D3E53">
        <w:rPr>
          <w:rStyle w:val="scxw125805777"/>
          <w:rFonts w:asciiTheme="minorHAnsi" w:hAnsiTheme="minorHAnsi" w:cstheme="minorHAnsi"/>
          <w:sz w:val="25"/>
          <w:szCs w:val="25"/>
        </w:rPr>
        <w:t> </w:t>
      </w:r>
      <w:r w:rsidRPr="003D3E53">
        <w:rPr>
          <w:rStyle w:val="normaltextrun"/>
          <w:rFonts w:asciiTheme="minorHAnsi" w:hAnsiTheme="minorHAnsi" w:cstheme="minorHAnsi"/>
          <w:color w:val="000000"/>
          <w:sz w:val="25"/>
          <w:szCs w:val="25"/>
          <w:shd w:val="clear" w:color="auto" w:fill="FFFF00"/>
        </w:rPr>
        <w:t>[</w:t>
      </w:r>
      <w:r w:rsidR="00657493" w:rsidRPr="003D3E53">
        <w:rPr>
          <w:rStyle w:val="normaltextrun"/>
          <w:rFonts w:asciiTheme="minorHAnsi" w:hAnsiTheme="minorHAnsi" w:cstheme="minorHAnsi"/>
          <w:color w:val="000000"/>
          <w:sz w:val="25"/>
          <w:szCs w:val="25"/>
          <w:shd w:val="clear" w:color="auto" w:fill="FFFF00"/>
        </w:rPr>
        <w:t>Date</w:t>
      </w:r>
      <w:r w:rsidRPr="003D3E53">
        <w:rPr>
          <w:rStyle w:val="normaltextrun"/>
          <w:rFonts w:asciiTheme="minorHAnsi" w:hAnsiTheme="minorHAnsi" w:cstheme="minorHAnsi"/>
          <w:color w:val="000000"/>
          <w:sz w:val="25"/>
          <w:szCs w:val="25"/>
          <w:shd w:val="clear" w:color="auto" w:fill="FFFF00"/>
        </w:rPr>
        <w:t>]</w:t>
      </w:r>
      <w:r w:rsidRPr="003D3E53">
        <w:rPr>
          <w:rStyle w:val="eop"/>
          <w:rFonts w:asciiTheme="minorHAnsi" w:hAnsiTheme="minorHAnsi" w:cstheme="minorHAnsi"/>
          <w:color w:val="000000"/>
          <w:sz w:val="25"/>
          <w:szCs w:val="25"/>
        </w:rPr>
        <w:t> </w:t>
      </w:r>
    </w:p>
    <w:p w14:paraId="620A728C" w14:textId="77777777" w:rsidR="00CA6725" w:rsidRPr="003D3E53" w:rsidRDefault="00CA6725" w:rsidP="006348D7">
      <w:pPr>
        <w:pStyle w:val="paragraph"/>
        <w:spacing w:before="0" w:beforeAutospacing="0" w:after="0" w:afterAutospacing="0" w:line="252" w:lineRule="auto"/>
        <w:textAlignment w:val="baseline"/>
        <w:rPr>
          <w:rFonts w:asciiTheme="minorHAnsi" w:hAnsiTheme="minorHAnsi" w:cstheme="minorHAnsi"/>
          <w:sz w:val="25"/>
          <w:szCs w:val="25"/>
        </w:rPr>
      </w:pPr>
      <w:r w:rsidRPr="003D3E53">
        <w:rPr>
          <w:rStyle w:val="normaltextrun"/>
          <w:rFonts w:asciiTheme="minorHAnsi" w:hAnsiTheme="minorHAnsi" w:cstheme="minorHAnsi"/>
          <w:sz w:val="25"/>
          <w:szCs w:val="25"/>
        </w:rPr>
        <w:t>प्रिय हाउसहोल्ड,</w:t>
      </w:r>
      <w:r w:rsidRPr="003D3E53">
        <w:rPr>
          <w:rStyle w:val="eop"/>
          <w:rFonts w:asciiTheme="minorHAnsi" w:hAnsiTheme="minorHAnsi" w:cstheme="minorHAnsi"/>
          <w:sz w:val="25"/>
          <w:szCs w:val="25"/>
        </w:rPr>
        <w:t> </w:t>
      </w:r>
    </w:p>
    <w:p w14:paraId="6BDCD6FD" w14:textId="77777777" w:rsidR="00300FB1" w:rsidRPr="003D3E53"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61398A32" w14:textId="378F89B7" w:rsidR="00F02688" w:rsidRPr="003D3E53"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 xml:space="preserve">फ़ेडरल सरकार ने मौजूदा स्कूल वर्ष के लिए सार्वजनिक स्वास्थ्य आपातकाल के अंत तक महामारी-EBT लाभों को स्वीकृति दे दी है।  </w:t>
      </w:r>
    </w:p>
    <w:p w14:paraId="4A4FDE8D" w14:textId="77777777" w:rsidR="00236BC5" w:rsidRPr="003D3E53"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0F6E0C6F" w14:textId="495AC227" w:rsidR="00236BC5" w:rsidRPr="003D3E53"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हमारा स्कूल सभी छात्रों को निःशुल्क भोजन प्रदान करता है।  यह सभी छात्रों को किसी भी दिन के लिए P-EBT लाभ पाने हेतु पात्र बनाता है:</w:t>
      </w:r>
    </w:p>
    <w:p w14:paraId="0BDFB1CE" w14:textId="77777777" w:rsidR="00236BC5" w:rsidRPr="003D3E53"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 xml:space="preserve">उनके पास अनुपस्थित होने पर सफाई के तौर पर देने के लिए COVID-संबंधी वजह थी, या </w:t>
      </w:r>
    </w:p>
    <w:p w14:paraId="1FB4D726" w14:textId="77777777" w:rsidR="00236BC5" w:rsidRPr="003D3E53"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5"/>
          <w:szCs w:val="25"/>
        </w:rPr>
      </w:pPr>
      <w:r w:rsidRPr="003D3E53">
        <w:rPr>
          <w:rStyle w:val="normaltextrun"/>
          <w:rFonts w:asciiTheme="minorHAnsi" w:hAnsiTheme="minorHAnsi" w:cstheme="minorHAnsi"/>
          <w:sz w:val="25"/>
          <w:szCs w:val="25"/>
        </w:rPr>
        <w:t>COVID से संबंधित चीज़ों की वजह से स्कूल बंद था। </w:t>
      </w:r>
      <w:r w:rsidRPr="003D3E53">
        <w:rPr>
          <w:rStyle w:val="eop"/>
          <w:rFonts w:asciiTheme="minorHAnsi" w:hAnsiTheme="minorHAnsi" w:cstheme="minorHAnsi"/>
          <w:sz w:val="25"/>
          <w:szCs w:val="25"/>
        </w:rPr>
        <w:t> </w:t>
      </w:r>
    </w:p>
    <w:p w14:paraId="3D5F6C3C" w14:textId="77777777" w:rsidR="00F02688" w:rsidRPr="003D3E53"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50F986A1" w14:textId="7B86893F" w:rsidR="005426F6" w:rsidRPr="003D3E53"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इनके लाभ:</w:t>
      </w:r>
    </w:p>
    <w:p w14:paraId="276799FF" w14:textId="28B10A04" w:rsidR="006348D7" w:rsidRPr="003D3E53"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 xml:space="preserve">छात्रों को स्कूल में मिलने वाले निःशुल्क स्कूली भोजन के मूल्य को बदलना है। </w:t>
      </w:r>
    </w:p>
    <w:p w14:paraId="5050FE79" w14:textId="7860327D" w:rsidR="00236BC5" w:rsidRPr="003D3E53"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 xml:space="preserve">उन छात्रों को प्रदान किया जाएगा, जिनके पास अनुपस्थित होने पर सफाई के तौर पर देने के लिए COVID-संबंधी वजह थी।  सभी छात्रों को उन दिनों के लिए भी लाभ प्रदान किया जाएगा, जब हमारे स्कूल में COVID-संबंधी चीज़ों की वजह से बंद था।  </w:t>
      </w:r>
      <w:r w:rsidR="00152299" w:rsidRPr="003D3E53">
        <w:rPr>
          <w:rStyle w:val="normaltextrun"/>
          <w:rFonts w:asciiTheme="minorHAnsi" w:hAnsiTheme="minorHAnsi" w:cstheme="minorHAnsi"/>
          <w:i/>
          <w:iCs/>
          <w:sz w:val="25"/>
          <w:szCs w:val="25"/>
        </w:rPr>
        <w:t>बंद होने या अनुपस्थित होने के दौरान घर पर खाने के लिए छात्र की निःशुल्क भोजन पाने की P-EBT वाली  योग्यता पर असर नहीं पड़ेगा।</w:t>
      </w:r>
      <w:r w:rsidR="006348D7" w:rsidRPr="003D3E53">
        <w:rPr>
          <w:rStyle w:val="normaltextrun"/>
          <w:rFonts w:asciiTheme="minorHAnsi" w:hAnsiTheme="minorHAnsi" w:cstheme="minorHAnsi"/>
          <w:sz w:val="25"/>
          <w:szCs w:val="25"/>
        </w:rPr>
        <w:t xml:space="preserve"> </w:t>
      </w:r>
      <w:r w:rsidR="006348D7" w:rsidRPr="003D3E53">
        <w:rPr>
          <w:rStyle w:val="eop"/>
          <w:rFonts w:asciiTheme="minorHAnsi" w:hAnsiTheme="minorHAnsi" w:cstheme="minorHAnsi"/>
          <w:sz w:val="25"/>
          <w:szCs w:val="25"/>
        </w:rPr>
        <w:t> </w:t>
      </w:r>
    </w:p>
    <w:p w14:paraId="12C85680" w14:textId="77777777" w:rsidR="002E1149" w:rsidRPr="003D3E53"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5"/>
          <w:szCs w:val="25"/>
        </w:rPr>
      </w:pPr>
    </w:p>
    <w:p w14:paraId="4A32B7C5" w14:textId="1202DC41" w:rsidR="00D5181D" w:rsidRPr="003D3E53"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b/>
          <w:bCs/>
          <w:sz w:val="25"/>
          <w:szCs w:val="25"/>
        </w:rPr>
        <w:t xml:space="preserve">छात्र की जानकारी की समीक्षा करें: </w:t>
      </w:r>
      <w:r w:rsidRPr="003D3E53">
        <w:rPr>
          <w:rStyle w:val="normaltextrun"/>
          <w:rFonts w:asciiTheme="minorHAnsi" w:hAnsiTheme="minorHAnsi" w:cstheme="minorHAnsi"/>
          <w:b/>
          <w:bCs/>
          <w:sz w:val="25"/>
          <w:szCs w:val="25"/>
        </w:rPr>
        <w:br/>
      </w:r>
      <w:r w:rsidR="00122940" w:rsidRPr="003D3E53">
        <w:rPr>
          <w:rStyle w:val="normaltextrun"/>
          <w:rFonts w:asciiTheme="minorHAnsi" w:hAnsiTheme="minorHAnsi" w:cstheme="minorHAnsi"/>
          <w:sz w:val="25"/>
          <w:szCs w:val="25"/>
        </w:rPr>
        <w:t xml:space="preserve">कृपया हमारे पास आपके छात्र के बारे में फाइल में मौजूद होने वाली जानकारी की समीक्षा करें। </w:t>
      </w:r>
      <w:r w:rsidR="00122940" w:rsidRPr="003D3E53">
        <w:rPr>
          <w:rStyle w:val="normaltextrun"/>
          <w:rFonts w:asciiTheme="minorHAnsi" w:hAnsiTheme="minorHAnsi" w:cstheme="minorHAnsi"/>
          <w:sz w:val="25"/>
          <w:szCs w:val="25"/>
        </w:rPr>
        <w:br/>
      </w:r>
    </w:p>
    <w:p w14:paraId="1556F6CB" w14:textId="77777777" w:rsidR="00F90AB5" w:rsidRPr="003D3E53"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छात्र का नाम:</w:t>
      </w:r>
      <w:r w:rsidRPr="003D3E53">
        <w:rPr>
          <w:rStyle w:val="normaltextrun"/>
          <w:rFonts w:asciiTheme="minorHAnsi" w:hAnsiTheme="minorHAnsi" w:cstheme="minorHAnsi"/>
          <w:sz w:val="25"/>
          <w:szCs w:val="25"/>
        </w:rPr>
        <w:tab/>
      </w:r>
      <w:r w:rsidRPr="003D3E53">
        <w:rPr>
          <w:rStyle w:val="normaltextrun"/>
          <w:rFonts w:asciiTheme="minorHAnsi" w:hAnsiTheme="minorHAnsi" w:cstheme="minorHAnsi"/>
          <w:sz w:val="25"/>
          <w:szCs w:val="25"/>
        </w:rPr>
        <w:tab/>
      </w:r>
      <w:r w:rsidRPr="003D3E53">
        <w:rPr>
          <w:rStyle w:val="normaltextrun"/>
          <w:rFonts w:asciiTheme="minorHAnsi" w:hAnsiTheme="minorHAnsi" w:cstheme="minorHAnsi"/>
          <w:sz w:val="25"/>
          <w:szCs w:val="25"/>
        </w:rPr>
        <w:tab/>
      </w:r>
    </w:p>
    <w:p w14:paraId="35A0D9D1" w14:textId="4671C31D" w:rsidR="00122940" w:rsidRPr="003D3E53"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छात्र की जन्म तिथि:</w:t>
      </w:r>
    </w:p>
    <w:p w14:paraId="6380345D" w14:textId="77777777" w:rsidR="00F90AB5" w:rsidRPr="003D3E53"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हाउसहोल्ड का मुखिया:</w:t>
      </w:r>
      <w:r w:rsidRPr="003D3E53">
        <w:rPr>
          <w:rStyle w:val="normaltextrun"/>
          <w:rFonts w:asciiTheme="minorHAnsi" w:hAnsiTheme="minorHAnsi" w:cstheme="minorHAnsi"/>
          <w:sz w:val="25"/>
          <w:szCs w:val="25"/>
        </w:rPr>
        <w:tab/>
      </w:r>
      <w:r w:rsidRPr="003D3E53">
        <w:rPr>
          <w:rStyle w:val="normaltextrun"/>
          <w:rFonts w:asciiTheme="minorHAnsi" w:hAnsiTheme="minorHAnsi" w:cstheme="minorHAnsi"/>
          <w:sz w:val="25"/>
          <w:szCs w:val="25"/>
        </w:rPr>
        <w:tab/>
      </w:r>
      <w:r w:rsidRPr="003D3E53">
        <w:rPr>
          <w:rStyle w:val="normaltextrun"/>
          <w:rFonts w:asciiTheme="minorHAnsi" w:hAnsiTheme="minorHAnsi" w:cstheme="minorHAnsi"/>
          <w:sz w:val="25"/>
          <w:szCs w:val="25"/>
        </w:rPr>
        <w:tab/>
      </w:r>
    </w:p>
    <w:p w14:paraId="1F673A50" w14:textId="4446999F" w:rsidR="00D5181D" w:rsidRPr="003D3E53"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मेलिंग एड्रेस:</w:t>
      </w:r>
    </w:p>
    <w:p w14:paraId="28F967CE" w14:textId="39A6EA4A" w:rsidR="00122940" w:rsidRPr="003D3E53"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 xml:space="preserve">अगर जानकारी सही है, तो आगे किसी भी कार्रवाई की ज़रूरत नहीं है। </w:t>
      </w:r>
    </w:p>
    <w:p w14:paraId="095D8C07" w14:textId="1432B3CE" w:rsidR="00CA6725" w:rsidRPr="003D3E53"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5"/>
          <w:szCs w:val="25"/>
        </w:rPr>
      </w:pPr>
      <w:r w:rsidRPr="003D3E53">
        <w:rPr>
          <w:rStyle w:val="normaltextrun"/>
          <w:rFonts w:asciiTheme="minorHAnsi" w:hAnsiTheme="minorHAnsi" w:cstheme="minorHAnsi"/>
          <w:sz w:val="25"/>
          <w:szCs w:val="25"/>
        </w:rPr>
        <w:t>अगर जानकारी सही नहीं है, तो कृपया</w:t>
      </w:r>
      <w:r w:rsidR="00122940" w:rsidRPr="003D3E53">
        <w:rPr>
          <w:rStyle w:val="normaltextrun"/>
          <w:rFonts w:asciiTheme="minorHAnsi" w:hAnsiTheme="minorHAnsi" w:cstheme="minorHAnsi"/>
          <w:sz w:val="25"/>
          <w:szCs w:val="25"/>
          <w:highlight w:val="yellow"/>
        </w:rPr>
        <w:t>[</w:t>
      </w:r>
      <w:r w:rsidR="003D3E53" w:rsidRPr="003D3E53">
        <w:rPr>
          <w:rStyle w:val="normaltextrun"/>
          <w:rFonts w:asciiTheme="minorHAnsi" w:hAnsiTheme="minorHAnsi" w:cstheme="minorHAnsi"/>
          <w:sz w:val="25"/>
          <w:szCs w:val="25"/>
          <w:highlight w:val="yellow"/>
        </w:rPr>
        <w:t>provide contact information</w:t>
      </w:r>
      <w:r w:rsidR="00122940" w:rsidRPr="003D3E53">
        <w:rPr>
          <w:rStyle w:val="normaltextrun"/>
          <w:rFonts w:asciiTheme="minorHAnsi" w:hAnsiTheme="minorHAnsi" w:cstheme="minorHAnsi"/>
          <w:sz w:val="25"/>
          <w:szCs w:val="25"/>
          <w:highlight w:val="yellow"/>
        </w:rPr>
        <w:t>]</w:t>
      </w:r>
      <w:r w:rsidR="00122940" w:rsidRPr="003D3E53">
        <w:rPr>
          <w:rStyle w:val="normaltextrun"/>
          <w:rFonts w:asciiTheme="minorHAnsi" w:hAnsiTheme="minorHAnsi" w:cstheme="minorHAnsi"/>
          <w:sz w:val="25"/>
          <w:szCs w:val="25"/>
        </w:rPr>
        <w:t xml:space="preserve">इसे ठीक करने के लिए </w:t>
      </w:r>
      <w:r w:rsidR="00122940" w:rsidRPr="009A5093">
        <w:rPr>
          <w:rStyle w:val="normaltextrun"/>
          <w:rFonts w:asciiTheme="minorHAnsi" w:hAnsiTheme="minorHAnsi" w:cstheme="minorHAnsi"/>
          <w:sz w:val="25"/>
          <w:szCs w:val="25"/>
        </w:rPr>
        <w:t>31 जनवरी, 2023 से</w:t>
      </w:r>
      <w:r w:rsidR="00122940" w:rsidRPr="003D3E53">
        <w:rPr>
          <w:rStyle w:val="normaltextrun"/>
          <w:rFonts w:asciiTheme="minorHAnsi" w:hAnsiTheme="minorHAnsi" w:cstheme="minorHAnsi"/>
          <w:sz w:val="25"/>
          <w:szCs w:val="25"/>
        </w:rPr>
        <w:t xml:space="preserve"> </w:t>
      </w:r>
      <w:r w:rsidR="00FD6D6E" w:rsidRPr="003D3E53">
        <w:rPr>
          <w:rStyle w:val="normaltextrun"/>
          <w:rFonts w:asciiTheme="minorHAnsi" w:hAnsiTheme="minorHAnsi" w:cstheme="minorHAnsi"/>
          <w:sz w:val="25"/>
          <w:szCs w:val="25"/>
          <w:highlight w:val="yellow"/>
        </w:rPr>
        <w:t>[</w:t>
      </w:r>
      <w:r w:rsidR="003D3E53" w:rsidRPr="003D3E53">
        <w:rPr>
          <w:rStyle w:val="normaltextrun"/>
          <w:rFonts w:asciiTheme="minorHAnsi" w:hAnsiTheme="minorHAnsi" w:cstheme="minorHAnsi"/>
          <w:sz w:val="25"/>
          <w:szCs w:val="25"/>
          <w:highlight w:val="yellow"/>
        </w:rPr>
        <w:t>date may be updated according to school’s needs</w:t>
      </w:r>
      <w:r w:rsidR="00FD6D6E" w:rsidRPr="003D3E53">
        <w:rPr>
          <w:rStyle w:val="normaltextrun"/>
          <w:rFonts w:asciiTheme="minorHAnsi" w:hAnsiTheme="minorHAnsi" w:cstheme="minorHAnsi"/>
          <w:sz w:val="25"/>
          <w:szCs w:val="25"/>
          <w:highlight w:val="yellow"/>
        </w:rPr>
        <w:t>]</w:t>
      </w:r>
      <w:r w:rsidR="00122940" w:rsidRPr="003D3E53">
        <w:rPr>
          <w:rStyle w:val="normaltextrun"/>
          <w:rFonts w:asciiTheme="minorHAnsi" w:hAnsiTheme="minorHAnsi" w:cstheme="minorHAnsi"/>
          <w:sz w:val="25"/>
          <w:szCs w:val="25"/>
        </w:rPr>
        <w:t xml:space="preserve"> पहले संपर्क करेंI  यदि इस वर्ष के अंत में आपका मेलिंग एड्रेस बदलता है, तो कृपया हमें बताएँI</w:t>
      </w:r>
    </w:p>
    <w:p w14:paraId="49435C99" w14:textId="77777777" w:rsidR="00F459BC" w:rsidRPr="003D3E53"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3BB974DC" w14:textId="22906735" w:rsidR="00F9762D" w:rsidRPr="003D3E53" w:rsidRDefault="00F9762D" w:rsidP="00F9762D">
      <w:pPr>
        <w:pStyle w:val="paragraph"/>
        <w:spacing w:before="0" w:beforeAutospacing="0" w:after="0" w:afterAutospacing="0" w:line="252" w:lineRule="auto"/>
        <w:textAlignment w:val="baseline"/>
        <w:rPr>
          <w:rFonts w:asciiTheme="minorHAnsi" w:hAnsiTheme="minorHAnsi" w:cstheme="minorHAnsi"/>
          <w:sz w:val="25"/>
          <w:szCs w:val="25"/>
        </w:rPr>
      </w:pPr>
      <w:r w:rsidRPr="003D3E53">
        <w:rPr>
          <w:rStyle w:val="normaltextrun"/>
          <w:rFonts w:asciiTheme="minorHAnsi" w:hAnsiTheme="minorHAnsi" w:cstheme="minorHAnsi"/>
          <w:sz w:val="25"/>
          <w:szCs w:val="25"/>
        </w:rPr>
        <w:t xml:space="preserve">इन लाभों के बारे में अधिक जानने के लिए </w:t>
      </w:r>
      <w:r w:rsidRPr="003D3E53">
        <w:rPr>
          <w:rStyle w:val="normaltextrun"/>
          <w:rFonts w:asciiTheme="minorHAnsi" w:hAnsiTheme="minorHAnsi" w:cstheme="minorHAnsi"/>
          <w:i/>
          <w:iCs/>
          <w:sz w:val="25"/>
          <w:szCs w:val="25"/>
        </w:rPr>
        <w:t>P-EBT के बारे में अक्सर पूछे जाने वाले प्रश्नों</w:t>
      </w:r>
      <w:r w:rsidRPr="003D3E53">
        <w:rPr>
          <w:rStyle w:val="normaltextrun"/>
          <w:rFonts w:asciiTheme="minorHAnsi" w:hAnsiTheme="minorHAnsi" w:cstheme="minorHAnsi"/>
          <w:sz w:val="25"/>
          <w:szCs w:val="25"/>
        </w:rPr>
        <w:t xml:space="preserve"> की संलग्न की गई सूची देखें। </w:t>
      </w:r>
      <w:r w:rsidR="00CA6725" w:rsidRPr="003D3E53">
        <w:rPr>
          <w:rStyle w:val="eop"/>
          <w:rFonts w:asciiTheme="minorHAnsi" w:hAnsiTheme="minorHAnsi" w:cstheme="minorHAnsi"/>
          <w:sz w:val="25"/>
          <w:szCs w:val="25"/>
        </w:rPr>
        <w:t> यदि आपका छात्र सितंबर-जनवरी के किसी भी लाभ के लिए पात्र है, तो उन्हें वे</w:t>
      </w:r>
      <w:r w:rsidR="001E212A" w:rsidRPr="003D3E53">
        <w:rPr>
          <w:rStyle w:val="normaltextrun"/>
          <w:rFonts w:asciiTheme="minorHAnsi" w:hAnsiTheme="minorHAnsi" w:cstheme="minorHAnsi"/>
          <w:sz w:val="25"/>
          <w:szCs w:val="25"/>
        </w:rPr>
        <w:t xml:space="preserve"> अप्रैल में मिलेंगेI  </w:t>
      </w:r>
      <w:r w:rsidR="00FA51FF" w:rsidRPr="003D3E53">
        <w:rPr>
          <w:rStyle w:val="eop"/>
          <w:rFonts w:asciiTheme="minorHAnsi" w:hAnsiTheme="minorHAnsi" w:cstheme="minorHAnsi"/>
          <w:sz w:val="25"/>
          <w:szCs w:val="25"/>
        </w:rPr>
        <w:t xml:space="preserve">इस ग्रीष्मकाल में शेष स्कूल वर्ष के लिए लाभ  भेजे जाएंगे।  </w:t>
      </w:r>
    </w:p>
    <w:p w14:paraId="41BDF1D6" w14:textId="54C4E520" w:rsidR="00CA6725" w:rsidRPr="003D3E53" w:rsidRDefault="00CA6725" w:rsidP="006348D7">
      <w:pPr>
        <w:pStyle w:val="paragraph"/>
        <w:spacing w:before="0" w:beforeAutospacing="0" w:after="0" w:afterAutospacing="0" w:line="252" w:lineRule="auto"/>
        <w:textAlignment w:val="baseline"/>
        <w:rPr>
          <w:rFonts w:asciiTheme="minorHAnsi" w:hAnsiTheme="minorHAnsi" w:cstheme="minorHAnsi"/>
          <w:sz w:val="25"/>
          <w:szCs w:val="25"/>
        </w:rPr>
      </w:pPr>
    </w:p>
    <w:p w14:paraId="5A9DF8AA" w14:textId="43D07DB5" w:rsidR="00F9762D" w:rsidRPr="003D3E53"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3D3E53">
        <w:rPr>
          <w:rStyle w:val="normaltextrun"/>
          <w:rFonts w:asciiTheme="minorHAnsi" w:hAnsiTheme="minorHAnsi" w:cstheme="minorHAnsi"/>
          <w:sz w:val="25"/>
          <w:szCs w:val="25"/>
        </w:rPr>
        <w:t>आपकी सहायता के लिए धन्यवाद।</w:t>
      </w:r>
    </w:p>
    <w:p w14:paraId="7695BD58" w14:textId="77777777" w:rsidR="00F9762D" w:rsidRPr="003D3E53"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69D05884" w14:textId="2568AB24" w:rsidR="003D3E53" w:rsidRPr="003D3E53" w:rsidRDefault="00CA6725" w:rsidP="006348D7">
      <w:pPr>
        <w:pStyle w:val="paragraph"/>
        <w:spacing w:before="0" w:beforeAutospacing="0" w:after="0" w:afterAutospacing="0" w:line="252" w:lineRule="auto"/>
        <w:textAlignment w:val="baseline"/>
        <w:rPr>
          <w:rFonts w:asciiTheme="minorHAnsi" w:hAnsiTheme="minorHAnsi" w:cstheme="minorHAnsi"/>
          <w:sz w:val="25"/>
          <w:szCs w:val="25"/>
        </w:rPr>
      </w:pPr>
      <w:r w:rsidRPr="003D3E53">
        <w:rPr>
          <w:rStyle w:val="normaltextrun"/>
          <w:rFonts w:asciiTheme="minorHAnsi" w:hAnsiTheme="minorHAnsi" w:cstheme="minorHAnsi"/>
          <w:sz w:val="25"/>
          <w:szCs w:val="25"/>
        </w:rPr>
        <w:t>भवदीय,</w:t>
      </w:r>
    </w:p>
    <w:p w14:paraId="6DDA4865" w14:textId="332CE470" w:rsidR="00F9762D" w:rsidRPr="003D3E53" w:rsidRDefault="009A5093" w:rsidP="006348D7">
      <w:pPr>
        <w:pStyle w:val="paragraph"/>
        <w:spacing w:before="0" w:beforeAutospacing="0" w:after="0" w:afterAutospacing="0" w:line="252" w:lineRule="auto"/>
        <w:textAlignment w:val="baseline"/>
        <w:rPr>
          <w:rFonts w:asciiTheme="minorHAnsi" w:hAnsiTheme="minorHAnsi" w:cstheme="minorHAnsi"/>
          <w:sz w:val="25"/>
          <w:szCs w:val="25"/>
        </w:rPr>
      </w:pPr>
      <w:r>
        <w:rPr>
          <w:rStyle w:val="normaltextrun"/>
          <w:rFonts w:asciiTheme="minorHAnsi" w:hAnsiTheme="minorHAnsi" w:cstheme="minorHAnsi"/>
          <w:sz w:val="25"/>
          <w:szCs w:val="25"/>
          <w:shd w:val="clear" w:color="auto" w:fill="FFFF00"/>
        </w:rPr>
        <w:t>[Signature</w:t>
      </w:r>
      <w:r w:rsidR="00CA6725" w:rsidRPr="003D3E53">
        <w:rPr>
          <w:rStyle w:val="normaltextrun"/>
          <w:rFonts w:asciiTheme="minorHAnsi" w:hAnsiTheme="minorHAnsi" w:cstheme="minorHAnsi"/>
          <w:sz w:val="25"/>
          <w:szCs w:val="25"/>
          <w:shd w:val="clear" w:color="auto" w:fill="FFFF00"/>
        </w:rPr>
        <w:t>]</w:t>
      </w:r>
      <w:r w:rsidR="00CA6725" w:rsidRPr="003D3E53">
        <w:rPr>
          <w:rStyle w:val="eop"/>
          <w:rFonts w:asciiTheme="minorHAnsi" w:hAnsiTheme="minorHAnsi" w:cstheme="minorHAnsi"/>
          <w:sz w:val="25"/>
          <w:szCs w:val="25"/>
        </w:rPr>
        <w:t> </w:t>
      </w:r>
    </w:p>
    <w:p w14:paraId="25AC3E92" w14:textId="53FB618D" w:rsidR="00F9762D" w:rsidRPr="003D3E53" w:rsidRDefault="009A5093"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5"/>
          <w:szCs w:val="25"/>
        </w:rPr>
      </w:pPr>
      <w:r w:rsidRPr="003D3E53">
        <w:rPr>
          <w:rFonts w:asciiTheme="minorHAnsi" w:hAnsiTheme="minorHAnsi" w:cstheme="minorHAnsi"/>
          <w:sz w:val="25"/>
          <w:szCs w:val="25"/>
        </w:rPr>
        <w:lastRenderedPageBreak/>
        <w:pict w14:anchorId="021AF1DC">
          <v:rect id="_x0000_i1025" style="width:0;height:1.5pt" o:hralign="center" o:hrstd="t" o:hr="t" fillcolor="#a0a0a0" stroked="f"/>
        </w:pict>
      </w:r>
    </w:p>
    <w:p w14:paraId="6E6EAF18" w14:textId="77777777" w:rsidR="00A27861" w:rsidRPr="003D3E53" w:rsidRDefault="00A27861" w:rsidP="00A27861">
      <w:pPr>
        <w:spacing w:after="0" w:line="252" w:lineRule="auto"/>
        <w:rPr>
          <w:rFonts w:eastAsia="Times New Roman" w:cstheme="minorHAnsi"/>
          <w:color w:val="000000"/>
          <w:sz w:val="25"/>
          <w:szCs w:val="25"/>
        </w:rPr>
      </w:pPr>
      <w:r w:rsidRPr="003D3E53">
        <w:rPr>
          <w:rFonts w:eastAsia="Times New Roman" w:cstheme="minorHAnsi"/>
          <w:color w:val="000000"/>
          <w:sz w:val="25"/>
          <w:szCs w:val="25"/>
        </w:rPr>
        <w:t>फ़ेडरल नागरिक अधिकार कानून और यू.एस. के तहत कृषि विभाग (USDA) के नागरिक अधिकार नियम और नीतियां, इस संस्था को नस्ल, रंग, राष्ट्रीय मूल, लिंग (लिंग पहचान और यौन अभिविन्यास सहित), विकलांगता, उम्र या प्रतिशोध या पूर्व नागरिक अधिकारों की गतिविधि के लिए प्रतिशोध लेने को  आधार बनाकर भेदभाव करने से प्रतिबंधित किया गया है।</w:t>
      </w:r>
    </w:p>
    <w:p w14:paraId="306FAA29" w14:textId="77777777" w:rsidR="003A0357" w:rsidRPr="003D3E53" w:rsidRDefault="003A0357" w:rsidP="00A27861">
      <w:pPr>
        <w:spacing w:after="0" w:line="252" w:lineRule="auto"/>
        <w:rPr>
          <w:rFonts w:eastAsia="Times New Roman" w:cstheme="minorHAnsi"/>
          <w:color w:val="000000"/>
          <w:sz w:val="25"/>
          <w:szCs w:val="25"/>
        </w:rPr>
      </w:pPr>
    </w:p>
    <w:p w14:paraId="27402D59" w14:textId="3E3C7560" w:rsidR="00A27861" w:rsidRPr="003D3E53" w:rsidRDefault="00A27861" w:rsidP="00A27861">
      <w:pPr>
        <w:spacing w:after="0" w:line="252" w:lineRule="auto"/>
        <w:rPr>
          <w:rFonts w:eastAsia="Times New Roman" w:cstheme="minorHAnsi"/>
          <w:color w:val="000000"/>
          <w:sz w:val="25"/>
          <w:szCs w:val="25"/>
        </w:rPr>
      </w:pPr>
      <w:r w:rsidRPr="003D3E53">
        <w:rPr>
          <w:rFonts w:eastAsia="Times New Roman" w:cstheme="minorHAnsi"/>
          <w:color w:val="000000"/>
          <w:sz w:val="25"/>
          <w:szCs w:val="25"/>
        </w:rPr>
        <w:t>कार्यक्रम की जानकारी अंग्रेज़ी भाषा के अतिरिक्त अन्य भाषाओं में भी उपलब्ध कराई जा सकती है। विकलांग व्यक्ति जिन्हें कार्यक्रम की जानकारी पाने के लिए संचार के वैकल्पिक साधनों की ज़रूरत पड़ती है (जैसे, ब्रेल, बड़े प्रिंट, ऑडियोटेप, अमेरिकी सांकेतिक भाषा), को उत्तरदायी राज्य या स्थानीय एजेंसी से संपर्क करना चाहिए जो कार्यक्रम को संचालित करती है या USDA के TARGET केंद्र (202) 720- पर 2600 (वॉयस और टीटीवाई) पर संपर्क करें या फेडरल रिले सर्विस (800) 877-8339 पर USDA से संपर्क करें।</w:t>
      </w:r>
    </w:p>
    <w:p w14:paraId="0D5FA719" w14:textId="77777777" w:rsidR="003A0357" w:rsidRPr="003D3E53" w:rsidRDefault="003A0357" w:rsidP="00A27861">
      <w:pPr>
        <w:spacing w:after="0" w:line="252" w:lineRule="auto"/>
        <w:rPr>
          <w:rFonts w:eastAsia="Times New Roman" w:cstheme="minorHAnsi"/>
          <w:color w:val="000000"/>
          <w:sz w:val="25"/>
          <w:szCs w:val="25"/>
        </w:rPr>
      </w:pPr>
    </w:p>
    <w:p w14:paraId="64186C19" w14:textId="46DFA8E8" w:rsidR="00A27861" w:rsidRPr="003D3E53" w:rsidRDefault="00A27861" w:rsidP="00A27861">
      <w:pPr>
        <w:spacing w:after="0" w:line="252" w:lineRule="auto"/>
        <w:rPr>
          <w:rFonts w:eastAsia="Times New Roman" w:cstheme="minorHAnsi"/>
          <w:color w:val="000000"/>
          <w:sz w:val="25"/>
          <w:szCs w:val="25"/>
        </w:rPr>
      </w:pPr>
      <w:r w:rsidRPr="003D3E53">
        <w:rPr>
          <w:rFonts w:eastAsia="Times New Roman" w:cstheme="minorHAnsi"/>
          <w:color w:val="000000"/>
          <w:sz w:val="25"/>
          <w:szCs w:val="25"/>
        </w:rPr>
        <w:t>कार्यक्रम में भेदभाव की शिकायत को दर्ज करने के लिए, शिकायतकर्ता को  AD-3027, यूएसडीए कार्यक्रम भेदभाव शिकायत फॉर्म भरना होगा जिसे किसी भी USDA कार्यालय से ऑनलाइन: </w:t>
      </w:r>
      <w:hyperlink r:id="rId6" w:tgtFrame="_blank" w:history="1">
        <w:r w:rsidRPr="003D3E53">
          <w:rPr>
            <w:rStyle w:val="Hyperlink"/>
            <w:rFonts w:eastAsia="Times New Roman" w:cstheme="minorHAnsi"/>
            <w:sz w:val="25"/>
            <w:szCs w:val="25"/>
          </w:rPr>
          <w:t>https://www.usda.gov/sites/default/files/documents/ad-3027.pdf</w:t>
        </w:r>
      </w:hyperlink>
      <w:r w:rsidRPr="003D3E53">
        <w:rPr>
          <w:rFonts w:eastAsia="Times New Roman" w:cstheme="minorHAnsi"/>
          <w:color w:val="000000"/>
          <w:sz w:val="25"/>
          <w:szCs w:val="25"/>
        </w:rPr>
        <w:t>,  (866) 632-9992 पर कॉल करके या USDA को पत्र लिखकर प्राप्त किया जा सकता है। पत्र में शिकायतकर्ता का नाम, पता, टेलीफोन नंबर, और कथित भेदभावपूर्ण कार्रवाई का लिखित विवरण होना चाहिए ताकि नागरिक अधिकारों के लिए सहायक सचिव (ASCR) को कथित नागरिक अधिकारों के उल्लंघन की प्रकृति और तिथि के बारे में सूचित किया जा सके। पूरा किया गया AD-3027 फॉर्म या पत्र यूएसडीए को निम्नलिखित द्वारा जमा किया जाना चाहिए:</w:t>
      </w:r>
    </w:p>
    <w:p w14:paraId="6E8691C7" w14:textId="77777777" w:rsidR="00D377D6" w:rsidRPr="003D3E53" w:rsidRDefault="00D377D6" w:rsidP="00A27861">
      <w:pPr>
        <w:spacing w:after="0" w:line="252" w:lineRule="auto"/>
        <w:rPr>
          <w:rFonts w:eastAsia="Times New Roman" w:cstheme="minorHAnsi"/>
          <w:color w:val="000000"/>
          <w:sz w:val="25"/>
          <w:szCs w:val="25"/>
        </w:rPr>
      </w:pPr>
    </w:p>
    <w:p w14:paraId="17F7E0D6" w14:textId="77777777" w:rsidR="00A27861" w:rsidRPr="003D3E53" w:rsidRDefault="00A27861" w:rsidP="00A27861">
      <w:pPr>
        <w:numPr>
          <w:ilvl w:val="0"/>
          <w:numId w:val="10"/>
        </w:numPr>
        <w:spacing w:after="0" w:line="252" w:lineRule="auto"/>
        <w:rPr>
          <w:rFonts w:eastAsia="Times New Roman" w:cstheme="minorHAnsi"/>
          <w:color w:val="000000"/>
          <w:sz w:val="25"/>
          <w:szCs w:val="25"/>
        </w:rPr>
      </w:pPr>
      <w:r w:rsidRPr="003D3E53">
        <w:rPr>
          <w:rFonts w:eastAsia="Times New Roman" w:cstheme="minorHAnsi"/>
          <w:b/>
          <w:bCs/>
          <w:color w:val="000000"/>
          <w:sz w:val="25"/>
          <w:szCs w:val="25"/>
        </w:rPr>
        <w:t>मेल:</w:t>
      </w:r>
      <w:r w:rsidRPr="003D3E53">
        <w:rPr>
          <w:rFonts w:eastAsia="Times New Roman" w:cstheme="minorHAnsi"/>
          <w:color w:val="000000"/>
          <w:sz w:val="25"/>
          <w:szCs w:val="25"/>
        </w:rPr>
        <w:t>यू. एस. कृषि विभाग</w:t>
      </w:r>
      <w:r w:rsidRPr="003D3E53">
        <w:rPr>
          <w:rFonts w:eastAsia="Times New Roman" w:cstheme="minorHAnsi"/>
          <w:color w:val="000000"/>
          <w:sz w:val="25"/>
          <w:szCs w:val="25"/>
        </w:rPr>
        <w:br/>
        <w:t>नागरिक अधिकारों का सहायक सचिव कार्यालय</w:t>
      </w:r>
      <w:r w:rsidRPr="003D3E53">
        <w:rPr>
          <w:rFonts w:eastAsia="Times New Roman" w:cstheme="minorHAnsi"/>
          <w:color w:val="000000"/>
          <w:sz w:val="25"/>
          <w:szCs w:val="25"/>
        </w:rPr>
        <w:br/>
        <w:t>1400 इंडिपेंडेंस एवेन्यू, SW</w:t>
      </w:r>
      <w:r w:rsidRPr="003D3E53">
        <w:rPr>
          <w:rFonts w:eastAsia="Times New Roman" w:cstheme="minorHAnsi"/>
          <w:color w:val="000000"/>
          <w:sz w:val="25"/>
          <w:szCs w:val="25"/>
        </w:rPr>
        <w:br/>
        <w:t>वाशिंगटन, डी.सी. 20250-9410; या</w:t>
      </w:r>
    </w:p>
    <w:p w14:paraId="1B793ED9" w14:textId="77777777" w:rsidR="00A27861" w:rsidRPr="003D3E53" w:rsidRDefault="00A27861" w:rsidP="00A27861">
      <w:pPr>
        <w:numPr>
          <w:ilvl w:val="0"/>
          <w:numId w:val="10"/>
        </w:numPr>
        <w:spacing w:after="0" w:line="252" w:lineRule="auto"/>
        <w:rPr>
          <w:rFonts w:eastAsia="Times New Roman" w:cstheme="minorHAnsi"/>
          <w:color w:val="000000"/>
          <w:sz w:val="25"/>
          <w:szCs w:val="25"/>
        </w:rPr>
      </w:pPr>
      <w:r w:rsidRPr="003D3E53">
        <w:rPr>
          <w:rFonts w:eastAsia="Times New Roman" w:cstheme="minorHAnsi"/>
          <w:b/>
          <w:bCs/>
          <w:color w:val="000000"/>
          <w:sz w:val="25"/>
          <w:szCs w:val="25"/>
        </w:rPr>
        <w:t>फैक्स:</w:t>
      </w:r>
      <w:r w:rsidRPr="003D3E53">
        <w:rPr>
          <w:rFonts w:eastAsia="Times New Roman" w:cstheme="minorHAnsi"/>
          <w:color w:val="000000"/>
          <w:sz w:val="25"/>
          <w:szCs w:val="25"/>
        </w:rPr>
        <w:br/>
        <w:t>(833) 256-1665 or (202) 690-7442; या</w:t>
      </w:r>
    </w:p>
    <w:p w14:paraId="156CBACA" w14:textId="77777777" w:rsidR="00A27861" w:rsidRPr="003D3E53" w:rsidRDefault="00A27861" w:rsidP="00A27861">
      <w:pPr>
        <w:numPr>
          <w:ilvl w:val="0"/>
          <w:numId w:val="10"/>
        </w:numPr>
        <w:spacing w:after="0" w:line="252" w:lineRule="auto"/>
        <w:rPr>
          <w:rFonts w:eastAsia="Times New Roman" w:cstheme="minorHAnsi"/>
          <w:color w:val="000000"/>
          <w:sz w:val="25"/>
          <w:szCs w:val="25"/>
        </w:rPr>
      </w:pPr>
      <w:r w:rsidRPr="003D3E53">
        <w:rPr>
          <w:rFonts w:eastAsia="Times New Roman" w:cstheme="minorHAnsi"/>
          <w:b/>
          <w:bCs/>
          <w:color w:val="000000"/>
          <w:sz w:val="25"/>
          <w:szCs w:val="25"/>
        </w:rPr>
        <w:t>ईमेल:</w:t>
      </w:r>
      <w:r w:rsidRPr="003D3E53">
        <w:rPr>
          <w:rFonts w:eastAsia="Times New Roman" w:cstheme="minorHAnsi"/>
          <w:color w:val="000000"/>
          <w:sz w:val="25"/>
          <w:szCs w:val="25"/>
        </w:rPr>
        <w:br/>
      </w:r>
      <w:hyperlink r:id="rId7" w:history="1">
        <w:r w:rsidRPr="003D3E53">
          <w:rPr>
            <w:rStyle w:val="Hyperlink"/>
            <w:rFonts w:eastAsia="Times New Roman" w:cstheme="minorHAnsi"/>
            <w:sz w:val="25"/>
            <w:szCs w:val="25"/>
          </w:rPr>
          <w:t>Program.Intake@usda.gov</w:t>
        </w:r>
      </w:hyperlink>
    </w:p>
    <w:p w14:paraId="07469474" w14:textId="77777777" w:rsidR="00A27861" w:rsidRPr="003D3E53" w:rsidRDefault="00A27861" w:rsidP="00A27861">
      <w:pPr>
        <w:spacing w:after="0" w:line="252" w:lineRule="auto"/>
        <w:rPr>
          <w:rFonts w:eastAsia="Times New Roman" w:cstheme="minorHAnsi"/>
          <w:color w:val="000000"/>
          <w:sz w:val="25"/>
          <w:szCs w:val="25"/>
        </w:rPr>
      </w:pPr>
      <w:r w:rsidRPr="003D3E53">
        <w:rPr>
          <w:rFonts w:eastAsia="Times New Roman" w:cstheme="minorHAnsi"/>
          <w:color w:val="000000"/>
          <w:sz w:val="25"/>
          <w:szCs w:val="25"/>
        </w:rPr>
        <w:t> </w:t>
      </w:r>
    </w:p>
    <w:p w14:paraId="39B9DB0A" w14:textId="77777777" w:rsidR="00A27861" w:rsidRPr="003D3E53" w:rsidRDefault="00A27861" w:rsidP="00A27861">
      <w:pPr>
        <w:spacing w:after="0" w:line="252" w:lineRule="auto"/>
        <w:rPr>
          <w:rFonts w:eastAsia="Times New Roman" w:cstheme="minorHAnsi"/>
          <w:color w:val="000000"/>
          <w:sz w:val="25"/>
          <w:szCs w:val="25"/>
        </w:rPr>
      </w:pPr>
      <w:r w:rsidRPr="003D3E53">
        <w:rPr>
          <w:rFonts w:eastAsia="Times New Roman" w:cstheme="minorHAnsi"/>
          <w:color w:val="000000"/>
          <w:sz w:val="25"/>
          <w:szCs w:val="25"/>
        </w:rPr>
        <w:t>यह संस्था एक समान अवसर प्रदाता है।</w:t>
      </w:r>
    </w:p>
    <w:p w14:paraId="7F2BFAF0" w14:textId="77777777" w:rsidR="00EB3E0C" w:rsidRPr="003D3E53" w:rsidRDefault="00EB3E0C" w:rsidP="006348D7">
      <w:pPr>
        <w:spacing w:after="0" w:line="252" w:lineRule="auto"/>
        <w:rPr>
          <w:rFonts w:cstheme="minorHAnsi"/>
          <w:sz w:val="25"/>
          <w:szCs w:val="25"/>
        </w:rPr>
      </w:pPr>
    </w:p>
    <w:sectPr w:rsidR="00EB3E0C" w:rsidRPr="003D3E53"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D3E53"/>
    <w:rsid w:val="003E273E"/>
    <w:rsid w:val="003E668D"/>
    <w:rsid w:val="004B0A04"/>
    <w:rsid w:val="004C283B"/>
    <w:rsid w:val="005426F6"/>
    <w:rsid w:val="00613DFA"/>
    <w:rsid w:val="00626F44"/>
    <w:rsid w:val="00630F43"/>
    <w:rsid w:val="006348D7"/>
    <w:rsid w:val="006433C0"/>
    <w:rsid w:val="00657493"/>
    <w:rsid w:val="006B519C"/>
    <w:rsid w:val="00750A69"/>
    <w:rsid w:val="007772A4"/>
    <w:rsid w:val="007A285A"/>
    <w:rsid w:val="007B6FCC"/>
    <w:rsid w:val="007C30A1"/>
    <w:rsid w:val="007C7D2C"/>
    <w:rsid w:val="00890239"/>
    <w:rsid w:val="00951616"/>
    <w:rsid w:val="009624BD"/>
    <w:rsid w:val="00963D2D"/>
    <w:rsid w:val="00981334"/>
    <w:rsid w:val="009A5093"/>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44</cp:revision>
  <dcterms:created xsi:type="dcterms:W3CDTF">2022-12-27T18:34:00Z</dcterms:created>
  <dcterms:modified xsi:type="dcterms:W3CDTF">2023-01-17T21:10:00Z</dcterms:modified>
</cp:coreProperties>
</file>